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0" w:rsidRDefault="00732470" w:rsidP="007324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 55 /2011</w:t>
      </w:r>
    </w:p>
    <w:p w:rsidR="00732470" w:rsidRDefault="00732470" w:rsidP="007324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 Drobin</w:t>
      </w:r>
    </w:p>
    <w:p w:rsidR="00732470" w:rsidRDefault="00732470" w:rsidP="007324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17 sierpnia 2011 roku</w:t>
      </w:r>
    </w:p>
    <w:p w:rsidR="00732470" w:rsidRDefault="00732470" w:rsidP="00732470">
      <w:pPr>
        <w:jc w:val="center"/>
        <w:rPr>
          <w:b/>
          <w:sz w:val="22"/>
          <w:szCs w:val="22"/>
        </w:rPr>
      </w:pPr>
    </w:p>
    <w:p w:rsidR="00732470" w:rsidRDefault="00732470" w:rsidP="00732470">
      <w:pPr>
        <w:jc w:val="center"/>
        <w:rPr>
          <w:b/>
          <w:sz w:val="22"/>
          <w:szCs w:val="22"/>
        </w:rPr>
      </w:pPr>
    </w:p>
    <w:p w:rsidR="00732470" w:rsidRDefault="00732470" w:rsidP="00732470">
      <w:pPr>
        <w:jc w:val="center"/>
        <w:rPr>
          <w:b/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 sprawie : ustalenia ceny wywoławczej do sprzedaży </w:t>
      </w:r>
      <w:r>
        <w:rPr>
          <w:b/>
        </w:rPr>
        <w:t xml:space="preserve">nieruchomości  nie zabudowanej stanowiącej działkę 914  położoną w Drobinie ul .Zaleska 18  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 podstawie art. 30 ust. 1 i 2 pkt.3 ustawy  z dnia  8 marca 1990 roku o samorządzie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gminnym (dz. U. z  2001 roku  nr 142 poz. 1591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zmianami), oraz  art. 67ust. 1 i 2 ustawy z dnia 21 sierpnia 1997r o gospodarce nieruchomościami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2010 r. nr 102 poz. 651 ) zarządzam</w:t>
      </w:r>
    </w:p>
    <w:p w:rsidR="00732470" w:rsidRDefault="00732470" w:rsidP="00732470">
      <w:pPr>
        <w:jc w:val="both"/>
        <w:rPr>
          <w:sz w:val="22"/>
          <w:szCs w:val="22"/>
        </w:rPr>
      </w:pPr>
    </w:p>
    <w:p w:rsidR="00732470" w:rsidRDefault="00732470" w:rsidP="00732470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  <w:r>
        <w:rPr>
          <w:sz w:val="22"/>
          <w:szCs w:val="22"/>
        </w:rPr>
        <w:t>Ustalić cenę wywoławczą</w:t>
      </w:r>
      <w:r>
        <w:rPr>
          <w:b/>
          <w:sz w:val="22"/>
          <w:szCs w:val="22"/>
        </w:rPr>
        <w:t xml:space="preserve"> </w:t>
      </w:r>
      <w:r>
        <w:t xml:space="preserve">nieruchomości  nie zabudowanej stanowiącej działkę 914 położoną w  Drobinie przy ulicy Zaleskiej 18 </w:t>
      </w:r>
      <w:r>
        <w:rPr>
          <w:sz w:val="22"/>
          <w:szCs w:val="22"/>
        </w:rPr>
        <w:t>o powierzchni ogólnej 0,0380 ha  do sprzedaży w trybie przetargu ustnego  nieograniczonego,  w wysokości 25.000,00 zł. słownie: dwadzieścia pięć tysięcy złotych.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2470" w:rsidRDefault="00732470" w:rsidP="00732470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  <w:r>
        <w:rPr>
          <w:sz w:val="22"/>
          <w:szCs w:val="22"/>
        </w:rPr>
        <w:t>Operat szacunkowy</w:t>
      </w:r>
      <w:r>
        <w:rPr>
          <w:b/>
        </w:rPr>
        <w:t xml:space="preserve"> </w:t>
      </w:r>
      <w:r>
        <w:t xml:space="preserve">nieruchomości  stanowiącej działkę 914 położoną w Drobinie przy ulicy Zaleskiej 18 </w:t>
      </w:r>
      <w:r>
        <w:rPr>
          <w:sz w:val="22"/>
          <w:szCs w:val="22"/>
        </w:rPr>
        <w:t xml:space="preserve"> sporządził 1 lipca 2011r. rzeczoznawca majątkowy Robert Przedpełski  numer uprawnień zawodowych 3314. 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732470" w:rsidRDefault="00732470" w:rsidP="00732470">
      <w:pPr>
        <w:rPr>
          <w:sz w:val="22"/>
          <w:szCs w:val="22"/>
        </w:rPr>
      </w:pPr>
    </w:p>
    <w:p w:rsidR="00732470" w:rsidRDefault="00732470" w:rsidP="007324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732470" w:rsidRDefault="00732470" w:rsidP="00732470">
      <w:pPr>
        <w:rPr>
          <w:rFonts w:ascii="Bookman Old Style" w:hAnsi="Bookman Old Style"/>
          <w:sz w:val="22"/>
          <w:szCs w:val="22"/>
        </w:rPr>
      </w:pPr>
    </w:p>
    <w:p w:rsidR="00732470" w:rsidRDefault="00732470" w:rsidP="00732470">
      <w:pPr>
        <w:rPr>
          <w:szCs w:val="23"/>
        </w:rPr>
      </w:pPr>
      <w:r>
        <w:rPr>
          <w:szCs w:val="23"/>
        </w:rPr>
        <w:t xml:space="preserve"> </w:t>
      </w:r>
    </w:p>
    <w:p w:rsidR="00732470" w:rsidRDefault="00732470" w:rsidP="00732470">
      <w:pPr>
        <w:rPr>
          <w:sz w:val="20"/>
          <w:szCs w:val="23"/>
        </w:rPr>
      </w:pPr>
    </w:p>
    <w:p w:rsidR="00732470" w:rsidRDefault="00732470" w:rsidP="00732470">
      <w:pPr>
        <w:autoSpaceDE w:val="0"/>
        <w:autoSpaceDN w:val="0"/>
        <w:adjustRightInd w:val="0"/>
        <w:jc w:val="center"/>
        <w:rPr>
          <w:szCs w:val="20"/>
        </w:rPr>
      </w:pPr>
    </w:p>
    <w:p w:rsidR="00732470" w:rsidRDefault="00732470" w:rsidP="00732470">
      <w:pPr>
        <w:autoSpaceDE w:val="0"/>
        <w:autoSpaceDN w:val="0"/>
        <w:adjustRightInd w:val="0"/>
        <w:jc w:val="center"/>
        <w:rPr>
          <w:szCs w:val="20"/>
        </w:rPr>
      </w:pPr>
    </w:p>
    <w:p w:rsidR="00732470" w:rsidRDefault="00732470" w:rsidP="00732470">
      <w:pPr>
        <w:autoSpaceDE w:val="0"/>
        <w:autoSpaceDN w:val="0"/>
        <w:adjustRightInd w:val="0"/>
        <w:jc w:val="center"/>
        <w:rPr>
          <w:szCs w:val="20"/>
        </w:rPr>
      </w:pPr>
    </w:p>
    <w:p w:rsidR="00732470" w:rsidRDefault="00732470" w:rsidP="00732470">
      <w:pPr>
        <w:jc w:val="both"/>
        <w:rPr>
          <w:b/>
        </w:rPr>
      </w:pPr>
    </w:p>
    <w:p w:rsidR="00732470" w:rsidRDefault="00732470" w:rsidP="00732470">
      <w:pPr>
        <w:jc w:val="both"/>
        <w:rPr>
          <w:b/>
        </w:rPr>
      </w:pPr>
    </w:p>
    <w:p w:rsidR="00732470" w:rsidRDefault="00732470" w:rsidP="00732470">
      <w:pPr>
        <w:jc w:val="both"/>
        <w:rPr>
          <w:b/>
        </w:rPr>
      </w:pPr>
    </w:p>
    <w:p w:rsidR="00732470" w:rsidRDefault="00732470" w:rsidP="00732470">
      <w:pPr>
        <w:jc w:val="both"/>
        <w:rPr>
          <w:b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470"/>
    <w:rsid w:val="00135A4C"/>
    <w:rsid w:val="00233EBA"/>
    <w:rsid w:val="002D2C45"/>
    <w:rsid w:val="006B2869"/>
    <w:rsid w:val="00704114"/>
    <w:rsid w:val="0073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2011-08-19T10:16:00Z</dcterms:created>
  <dcterms:modified xsi:type="dcterms:W3CDTF">2011-08-19T10:16:00Z</dcterms:modified>
</cp:coreProperties>
</file>