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1" w:rsidRDefault="00660601" w:rsidP="00660601">
      <w:pPr>
        <w:jc w:val="center"/>
        <w:rPr>
          <w:b/>
          <w:sz w:val="32"/>
        </w:rPr>
      </w:pPr>
      <w:r>
        <w:rPr>
          <w:b/>
          <w:sz w:val="32"/>
        </w:rPr>
        <w:t>Zarządzenie Nr 52/2011</w:t>
      </w:r>
    </w:p>
    <w:p w:rsidR="00660601" w:rsidRDefault="00660601" w:rsidP="00660601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660601" w:rsidRDefault="00660601" w:rsidP="00660601">
      <w:pPr>
        <w:jc w:val="center"/>
        <w:rPr>
          <w:b/>
          <w:sz w:val="32"/>
        </w:rPr>
      </w:pPr>
      <w:r>
        <w:rPr>
          <w:b/>
          <w:sz w:val="32"/>
        </w:rPr>
        <w:t>z dnia sierpnia 16 sierpnia 2011r.</w:t>
      </w:r>
    </w:p>
    <w:p w:rsidR="00660601" w:rsidRDefault="00660601" w:rsidP="00660601">
      <w:pPr>
        <w:jc w:val="center"/>
        <w:rPr>
          <w:b/>
          <w:sz w:val="32"/>
        </w:rPr>
      </w:pPr>
    </w:p>
    <w:p w:rsidR="00660601" w:rsidRDefault="00660601" w:rsidP="00660601">
      <w:pPr>
        <w:jc w:val="center"/>
        <w:rPr>
          <w:b/>
          <w:sz w:val="32"/>
        </w:rPr>
      </w:pP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>sprawie: skrócenia okresu powierzenia stanowiska  Dyrektora  Liceum                 Ogólnokształcącego w Drobinie                  </w:t>
      </w: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ab/>
        <w:t>Na podstawie art. 36a ust. 1 i 13 ustawy z dnia 7 września 1991 r. o systemie oświaty (t.j Dz. U. z 2004r.  Nr 256 poz. 2572 z późniejszymi zmianami) oraz art. 30 ust. 2 pkt 5 ustawy z dnia 8 marca 1990r. o samorządzie gminnym ( tj. Dz. U. z 2001r. Nr 142 poz. 1591 z póź.zm.)  zarządzam, co następuje: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center"/>
        <w:rPr>
          <w:sz w:val="28"/>
        </w:rPr>
      </w:pPr>
      <w:r>
        <w:rPr>
          <w:sz w:val="28"/>
        </w:rPr>
        <w:t>§ 1</w:t>
      </w: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 xml:space="preserve">Skracam Pani Bożenie Elżbiecie Woźniak okres powierzenia stanowiska Dyrektora Liceum Ogólnokształcącego w Drobinie określony Zarządzeniem Nr 82/08 Burmistrza Miasta i Gminy Drobin z dnia 02 lipca 2008r. w sprawie powierzenia stanowiska Dyrektora Liceum Ogólnokształcącego w Drobinie do dnia 15 sierpnia 2011r. w związku z powierzeniem od dnia 16 sierpnia 2011r. stanowiska Dyrektora Zespołu Szkół w Drobinie. 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center"/>
        <w:rPr>
          <w:sz w:val="28"/>
        </w:rPr>
      </w:pPr>
      <w:r>
        <w:rPr>
          <w:sz w:val="28"/>
        </w:rPr>
        <w:t>§ 2</w:t>
      </w: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>Zarządzenie niniejsze należy doręczyć Pani Bożenie Elżbiecie Woźniak jako potwierdzenie skrócenia okresu powierzenia stanowiska Dyrektora Liceum Ogólnokształcącego w Drobinie.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center"/>
        <w:rPr>
          <w:sz w:val="28"/>
        </w:rPr>
      </w:pPr>
      <w:r>
        <w:rPr>
          <w:sz w:val="28"/>
        </w:rPr>
        <w:t>§ 3</w:t>
      </w: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>Zarządzenie wchodzi w życie z dniem  podjęcia.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660601" w:rsidRDefault="00660601" w:rsidP="00660601">
      <w:pPr>
        <w:jc w:val="both"/>
        <w:rPr>
          <w:sz w:val="28"/>
        </w:rPr>
      </w:pPr>
    </w:p>
    <w:p w:rsidR="00660601" w:rsidRDefault="00660601" w:rsidP="0066060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p w:rsidR="00660601" w:rsidRDefault="00660601" w:rsidP="00660601">
      <w:pPr>
        <w:jc w:val="both"/>
        <w:rPr>
          <w:sz w:val="28"/>
        </w:rPr>
      </w:pPr>
    </w:p>
    <w:p w:rsidR="00CA0DA0" w:rsidRDefault="00CA0DA0"/>
    <w:sectPr w:rsidR="00CA0DA0" w:rsidSect="00CA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601"/>
    <w:rsid w:val="00660601"/>
    <w:rsid w:val="00CA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>DROBIN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dcterms:created xsi:type="dcterms:W3CDTF">2011-08-23T09:04:00Z</dcterms:created>
  <dcterms:modified xsi:type="dcterms:W3CDTF">2011-08-23T09:04:00Z</dcterms:modified>
</cp:coreProperties>
</file>