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A6" w:rsidRDefault="00122EA6" w:rsidP="00122EA6">
      <w:pPr>
        <w:jc w:val="center"/>
      </w:pPr>
      <w:r>
        <w:t>Zarządzenie Nr 235 / 10</w:t>
      </w:r>
    </w:p>
    <w:p w:rsidR="00122EA6" w:rsidRDefault="00122EA6" w:rsidP="00122EA6">
      <w:pPr>
        <w:jc w:val="center"/>
      </w:pPr>
      <w:r>
        <w:t>Burmistrza Miasta i Gminy Drobin</w:t>
      </w:r>
    </w:p>
    <w:p w:rsidR="00122EA6" w:rsidRDefault="00122EA6" w:rsidP="00122EA6">
      <w:pPr>
        <w:jc w:val="center"/>
      </w:pPr>
      <w:r>
        <w:t>Z dnia 24 września 2010 roku</w:t>
      </w:r>
    </w:p>
    <w:p w:rsidR="00122EA6" w:rsidRDefault="00122EA6" w:rsidP="00122EA6">
      <w:pPr>
        <w:jc w:val="center"/>
      </w:pPr>
    </w:p>
    <w:p w:rsidR="00122EA6" w:rsidRDefault="00122EA6" w:rsidP="00122EA6">
      <w:r>
        <w:t>W sprawie: przeprowadzenia okresowej inwentaryzacji sprzętu obrony cywilnej według stanu na dzień 30 października 2010 roku.</w:t>
      </w:r>
    </w:p>
    <w:p w:rsidR="00122EA6" w:rsidRDefault="00122EA6" w:rsidP="00122EA6"/>
    <w:p w:rsidR="00122EA6" w:rsidRDefault="00122EA6" w:rsidP="00122EA6">
      <w:r>
        <w:tab/>
        <w:t>Na podstawie  art. 31 ustawy z dnia 08 marca 1990 roku o samorządzie gminnym (Dz. U. Nr 142, poz. 142, poz. 1591 z 2001 r. z późniejszymi zmianami) zarządzam co następuje:</w:t>
      </w:r>
    </w:p>
    <w:p w:rsidR="00122EA6" w:rsidRDefault="00122EA6" w:rsidP="00122EA6"/>
    <w:p w:rsidR="00122EA6" w:rsidRDefault="00122EA6" w:rsidP="00122EA6">
      <w:pPr>
        <w:jc w:val="center"/>
      </w:pPr>
      <w:r>
        <w:t>§ 1</w:t>
      </w:r>
    </w:p>
    <w:p w:rsidR="00122EA6" w:rsidRDefault="00122EA6" w:rsidP="00122EA6">
      <w:pPr>
        <w:jc w:val="center"/>
      </w:pPr>
    </w:p>
    <w:p w:rsidR="00122EA6" w:rsidRDefault="00122EA6" w:rsidP="00122EA6">
      <w:r>
        <w:t>Powołać Komisję Inwentaryzacyjną do przeprowadzenia inwentaryzacji sprzętu obrony cywilnej w następującym składzie:</w:t>
      </w:r>
    </w:p>
    <w:p w:rsidR="00122EA6" w:rsidRDefault="00122EA6" w:rsidP="00122EA6"/>
    <w:p w:rsidR="00122EA6" w:rsidRDefault="00122EA6" w:rsidP="00122EA6">
      <w:pPr>
        <w:numPr>
          <w:ilvl w:val="0"/>
          <w:numId w:val="1"/>
        </w:numPr>
      </w:pPr>
      <w:r>
        <w:t>Barbara Jeżewska – Przewodniczący Komisji Inwentaryzacyjnej</w:t>
      </w:r>
    </w:p>
    <w:p w:rsidR="00122EA6" w:rsidRDefault="00122EA6" w:rsidP="00122EA6">
      <w:pPr>
        <w:numPr>
          <w:ilvl w:val="0"/>
          <w:numId w:val="1"/>
        </w:numPr>
      </w:pPr>
      <w:r>
        <w:t>Hanna Tomkalska – Członek Komisji Inwentaryzacyjnej</w:t>
      </w:r>
    </w:p>
    <w:p w:rsidR="00122EA6" w:rsidRDefault="00122EA6" w:rsidP="00122EA6">
      <w:pPr>
        <w:numPr>
          <w:ilvl w:val="0"/>
          <w:numId w:val="1"/>
        </w:numPr>
      </w:pPr>
      <w:r>
        <w:t>Jan Lewandowski – Członek Komisji Inwentaryzacyjnej</w:t>
      </w:r>
    </w:p>
    <w:p w:rsidR="00122EA6" w:rsidRDefault="00122EA6" w:rsidP="00122EA6">
      <w:pPr>
        <w:ind w:left="360"/>
      </w:pPr>
    </w:p>
    <w:p w:rsidR="00122EA6" w:rsidRDefault="00122EA6" w:rsidP="00122EA6">
      <w:pPr>
        <w:jc w:val="center"/>
      </w:pPr>
      <w:r>
        <w:t>§ 2</w:t>
      </w:r>
    </w:p>
    <w:p w:rsidR="00122EA6" w:rsidRDefault="00122EA6" w:rsidP="00122EA6">
      <w:pPr>
        <w:jc w:val="center"/>
      </w:pPr>
    </w:p>
    <w:p w:rsidR="00122EA6" w:rsidRDefault="00122EA6" w:rsidP="00122EA6">
      <w:r>
        <w:t>Inwentaryzację należy przeprowadzić w dniach od 01 października 2010 r. do 30 października 2010 r.</w:t>
      </w:r>
    </w:p>
    <w:p w:rsidR="00122EA6" w:rsidRDefault="00122EA6" w:rsidP="00122EA6"/>
    <w:p w:rsidR="00122EA6" w:rsidRDefault="00122EA6" w:rsidP="00122EA6">
      <w:pPr>
        <w:jc w:val="center"/>
      </w:pPr>
      <w:r>
        <w:t>§ 3</w:t>
      </w:r>
    </w:p>
    <w:p w:rsidR="00122EA6" w:rsidRDefault="00122EA6" w:rsidP="00122EA6">
      <w:pPr>
        <w:jc w:val="center"/>
      </w:pPr>
    </w:p>
    <w:p w:rsidR="00122EA6" w:rsidRDefault="00122EA6" w:rsidP="00122EA6">
      <w:r>
        <w:t>W okresie inwentaryzacji należy:</w:t>
      </w:r>
    </w:p>
    <w:p w:rsidR="00122EA6" w:rsidRDefault="00122EA6" w:rsidP="00122EA6"/>
    <w:p w:rsidR="00122EA6" w:rsidRDefault="00122EA6" w:rsidP="00122EA6">
      <w:pPr>
        <w:numPr>
          <w:ilvl w:val="0"/>
          <w:numId w:val="2"/>
        </w:numPr>
      </w:pPr>
      <w:r>
        <w:t>Wstrzymać przyjmowanie i wydawanie sprzętu obrony cywilnej w magazynie.</w:t>
      </w:r>
    </w:p>
    <w:p w:rsidR="00122EA6" w:rsidRDefault="00122EA6" w:rsidP="00122EA6">
      <w:pPr>
        <w:numPr>
          <w:ilvl w:val="0"/>
          <w:numId w:val="2"/>
        </w:numPr>
      </w:pPr>
      <w:r>
        <w:t>Inwentaryzację przeprowadzić metodą spisu z natury.</w:t>
      </w:r>
    </w:p>
    <w:p w:rsidR="00122EA6" w:rsidRDefault="00122EA6" w:rsidP="00122EA6">
      <w:pPr>
        <w:numPr>
          <w:ilvl w:val="0"/>
          <w:numId w:val="2"/>
        </w:numPr>
      </w:pPr>
      <w:r>
        <w:t>Wpis do arkuszy spisu z natury powinien nastąpić bezpośrednio po ustaleniu rzeczywistego stanu. Spis z natury winien być dokonywany przez co najmniej dwóch członków komisji w obecności osoby odpowiedzialnej za stan sprzętu i materiałów objętych inwentaryzacją.</w:t>
      </w:r>
    </w:p>
    <w:p w:rsidR="00122EA6" w:rsidRDefault="00122EA6" w:rsidP="00122EA6">
      <w:pPr>
        <w:numPr>
          <w:ilvl w:val="0"/>
          <w:numId w:val="2"/>
        </w:numPr>
      </w:pPr>
      <w:r>
        <w:t>Protokoły inwentaryzacyjne przesłać w terminie do dnia 15 listopada 2010 r. do Wydziału Bezpieczeństwa i Zarządzania Kryzysowego w Warszawie.</w:t>
      </w:r>
    </w:p>
    <w:p w:rsidR="00122EA6" w:rsidRDefault="00122EA6" w:rsidP="00122EA6">
      <w:pPr>
        <w:numPr>
          <w:ilvl w:val="0"/>
          <w:numId w:val="2"/>
        </w:numPr>
      </w:pPr>
      <w:r>
        <w:t>W związku z koniecznością przeprowadzenia wyceny sprzętu będącego na wyposażeniu Miasta i Gminy Drobin w czasie przeprowadzenia spisu z natury należy koniecznie uwzględnić lata produkcji, które stanowić będą podstawę do określenia aktualnej wartości sprzętu w kategoriach.</w:t>
      </w:r>
    </w:p>
    <w:p w:rsidR="00122EA6" w:rsidRDefault="00122EA6" w:rsidP="00122EA6">
      <w:pPr>
        <w:numPr>
          <w:ilvl w:val="1"/>
          <w:numId w:val="2"/>
        </w:numPr>
      </w:pPr>
      <w:r>
        <w:t>Sprzęt wyprodukowany do 1990 r.</w:t>
      </w:r>
    </w:p>
    <w:p w:rsidR="00122EA6" w:rsidRDefault="00122EA6" w:rsidP="00122EA6">
      <w:pPr>
        <w:numPr>
          <w:ilvl w:val="1"/>
          <w:numId w:val="2"/>
        </w:numPr>
      </w:pPr>
      <w:r>
        <w:t>Sprzęt wyprodukowany po 1990 roku z ilościowym wyszczególnieniem lat produkcji.</w:t>
      </w:r>
    </w:p>
    <w:p w:rsidR="00122EA6" w:rsidRDefault="00122EA6" w:rsidP="00122EA6"/>
    <w:p w:rsidR="00122EA6" w:rsidRDefault="00122EA6" w:rsidP="00122EA6">
      <w:pPr>
        <w:jc w:val="center"/>
      </w:pPr>
      <w:r>
        <w:t>§ 4</w:t>
      </w:r>
    </w:p>
    <w:p w:rsidR="00122EA6" w:rsidRDefault="00122EA6" w:rsidP="00122EA6">
      <w:pPr>
        <w:jc w:val="center"/>
      </w:pPr>
    </w:p>
    <w:p w:rsidR="00122EA6" w:rsidRDefault="00122EA6" w:rsidP="00122EA6">
      <w:r>
        <w:t>Zarządzenie wchodzi w życie z dniem podpisania.</w:t>
      </w:r>
    </w:p>
    <w:p w:rsidR="00122EA6" w:rsidRDefault="00122EA6" w:rsidP="00122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122EA6" w:rsidRDefault="00122EA6" w:rsidP="00122EA6"/>
    <w:p w:rsidR="00122EA6" w:rsidRDefault="00122EA6" w:rsidP="00122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mgr inż. Sławomir Wiśniewski</w:t>
      </w: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27F9"/>
    <w:multiLevelType w:val="hybridMultilevel"/>
    <w:tmpl w:val="E2509C0E"/>
    <w:lvl w:ilvl="0" w:tplc="3A8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B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E2104"/>
    <w:multiLevelType w:val="hybridMultilevel"/>
    <w:tmpl w:val="38823390"/>
    <w:lvl w:ilvl="0" w:tplc="1480D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2EA6"/>
    <w:rsid w:val="00122EA6"/>
    <w:rsid w:val="00233EBA"/>
    <w:rsid w:val="002D2C45"/>
    <w:rsid w:val="006B2869"/>
    <w:rsid w:val="00704114"/>
    <w:rsid w:val="00C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2010-09-24T08:58:00Z</dcterms:created>
  <dcterms:modified xsi:type="dcterms:W3CDTF">2010-09-24T08:58:00Z</dcterms:modified>
</cp:coreProperties>
</file>