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BB" w:rsidRDefault="00696DBB" w:rsidP="00696D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202 / 10 </w:t>
      </w:r>
    </w:p>
    <w:p w:rsidR="00696DBB" w:rsidRDefault="00696DBB" w:rsidP="00696D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Burmistrza Miasta i Gminy Drobin</w:t>
      </w:r>
    </w:p>
    <w:p w:rsidR="00696DBB" w:rsidRDefault="00696DBB" w:rsidP="00696DBB">
      <w:pPr>
        <w:jc w:val="center"/>
        <w:rPr>
          <w:b/>
          <w:bCs/>
        </w:rPr>
      </w:pPr>
      <w:r>
        <w:rPr>
          <w:b/>
          <w:bCs/>
          <w:sz w:val="28"/>
        </w:rPr>
        <w:t>z dnia 23 kwietnia 2010 roku</w:t>
      </w:r>
    </w:p>
    <w:p w:rsidR="00696DBB" w:rsidRDefault="00696DBB" w:rsidP="00696DBB">
      <w:pPr>
        <w:jc w:val="center"/>
        <w:rPr>
          <w:b/>
          <w:bCs/>
        </w:rPr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2010</w:t>
      </w:r>
      <w:r>
        <w:t xml:space="preserve">   </w:t>
      </w:r>
      <w:r>
        <w:rPr>
          <w:b/>
        </w:rPr>
        <w:t xml:space="preserve">Nr 212 / XLII / 09  Rady Miejskiej w Drobinie z dnia 29 grudnia 2009 roku </w:t>
      </w:r>
      <w:r>
        <w:t xml:space="preserve"> </w:t>
      </w:r>
    </w:p>
    <w:p w:rsidR="00696DBB" w:rsidRDefault="00696DBB" w:rsidP="00696DBB"/>
    <w:p w:rsidR="00696DBB" w:rsidRDefault="00696DBB" w:rsidP="00696DBB">
      <w:pPr>
        <w:pStyle w:val="Tekstpodstawowy"/>
        <w:spacing w:line="360" w:lineRule="auto"/>
        <w:ind w:firstLine="708"/>
        <w:rPr>
          <w:i/>
          <w:iCs/>
          <w:u w:val="single"/>
        </w:rPr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696DBB" w:rsidRDefault="00696DBB" w:rsidP="00696DBB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696DBB" w:rsidRDefault="00696DBB" w:rsidP="00696DBB">
      <w:pPr>
        <w:jc w:val="both"/>
      </w:pPr>
    </w:p>
    <w:p w:rsidR="00696DBB" w:rsidRDefault="00696DBB" w:rsidP="00696DBB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696DBB" w:rsidRDefault="00696DBB" w:rsidP="00696DBB">
      <w:pPr>
        <w:jc w:val="both"/>
      </w:pPr>
    </w:p>
    <w:p w:rsidR="00696DBB" w:rsidRDefault="00696DBB" w:rsidP="00696DBB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  <w:r>
        <w:t>Zwiększa się dochody budżetu o łączną kwotę 116 846,00 zł. Plan dochodów budżetu  Miasta i Gminy Drobin  ogółem wynosi 20 463 964,00  zł.</w:t>
      </w:r>
    </w:p>
    <w:p w:rsidR="00696DBB" w:rsidRDefault="00696DBB" w:rsidP="00696DBB">
      <w:pPr>
        <w:spacing w:line="360" w:lineRule="auto"/>
        <w:ind w:left="180"/>
        <w:jc w:val="both"/>
      </w:pPr>
      <w:r>
        <w:t>1) dochody bieżące zwiększa się o kwotę 116 846,00 zł, tj. do kwoty 20 448 964,00 zł.</w:t>
      </w:r>
    </w:p>
    <w:p w:rsidR="00696DBB" w:rsidRDefault="00696DBB" w:rsidP="00696DBB">
      <w:pPr>
        <w:spacing w:line="360" w:lineRule="auto"/>
        <w:ind w:left="360"/>
        <w:jc w:val="both"/>
      </w:pPr>
      <w:r>
        <w:t>2)</w:t>
      </w:r>
      <w:r>
        <w:tab/>
        <w:t>dochody majątkowe wynoszą  15 000,00 zł.</w:t>
      </w:r>
    </w:p>
    <w:p w:rsidR="00696DBB" w:rsidRDefault="00696DBB" w:rsidP="00696DBB">
      <w:pPr>
        <w:pStyle w:val="Tekstpodstawowywcity2"/>
      </w:pPr>
      <w:r>
        <w:t>zgodnie z Załącznikiem nr 1 do niniejszego zarządzenia , zmieniającego  Załącznik nr 1         do Uchwały Budżetowej pn. Dochody na 2010 rok</w:t>
      </w:r>
    </w:p>
    <w:p w:rsidR="00696DBB" w:rsidRDefault="00696DBB" w:rsidP="00696DBB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  <w:r>
        <w:t>Zwiększa się wydatki budżetu o łączną kwotę 116 846,00 zł. Plan wydatków budżetu Miasta i Gminy Drobin ogółem wynosi  27 245 679,00 zł.</w:t>
      </w:r>
    </w:p>
    <w:p w:rsidR="00696DBB" w:rsidRDefault="00696DBB" w:rsidP="00696DBB">
      <w:pPr>
        <w:spacing w:line="360" w:lineRule="auto"/>
        <w:ind w:left="360"/>
        <w:jc w:val="both"/>
      </w:pPr>
      <w:r>
        <w:t>1)</w:t>
      </w:r>
      <w:r>
        <w:tab/>
        <w:t>wydatki bieżące zwiększa  się o kwotę 116 846,00 zł, tj. do kwoty 18 895 499,00 zł.</w:t>
      </w:r>
    </w:p>
    <w:p w:rsidR="00696DBB" w:rsidRDefault="00696DBB" w:rsidP="00696DBB">
      <w:pPr>
        <w:spacing w:line="480" w:lineRule="auto"/>
        <w:ind w:left="360"/>
        <w:jc w:val="both"/>
      </w:pPr>
      <w:r>
        <w:t>2)</w:t>
      </w:r>
      <w:r>
        <w:tab/>
        <w:t>wydatki majątkowe wynoszą   8 350 180,00 zł.</w:t>
      </w:r>
    </w:p>
    <w:p w:rsidR="00696DBB" w:rsidRDefault="00696DBB" w:rsidP="00696DBB">
      <w:pPr>
        <w:pStyle w:val="Tekstpodstawowywcity"/>
      </w:pPr>
      <w:r>
        <w:t>zgodnie z Załącznikiem nr 2 do niniejszego  zarządzenia, zmieniającego Załącznik nr 2            do Uchwały Budżetowej pn. Wydatki na 2010 rok.</w:t>
      </w:r>
    </w:p>
    <w:p w:rsidR="00696DBB" w:rsidRDefault="00696DBB" w:rsidP="00696DBB">
      <w:pPr>
        <w:numPr>
          <w:ilvl w:val="0"/>
          <w:numId w:val="1"/>
        </w:numPr>
        <w:tabs>
          <w:tab w:val="num" w:pos="360"/>
        </w:tabs>
        <w:spacing w:line="360" w:lineRule="auto"/>
        <w:ind w:left="180" w:hanging="180"/>
        <w:jc w:val="both"/>
      </w:pPr>
      <w:r>
        <w:lastRenderedPageBreak/>
        <w:t>Wprowadza się zmiany w wydatkach budżetu obejmujące zmiany planu wydatków bieżących, zgodnie z Załącznikiem nr 3 do niniejszego zarządzenia, zmieniające            Załącznik     nr 2a  do Uchwały Budżetowej pn. Wydatki bieżące na 2010 rok.</w:t>
      </w:r>
    </w:p>
    <w:p w:rsidR="00696DBB" w:rsidRDefault="00696DBB" w:rsidP="00696DBB">
      <w:pPr>
        <w:spacing w:line="360" w:lineRule="auto"/>
        <w:jc w:val="center"/>
      </w:pPr>
      <w:r>
        <w:rPr>
          <w:b/>
          <w:bCs/>
        </w:rPr>
        <w:t>§ 2</w:t>
      </w:r>
    </w:p>
    <w:p w:rsidR="00696DBB" w:rsidRDefault="00696DBB" w:rsidP="00696DBB">
      <w:pPr>
        <w:spacing w:line="360" w:lineRule="auto"/>
      </w:pPr>
    </w:p>
    <w:p w:rsidR="00696DBB" w:rsidRDefault="00696DBB" w:rsidP="00696DBB">
      <w:pPr>
        <w:spacing w:line="360" w:lineRule="auto"/>
      </w:pPr>
      <w:r>
        <w:t>Zarządzenie wchodzi w życie z dniem podjęcia.</w:t>
      </w:r>
    </w:p>
    <w:p w:rsidR="00696DBB" w:rsidRDefault="00696DBB" w:rsidP="00696DB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696DBB" w:rsidRDefault="00696DBB" w:rsidP="00696DB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696DBB" w:rsidRDefault="00696DBB" w:rsidP="00696DB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A22B42" w:rsidRDefault="00A22B42">
      <w:r>
        <w:br w:type="page"/>
      </w:r>
    </w:p>
    <w:tbl>
      <w:tblPr>
        <w:tblW w:w="1502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7"/>
        <w:gridCol w:w="2980"/>
        <w:gridCol w:w="1340"/>
        <w:gridCol w:w="1240"/>
        <w:gridCol w:w="1400"/>
        <w:gridCol w:w="1680"/>
        <w:gridCol w:w="1178"/>
        <w:gridCol w:w="1296"/>
        <w:gridCol w:w="1163"/>
        <w:gridCol w:w="841"/>
        <w:gridCol w:w="1296"/>
      </w:tblGrid>
      <w:tr w:rsidR="00A22B42" w:rsidTr="00A22B42">
        <w:trPr>
          <w:trHeight w:val="31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</w:tr>
      <w:tr w:rsidR="00A22B42" w:rsidTr="00A22B42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Zarządzenia Nr 202 / XLIII / 10  Burmistrza Miasta i Gminy Drobin</w:t>
            </w:r>
          </w:p>
        </w:tc>
      </w:tr>
      <w:tr w:rsidR="00A22B42" w:rsidTr="00A22B42">
        <w:trPr>
          <w:trHeight w:val="2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 23 kwietnia 2010 roku</w:t>
            </w:r>
          </w:p>
        </w:tc>
      </w:tr>
      <w:tr w:rsidR="00A22B42" w:rsidTr="00A22B42">
        <w:trPr>
          <w:trHeight w:val="54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zmieniający Uchwałę Budżetową    Nr 212 / XLII / 09 na rok 2010</w:t>
            </w:r>
          </w:p>
        </w:tc>
      </w:tr>
      <w:tr w:rsidR="00A22B42" w:rsidTr="00A22B42">
        <w:trPr>
          <w:trHeight w:val="360"/>
        </w:trPr>
        <w:tc>
          <w:tcPr>
            <w:tcW w:w="150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DOCHODY</w:t>
            </w:r>
          </w:p>
        </w:tc>
      </w:tr>
      <w:tr w:rsidR="00A22B42" w:rsidTr="00A22B42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Źródło dochodów*</w:t>
            </w:r>
          </w:p>
        </w:tc>
        <w:tc>
          <w:tcPr>
            <w:tcW w:w="114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Planowane dochody na 2010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</w:t>
            </w:r>
            <w:proofErr w:type="spellEnd"/>
          </w:p>
        </w:tc>
      </w:tr>
      <w:tr w:rsidR="00A22B42" w:rsidTr="00A22B42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 tego :</w:t>
            </w:r>
          </w:p>
        </w:tc>
      </w:tr>
      <w:tr w:rsidR="00A22B42" w:rsidTr="00A22B42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bieżące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majątkowe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 tym:</w:t>
            </w:r>
          </w:p>
        </w:tc>
      </w:tr>
      <w:tr w:rsidR="00A22B42" w:rsidTr="00A22B42">
        <w:trPr>
          <w:trHeight w:val="285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dotacje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środki europejskie i inne środki pochodzące ze źródeł zagranicznych, niepodlegające zwrotowi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dotacje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środki europejskie i inne środki pochodzące ze źródeł zagranicznych, niepodlegające zwrotowi</w:t>
            </w:r>
          </w:p>
        </w:tc>
      </w:tr>
      <w:tr w:rsidR="00A22B42" w:rsidTr="00A22B42">
        <w:trPr>
          <w:trHeight w:val="54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 zmianie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 </w:t>
            </w:r>
          </w:p>
        </w:tc>
      </w:tr>
      <w:tr w:rsidR="00A22B42" w:rsidTr="00A22B42">
        <w:trPr>
          <w:trHeight w:val="1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11</w:t>
            </w:r>
          </w:p>
        </w:tc>
      </w:tr>
      <w:tr w:rsidR="00A22B42" w:rsidTr="00A22B42">
        <w:trPr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116 846,00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116 846,00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116 846,00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116 846,00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22B42" w:rsidTr="00A22B42">
        <w:trPr>
          <w:trHeight w:val="117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dotacje celowe otrzymane z budżetu państwa na realizację własnych zadań bieżących gmin (związków gmin)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116 846,00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116 846,00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116 846,00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116 846,00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2B42" w:rsidTr="00A22B42">
        <w:trPr>
          <w:trHeight w:val="660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20 347 118,00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116 846,00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20 463 964,00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20 448 964,00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3 725 682,00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A22B42" w:rsidTr="00A22B42">
        <w:trPr>
          <w:trHeight w:val="66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409575</wp:posOffset>
                  </wp:positionV>
                  <wp:extent cx="171450" cy="28575"/>
                  <wp:effectExtent l="0" t="0" r="0" b="0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172075" y="6019800"/>
                            <a:ext cx="152400" cy="0"/>
                            <a:chOff x="5172075" y="6019800"/>
                            <a:chExt cx="152400" cy="0"/>
                          </a:xfrm>
                        </a:grpSpPr>
                        <a:sp>
                          <a:nvSpPr>
                            <a:cNvPr id="1025" name="AutoShape 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172075" y="6019800"/>
                              <a:ext cx="152400" cy="0"/>
                            </a:xfrm>
                            <a:prstGeom prst="rightBrace">
                              <a:avLst>
                                <a:gd name="adj1" fmla="val -214748364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</w:tblGrid>
            <w:tr w:rsidR="00A22B42">
              <w:trPr>
                <w:trHeight w:val="660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2B42" w:rsidRDefault="00A22B42">
                  <w:pPr>
                    <w:rPr>
                      <w:rFonts w:ascii="Arial CE" w:hAnsi="Arial CE" w:cs="Arial CE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A22B42" w:rsidTr="00A22B42">
        <w:trPr>
          <w:trHeight w:val="360"/>
        </w:trPr>
        <w:tc>
          <w:tcPr>
            <w:tcW w:w="15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UZASADNIENIE</w:t>
            </w:r>
          </w:p>
        </w:tc>
      </w:tr>
      <w:tr w:rsidR="00A22B42" w:rsidTr="00A22B42">
        <w:trPr>
          <w:trHeight w:val="465"/>
        </w:trPr>
        <w:tc>
          <w:tcPr>
            <w:tcW w:w="15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 854 / 85415  - </w:t>
            </w:r>
            <w:r>
              <w:rPr>
                <w:rFonts w:ascii="Arial" w:hAnsi="Arial" w:cs="Arial"/>
                <w:sz w:val="22"/>
                <w:szCs w:val="22"/>
              </w:rPr>
              <w:t xml:space="preserve"> Decyzja Wojewody Mazowieckiego Nr  31 z dnia 31 marca 2010 roku  -  zwiększony plan dotacji o kwotę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116 846,00</w:t>
            </w:r>
          </w:p>
        </w:tc>
      </w:tr>
      <w:tr w:rsidR="00A22B42" w:rsidTr="00A22B42">
        <w:trPr>
          <w:trHeight w:val="780"/>
        </w:trPr>
        <w:tc>
          <w:tcPr>
            <w:tcW w:w="15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OGÓŁEM DOCHODY  </w:t>
            </w:r>
            <w:r>
              <w:rPr>
                <w:rFonts w:ascii="Arial" w:hAnsi="Arial" w:cs="Arial"/>
                <w:sz w:val="22"/>
                <w:szCs w:val="22"/>
              </w:rPr>
              <w:t xml:space="preserve">  zwiększają się o kwotę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116 846,00</w:t>
            </w:r>
          </w:p>
        </w:tc>
      </w:tr>
      <w:tr w:rsidR="00A22B42" w:rsidTr="00A22B42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Burmistrz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Miasta i Gminy Drobin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Wiśniewski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B42" w:rsidRDefault="00A22B42"/>
    <w:p w:rsidR="00A22B42" w:rsidRDefault="00A22B42">
      <w:pPr>
        <w:spacing w:after="200" w:line="276" w:lineRule="auto"/>
      </w:pPr>
      <w:r>
        <w:br w:type="page"/>
      </w:r>
    </w:p>
    <w:tbl>
      <w:tblPr>
        <w:tblW w:w="12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7"/>
        <w:gridCol w:w="952"/>
        <w:gridCol w:w="2880"/>
        <w:gridCol w:w="1560"/>
        <w:gridCol w:w="1560"/>
        <w:gridCol w:w="1560"/>
        <w:gridCol w:w="1620"/>
        <w:gridCol w:w="1620"/>
      </w:tblGrid>
      <w:tr w:rsidR="00A22B42" w:rsidTr="00A22B4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zarządzenia Nr 202  / XLIII / 10 Burmistrza Miasta i Gminy Drobin</w:t>
            </w:r>
          </w:p>
        </w:tc>
      </w:tr>
      <w:tr w:rsidR="00A22B42" w:rsidTr="00A22B4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3:H14"/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dnia  23 kwietnia  2010 roku</w:t>
            </w:r>
          </w:p>
        </w:tc>
      </w:tr>
      <w:tr w:rsidR="00A22B42" w:rsidTr="00A22B42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zmieniający Uchwałę Budżetową Nr 212 / XLII / 09 na rok 2010 </w:t>
            </w:r>
          </w:p>
        </w:tc>
      </w:tr>
      <w:tr w:rsidR="00A22B42" w:rsidTr="00A22B42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360"/>
        </w:trPr>
        <w:tc>
          <w:tcPr>
            <w:tcW w:w="9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WYDATKI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2B42" w:rsidTr="00A22B4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Nazwa działu i rozdziału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Planowane wydatki na 2010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</w:t>
            </w:r>
            <w:proofErr w:type="spellEnd"/>
          </w:p>
        </w:tc>
      </w:tr>
      <w:tr w:rsidR="00A22B42" w:rsidTr="00A22B4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 tego :</w:t>
            </w:r>
          </w:p>
        </w:tc>
      </w:tr>
      <w:tr w:rsidR="00A22B42" w:rsidTr="00A22B42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bieżące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majątkowe</w:t>
            </w:r>
          </w:p>
        </w:tc>
      </w:tr>
      <w:tr w:rsidR="00A22B42" w:rsidTr="00A22B42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 zmianie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A22B42" w:rsidTr="00A22B42">
        <w:trPr>
          <w:trHeight w:val="1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</w:tr>
      <w:tr w:rsidR="00A22B42" w:rsidTr="00A22B42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Bezpieczeństwo publiczne i ochrona przeciwpożarowa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132 099,00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132 099,00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132 099,00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-         </w:t>
            </w:r>
          </w:p>
        </w:tc>
      </w:tr>
      <w:tr w:rsidR="00A22B42" w:rsidTr="00A22B42">
        <w:trPr>
          <w:trHeight w:val="40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Ochotnicze Straże Pożarne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132 099,00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          3 000,00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132 099,00   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132 099,00   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        </w:t>
            </w:r>
          </w:p>
        </w:tc>
      </w:tr>
      <w:tr w:rsidR="00A22B42" w:rsidTr="00A22B42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3 000,00   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B42" w:rsidRDefault="00A22B42">
            <w:pPr>
              <w:rPr>
                <w:color w:val="000000"/>
                <w:sz w:val="20"/>
                <w:szCs w:val="20"/>
              </w:rPr>
            </w:pPr>
          </w:p>
        </w:tc>
      </w:tr>
      <w:tr w:rsidR="00A22B42" w:rsidTr="00A22B42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Edukacyjna opieka wychowawcza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139 618,00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116 846,00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256 464,00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128 882,00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-         </w:t>
            </w:r>
          </w:p>
        </w:tc>
      </w:tr>
      <w:tr w:rsidR="00A22B42" w:rsidTr="00A22B4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materialna dla uczniów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12 036,00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116 846,00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128 882,00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128 882,00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-         </w:t>
            </w:r>
          </w:p>
        </w:tc>
      </w:tr>
      <w:tr w:rsidR="00A22B42" w:rsidTr="00A22B42">
        <w:trPr>
          <w:trHeight w:val="645"/>
        </w:trPr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  WYDATKI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27 128 833,00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116 846,00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27 245 679,00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18 895 499,00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8 350 180,00    </w:t>
            </w:r>
          </w:p>
        </w:tc>
      </w:tr>
      <w:tr w:rsidR="00A22B42" w:rsidTr="00A22B42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B42" w:rsidTr="00A22B42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B42" w:rsidTr="00A22B42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B42" w:rsidTr="00A22B42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B42" w:rsidRDefault="00A22B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2B42" w:rsidTr="00A22B42">
        <w:trPr>
          <w:trHeight w:val="360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UZASADNIENIE</w:t>
            </w:r>
          </w:p>
        </w:tc>
      </w:tr>
      <w:tr w:rsidR="00A22B42" w:rsidTr="00A22B4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795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Dział 854 / 85415  -  Decyzja Wojewody Mazowieckiego Nr  31 z dnia 31 marca 2010 roku  -  zwiększony plan dotacji                              o kwotę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116 846,00</w:t>
            </w:r>
          </w:p>
        </w:tc>
      </w:tr>
      <w:tr w:rsidR="00A22B42" w:rsidTr="00A22B42">
        <w:trPr>
          <w:trHeight w:val="405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 :</w:t>
            </w:r>
          </w:p>
        </w:tc>
      </w:tr>
      <w:tr w:rsidR="00A22B42" w:rsidTr="00A22B42">
        <w:trPr>
          <w:trHeight w:val="480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 pomoc materialna dla uczniów    -   5 325,50</w:t>
            </w:r>
          </w:p>
        </w:tc>
      </w:tr>
      <w:tr w:rsidR="00A22B42" w:rsidTr="00A22B42">
        <w:trPr>
          <w:trHeight w:val="420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 stypendia dla uczniów             -  111 520,50 </w:t>
            </w:r>
          </w:p>
        </w:tc>
      </w:tr>
      <w:tr w:rsidR="00A22B42" w:rsidTr="00A22B42">
        <w:trPr>
          <w:trHeight w:val="285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42" w:rsidTr="00A22B42">
        <w:trPr>
          <w:trHeight w:val="285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Dział   754 / 75412 / 4210   -  zmniejsza się wydatki bieżące o kwotę   3 000,00  </w:t>
            </w:r>
          </w:p>
        </w:tc>
      </w:tr>
      <w:tr w:rsidR="00A22B42" w:rsidTr="00A22B42">
        <w:trPr>
          <w:trHeight w:val="510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/  4260   -  zwiększa się wydatki bieżące o kwotę     3 000,00</w:t>
            </w:r>
          </w:p>
        </w:tc>
      </w:tr>
      <w:tr w:rsidR="00A22B42" w:rsidTr="00A22B42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42" w:rsidTr="00A22B42">
        <w:trPr>
          <w:trHeight w:val="300"/>
        </w:trPr>
        <w:tc>
          <w:tcPr>
            <w:tcW w:w="1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WYDATKI </w:t>
            </w:r>
            <w:r>
              <w:rPr>
                <w:rFonts w:ascii="Arial" w:hAnsi="Arial" w:cs="Arial"/>
                <w:sz w:val="22"/>
                <w:szCs w:val="22"/>
              </w:rPr>
              <w:t xml:space="preserve"> zwiększa się o kwotę    116 846,00</w:t>
            </w:r>
          </w:p>
        </w:tc>
      </w:tr>
      <w:tr w:rsidR="00A22B42" w:rsidTr="00A22B4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Burmistrz </w:t>
            </w:r>
          </w:p>
        </w:tc>
      </w:tr>
      <w:tr w:rsidR="00A22B42" w:rsidTr="00A22B4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Miasta i Gminy Drobin</w:t>
            </w:r>
          </w:p>
        </w:tc>
      </w:tr>
      <w:tr w:rsidR="00A22B42" w:rsidTr="00A22B4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B42" w:rsidTr="00A22B4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42" w:rsidRDefault="00A22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Wiśniewski</w:t>
            </w:r>
          </w:p>
        </w:tc>
      </w:tr>
    </w:tbl>
    <w:p w:rsidR="00A22B42" w:rsidRDefault="00A22B42"/>
    <w:p w:rsidR="00A22B42" w:rsidRDefault="00A22B42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552"/>
        <w:gridCol w:w="1087"/>
        <w:gridCol w:w="1515"/>
        <w:gridCol w:w="1293"/>
        <w:gridCol w:w="1594"/>
        <w:gridCol w:w="1483"/>
        <w:gridCol w:w="1325"/>
        <w:gridCol w:w="1308"/>
        <w:gridCol w:w="1166"/>
        <w:gridCol w:w="1308"/>
        <w:gridCol w:w="159"/>
        <w:gridCol w:w="173"/>
        <w:gridCol w:w="1166"/>
      </w:tblGrid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Załącznik nr 3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  zarządzenia   Nr 202 / XLIII / 10  Burmistrza Miasta i Gminy Drobin </w:t>
            </w: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23 kwietnia  2010 roku</w:t>
            </w: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jednostek budżetowych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 na zadania bieżące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Świadczenia na rzecz osób fizycznych</w:t>
            </w:r>
          </w:p>
        </w:tc>
        <w:tc>
          <w:tcPr>
            <w:tcW w:w="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 programy z udziałem środków, o których mow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a w art. 5 ust. 1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u.o.f.p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Wypłaty z tytułu poręczeń i gwarancji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Obsługa długu</w:t>
            </w: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związane z realizacją ich statutowych zadań</w:t>
            </w: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 zmianie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#</w:t>
            </w: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14</w:t>
            </w: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Bezpieczeństwo publiczne i ochrona przeciwpożarowa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132 099,00 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132 099,00  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117 812,00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49 024,00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68 788,00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2 500,00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11 787,00    </w:t>
            </w:r>
          </w:p>
        </w:tc>
        <w:tc>
          <w:tcPr>
            <w:tcW w:w="1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75412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Ochotnicze Straże Pożarne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132 099,00 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      3 000,00  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132 099,00    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117 812,00    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49 024,00    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68 788,00   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2 500,00    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11 787,00    </w:t>
            </w:r>
          </w:p>
        </w:tc>
        <w:tc>
          <w:tcPr>
            <w:tcW w:w="15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3 000,00    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854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Edukacyjna opieka wychowawcza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139 618,00 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116 846,00  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256 464,00    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247 586,00    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113 832,00    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133 754,00   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-      </w:t>
            </w:r>
          </w:p>
        </w:tc>
        <w:tc>
          <w:tcPr>
            <w:tcW w:w="130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8 878,00    </w:t>
            </w:r>
          </w:p>
        </w:tc>
        <w:tc>
          <w:tcPr>
            <w:tcW w:w="1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7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85415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Pomoc materialna dla uczniów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12 036,00 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116 846,00  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128 882,00  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128 882,00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128 882,00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 wydatki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18 778 653,00 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116 846,00  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18 895 499,00  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14 221 721,00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9 772 760,00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4 448 961,00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279 293,00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3 987 436,00    </w:t>
            </w:r>
          </w:p>
        </w:tc>
        <w:tc>
          <w:tcPr>
            <w:tcW w:w="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407 049,00    </w:t>
            </w:r>
          </w:p>
        </w:tc>
      </w:tr>
    </w:tbl>
    <w:p w:rsidR="00A22B42" w:rsidRDefault="00A22B42"/>
    <w:p w:rsidR="00A22B42" w:rsidRDefault="00A22B42">
      <w:pPr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706"/>
        <w:gridCol w:w="742"/>
        <w:gridCol w:w="1639"/>
        <w:gridCol w:w="1514"/>
        <w:gridCol w:w="1673"/>
      </w:tblGrid>
      <w:tr w:rsidR="00A22B4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Dochody i wydatki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Przychody i rozchody budżetu 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na   23.04. 2010 rok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Treść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Klasyfikacja</w:t>
            </w:r>
          </w:p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Kwota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przed zmianą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zmiana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 zmianie</w:t>
            </w: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Dochody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20 347 118,00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116 846,00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20 463 964,00    </w:t>
            </w: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Wydatki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27 128 833,00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116 846,00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27 245 679,00    </w:t>
            </w: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Wynik budżetu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-      6 781 715,00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-       6 781 715,00    </w:t>
            </w: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Przychody ogółem: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9 029 030,00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9 029 030,00    </w:t>
            </w: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Kredyty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5 674 076,00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5 674 076,00    </w:t>
            </w: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Pożyczki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Pożyczki na finansowanie zadań realizowanych</w:t>
            </w:r>
          </w:p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 udziałem środków pochodzących z budżetu UE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903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2 253 221,00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2 253 221,00    </w:t>
            </w: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Spłaty pożyczek udzielonych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Prywatyzacja majątku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jst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944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Nadwyżka budżetu z lat ubiegłych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957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348 675,00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348 675,00    </w:t>
            </w: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Papiery wartościowe (obligacje)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931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Inne źródła (wolne środki)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955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753 058,00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753 058,00    </w:t>
            </w: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Rozchody ogółem: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2 100 000,00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2 100 000,00    </w:t>
            </w: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Spłaty kredytów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2 100 000,00  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2 100 000,00    </w:t>
            </w: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Spłaty pożyczek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Spłaty pożyczek otrzymanych na finansowanie zadań realizowanych z udziałem środków pochodzących z budżetu UE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963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Udzielone pożyczki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Lokaty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Wykup papierów wartościowych (obligacji)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982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Rozchody z tytułu innych rozliczeń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§ 995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-      </w:t>
            </w: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Zadłużenie na 01 . 01 . 2010  -   8 212 041,36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Spłata kredytów  -                        - 2 100 000,00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Zaciągnięte kredyty  -                   5 674 076,00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Zaciągnięte pożyczki z udziałem budżetu UE   -      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2 253 221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 31.12.2010                           11 786 117 ,36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+  2 253 221 =    14 039 338,36</w:t>
            </w: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tj.  57,59 %  dochodów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2B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22B42" w:rsidTr="00A22B4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B42" w:rsidRDefault="00A22B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B2869" w:rsidRDefault="006B2869"/>
    <w:sectPr w:rsidR="006B2869" w:rsidSect="00A22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AE2"/>
    <w:multiLevelType w:val="hybridMultilevel"/>
    <w:tmpl w:val="D34C9C52"/>
    <w:lvl w:ilvl="0" w:tplc="0415000F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 w:tplc="89888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311EE"/>
    <w:multiLevelType w:val="hybridMultilevel"/>
    <w:tmpl w:val="34A87514"/>
    <w:lvl w:ilvl="0" w:tplc="4CC452D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96DBB"/>
    <w:rsid w:val="00233EBA"/>
    <w:rsid w:val="002D2C45"/>
    <w:rsid w:val="00696DBB"/>
    <w:rsid w:val="006B2869"/>
    <w:rsid w:val="00704114"/>
    <w:rsid w:val="00A22B42"/>
    <w:rsid w:val="00C8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96D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6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6DBB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6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96DBB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96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1266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2010-06-24T12:52:00Z</dcterms:created>
  <dcterms:modified xsi:type="dcterms:W3CDTF">2010-06-24T12:59:00Z</dcterms:modified>
</cp:coreProperties>
</file>