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34" w:rsidRDefault="003F2834" w:rsidP="003F2834">
      <w:pPr>
        <w:rPr>
          <w:b/>
          <w:bCs/>
          <w:sz w:val="28"/>
        </w:rPr>
      </w:pPr>
    </w:p>
    <w:p w:rsidR="003F2834" w:rsidRDefault="003F2834" w:rsidP="003F28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 18/2011 </w:t>
      </w:r>
    </w:p>
    <w:p w:rsidR="003F2834" w:rsidRDefault="003F2834" w:rsidP="003F2834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3F2834" w:rsidRDefault="003F2834" w:rsidP="003F2834">
      <w:pPr>
        <w:jc w:val="center"/>
        <w:rPr>
          <w:b/>
          <w:bCs/>
        </w:rPr>
      </w:pPr>
      <w:r>
        <w:rPr>
          <w:b/>
          <w:bCs/>
        </w:rPr>
        <w:t>z dnia 31 marca  2011  roku</w:t>
      </w:r>
    </w:p>
    <w:p w:rsidR="003F2834" w:rsidRDefault="003F2834" w:rsidP="003F2834">
      <w:pPr>
        <w:jc w:val="center"/>
      </w:pPr>
    </w:p>
    <w:p w:rsidR="003F2834" w:rsidRDefault="003F2834" w:rsidP="003F2834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2011</w:t>
      </w:r>
      <w:r>
        <w:t xml:space="preserve">   </w:t>
      </w:r>
      <w:r>
        <w:rPr>
          <w:b/>
        </w:rPr>
        <w:t xml:space="preserve">Nr 19 /III / 10  Rady Miejskiej w Drobinie z dnia 30 grudnia 2010 roku </w:t>
      </w:r>
      <w:r>
        <w:t xml:space="preserve"> </w:t>
      </w:r>
    </w:p>
    <w:p w:rsidR="003F2834" w:rsidRDefault="003F2834" w:rsidP="003F2834"/>
    <w:p w:rsidR="003F2834" w:rsidRDefault="003F2834" w:rsidP="003F2834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3F2834" w:rsidRDefault="003F2834" w:rsidP="003F283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F2834" w:rsidRDefault="003F2834" w:rsidP="003F2834">
      <w:pPr>
        <w:jc w:val="both"/>
      </w:pPr>
    </w:p>
    <w:p w:rsidR="003F2834" w:rsidRDefault="003F2834" w:rsidP="003F2834">
      <w:pPr>
        <w:spacing w:line="360" w:lineRule="auto"/>
        <w:jc w:val="both"/>
      </w:pPr>
      <w:r>
        <w:t xml:space="preserve">   W Uchwale Budżetowej na rok 2011  Nr 19 / III / 10  Rady Miejskiej w Drobinie z dnia    30 grudnia 2010 roku  wprowadza się następujące zmiany:</w:t>
      </w:r>
    </w:p>
    <w:p w:rsidR="003F2834" w:rsidRDefault="003F2834" w:rsidP="003F2834">
      <w:pPr>
        <w:spacing w:line="360" w:lineRule="auto"/>
        <w:jc w:val="both"/>
      </w:pP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>1.</w:t>
      </w:r>
      <w:r>
        <w:t xml:space="preserve"> Zwiększa się dochody budżetu o łączną kwotę </w:t>
      </w:r>
      <w:r>
        <w:rPr>
          <w:b/>
          <w:bCs/>
        </w:rPr>
        <w:t xml:space="preserve">52 977,00  zł. </w:t>
      </w:r>
      <w:r>
        <w:t xml:space="preserve">Plan dochodów budżetu  Miasta i Gminy Drobin  ogółem wynosi </w:t>
      </w:r>
      <w:r>
        <w:rPr>
          <w:b/>
          <w:bCs/>
        </w:rPr>
        <w:t>24 857 176,00 zł</w:t>
      </w:r>
      <w:r>
        <w:t>.</w:t>
      </w:r>
    </w:p>
    <w:p w:rsidR="003F2834" w:rsidRDefault="003F2834" w:rsidP="003F2834">
      <w:pPr>
        <w:spacing w:line="360" w:lineRule="auto"/>
        <w:ind w:left="5760"/>
        <w:jc w:val="both"/>
      </w:pPr>
    </w:p>
    <w:p w:rsidR="003F2834" w:rsidRDefault="003F2834" w:rsidP="003F2834">
      <w:pPr>
        <w:spacing w:line="360" w:lineRule="auto"/>
        <w:ind w:left="360"/>
        <w:jc w:val="both"/>
      </w:pPr>
      <w:r>
        <w:t xml:space="preserve">1)   dochody bieżące zwiększa się o kwotę  </w:t>
      </w:r>
      <w:r>
        <w:rPr>
          <w:b/>
          <w:bCs/>
        </w:rPr>
        <w:t>53 877,00 zł</w:t>
      </w:r>
      <w:r>
        <w:t xml:space="preserve">, dochody bieżące zmniejsza się   o kwotę </w:t>
      </w:r>
      <w:r>
        <w:rPr>
          <w:b/>
          <w:bCs/>
        </w:rPr>
        <w:t>900,00zł</w:t>
      </w:r>
      <w:r>
        <w:t xml:space="preserve"> tj. do kwoty </w:t>
      </w:r>
      <w:r>
        <w:rPr>
          <w:b/>
          <w:bCs/>
        </w:rPr>
        <w:t>21 198 513,00 zł</w:t>
      </w:r>
      <w:r>
        <w:t>.</w:t>
      </w:r>
    </w:p>
    <w:p w:rsidR="003F2834" w:rsidRDefault="003F2834" w:rsidP="003F2834">
      <w:pPr>
        <w:spacing w:line="360" w:lineRule="auto"/>
        <w:ind w:left="360"/>
        <w:jc w:val="both"/>
        <w:rPr>
          <w:b/>
          <w:bCs/>
        </w:rPr>
      </w:pPr>
      <w:r>
        <w:t>2)</w:t>
      </w:r>
      <w:r>
        <w:tab/>
        <w:t xml:space="preserve">dochody majątkowe wynoszą  </w:t>
      </w:r>
      <w:r>
        <w:rPr>
          <w:b/>
          <w:bCs/>
        </w:rPr>
        <w:t>3 658 663,00 zł.</w:t>
      </w:r>
    </w:p>
    <w:p w:rsidR="003F2834" w:rsidRDefault="003F2834" w:rsidP="003F2834">
      <w:pPr>
        <w:spacing w:line="360" w:lineRule="auto"/>
        <w:ind w:left="360"/>
        <w:jc w:val="both"/>
      </w:pPr>
    </w:p>
    <w:p w:rsidR="003F2834" w:rsidRDefault="003F2834" w:rsidP="003F2834">
      <w:pPr>
        <w:pStyle w:val="Tekstpodstawowywcity21"/>
        <w:ind w:left="360"/>
      </w:pPr>
      <w:r>
        <w:t>zgodnie z Załącznikiem nr 1 do niniejszego zarządzenia , zmieniającego  Załącznik nr 1         do Uchwały Budżetowej pn. Dochody na 2010 rok</w:t>
      </w:r>
    </w:p>
    <w:p w:rsidR="003F2834" w:rsidRDefault="003F2834" w:rsidP="003F2834">
      <w:pPr>
        <w:pStyle w:val="Tekstpodstawowywcity21"/>
        <w:ind w:left="360"/>
      </w:pPr>
    </w:p>
    <w:p w:rsidR="003F2834" w:rsidRDefault="003F2834" w:rsidP="003F2834">
      <w:pPr>
        <w:spacing w:line="360" w:lineRule="auto"/>
        <w:jc w:val="both"/>
      </w:pPr>
      <w:r>
        <w:rPr>
          <w:b/>
          <w:bCs/>
        </w:rPr>
        <w:t xml:space="preserve">2. </w:t>
      </w:r>
      <w:r>
        <w:t xml:space="preserve">Zwiększa się wydatki budżetu o łączną kwotę </w:t>
      </w:r>
      <w:r>
        <w:rPr>
          <w:b/>
          <w:bCs/>
        </w:rPr>
        <w:t xml:space="preserve">52 977,00  zł. </w:t>
      </w:r>
      <w:r>
        <w:t xml:space="preserve">Plan wydatków budżetu      Miasta i Gminy Drobin ogółem wynosi </w:t>
      </w:r>
      <w:r>
        <w:rPr>
          <w:b/>
          <w:bCs/>
        </w:rPr>
        <w:t>24 414 780 ,00  zł</w:t>
      </w:r>
      <w:r>
        <w:t>.</w:t>
      </w:r>
    </w:p>
    <w:p w:rsidR="003F2834" w:rsidRDefault="003F2834" w:rsidP="003F2834">
      <w:pPr>
        <w:spacing w:line="360" w:lineRule="auto"/>
        <w:ind w:left="360"/>
        <w:jc w:val="both"/>
      </w:pPr>
    </w:p>
    <w:p w:rsidR="003F2834" w:rsidRDefault="003F2834" w:rsidP="003F2834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</w:t>
      </w:r>
      <w:r>
        <w:rPr>
          <w:b/>
          <w:bCs/>
        </w:rPr>
        <w:t xml:space="preserve">75 960,00 zł, </w:t>
      </w:r>
      <w:r>
        <w:t>wydatki bieżące</w:t>
      </w:r>
      <w:r>
        <w:rPr>
          <w:b/>
          <w:bCs/>
        </w:rPr>
        <w:t xml:space="preserve"> </w:t>
      </w:r>
      <w:r>
        <w:t>zmniejsza się                                 o kwotę</w:t>
      </w:r>
      <w:r>
        <w:rPr>
          <w:b/>
          <w:bCs/>
        </w:rPr>
        <w:t xml:space="preserve"> 22 983,00 zł, tj.</w:t>
      </w:r>
      <w:r>
        <w:t xml:space="preserve"> do kwoty </w:t>
      </w:r>
      <w:r>
        <w:rPr>
          <w:b/>
          <w:bCs/>
        </w:rPr>
        <w:t>19 641 761,00 zł</w:t>
      </w:r>
      <w:r>
        <w:t xml:space="preserve">. </w:t>
      </w:r>
    </w:p>
    <w:p w:rsidR="003F2834" w:rsidRDefault="003F2834" w:rsidP="003F2834">
      <w:pPr>
        <w:spacing w:line="480" w:lineRule="auto"/>
        <w:ind w:left="360"/>
        <w:jc w:val="both"/>
        <w:rPr>
          <w:b/>
          <w:bCs/>
        </w:rPr>
      </w:pPr>
      <w:r>
        <w:t xml:space="preserve">2)  wydatki majątkowe wynoszą </w:t>
      </w:r>
      <w:r>
        <w:rPr>
          <w:b/>
          <w:bCs/>
        </w:rPr>
        <w:t>4 773 019,00 zł.</w:t>
      </w:r>
    </w:p>
    <w:p w:rsidR="003F2834" w:rsidRDefault="003F2834" w:rsidP="003F2834">
      <w:pPr>
        <w:pStyle w:val="Tekstpodstawowywcity"/>
      </w:pPr>
      <w:r>
        <w:t>zgodnie z Załącznikiem nr 2 do niniejszego  zarządzenia, zmieniającego Załącznik nr 2            do Uchwały Budżetowej pn. Wydatki na 2011  rok.</w:t>
      </w:r>
    </w:p>
    <w:p w:rsidR="003F2834" w:rsidRDefault="003F2834" w:rsidP="003F2834">
      <w:pPr>
        <w:pStyle w:val="Tekstpodstawowywcity"/>
      </w:pP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lastRenderedPageBreak/>
        <w:t>3.</w:t>
      </w:r>
      <w:r>
        <w:t xml:space="preserve"> Wprowadza się zmiany w wydatkach budżetu obejmujące zmiany planu wydatków </w:t>
      </w:r>
      <w:r>
        <w:tab/>
        <w:t xml:space="preserve">bieżących, zgodnie z Załącznikiem nr 3 do niniejszego zarządzenia, zmieniające </w:t>
      </w:r>
      <w:r>
        <w:tab/>
        <w:t>Załącznik  nr 2a  do Uchwały Budżetowej pn. Wydatki bieżące na 2011  rok.</w:t>
      </w: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4. </w:t>
      </w:r>
      <w:r>
        <w:t xml:space="preserve"> Wprowadza się zmiany w dochodach i wydatkach budżetu zgodnie z załącznikiem nr 4 do </w:t>
      </w:r>
      <w:r>
        <w:tab/>
        <w:t xml:space="preserve">niniejszego zarządzenia zmieniający załącznik nr 3 do uchwały budżetowej pn. Przychody </w:t>
      </w:r>
      <w:r>
        <w:tab/>
        <w:t>i rozchody budżetu w 2011 roku.</w:t>
      </w: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</w:p>
    <w:p w:rsidR="003F2834" w:rsidRDefault="003F2834" w:rsidP="003F2834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4.  </w:t>
      </w:r>
      <w:r>
        <w:t xml:space="preserve">Wprowadza się zmiany w dochodach i wydatkach związanych z realizacją zadań z zakresu   </w:t>
      </w:r>
      <w:r>
        <w:tab/>
        <w:t xml:space="preserve">realizacji zadań rządowych i innych zleconych odrębnymi ustawami zgodnie z </w:t>
      </w:r>
      <w:r>
        <w:tab/>
        <w:t xml:space="preserve">załącznikiem nr 5 do zarządzenia, zmieniając załącznik nr 4 do uchwały budżetowej  pn. </w:t>
      </w:r>
      <w:r>
        <w:tab/>
        <w:t xml:space="preserve">„Dochody i wydatki związane z realizacją zadań z zakresu realizacji zadań rządowych i </w:t>
      </w:r>
      <w:r>
        <w:tab/>
        <w:t>innych zleconych”</w:t>
      </w:r>
    </w:p>
    <w:p w:rsidR="003F2834" w:rsidRDefault="003F2834" w:rsidP="003F2834">
      <w:pPr>
        <w:tabs>
          <w:tab w:val="left" w:pos="360"/>
        </w:tabs>
        <w:spacing w:line="360" w:lineRule="auto"/>
        <w:ind w:hanging="6135"/>
        <w:jc w:val="both"/>
        <w:rPr>
          <w:b/>
          <w:bCs/>
        </w:rPr>
      </w:pPr>
      <w:proofErr w:type="spellStart"/>
      <w:r>
        <w:rPr>
          <w:b/>
          <w:bCs/>
        </w:rPr>
        <w:t>Wpr</w:t>
      </w:r>
      <w:proofErr w:type="spellEnd"/>
    </w:p>
    <w:p w:rsidR="003F2834" w:rsidRDefault="003F2834" w:rsidP="003F28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F2834" w:rsidRDefault="003F2834" w:rsidP="003F2834">
      <w:pPr>
        <w:spacing w:line="360" w:lineRule="auto"/>
      </w:pPr>
      <w:r>
        <w:t>Zarządzenie wchodzi w życie z dniem podjęcia.</w:t>
      </w:r>
    </w:p>
    <w:p w:rsidR="003F2834" w:rsidRDefault="003F2834" w:rsidP="003F28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3F2834" w:rsidRDefault="003F2834" w:rsidP="003F28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3F2834" w:rsidRDefault="003F2834" w:rsidP="003F2834">
      <w:pPr>
        <w:spacing w:line="360" w:lineRule="auto"/>
      </w:pPr>
    </w:p>
    <w:p w:rsidR="003F2834" w:rsidRDefault="003F2834" w:rsidP="003F28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3F2834" w:rsidRDefault="003F2834"/>
    <w:p w:rsidR="003F2834" w:rsidRDefault="003F2834"/>
    <w:p w:rsidR="003F2834" w:rsidRDefault="003F2834"/>
    <w:p w:rsidR="003F2834" w:rsidRDefault="003F2834"/>
    <w:p w:rsidR="003F2834" w:rsidRDefault="003F2834"/>
    <w:p w:rsidR="003F2834" w:rsidRDefault="003F2834"/>
    <w:p w:rsidR="003F2834" w:rsidRDefault="003F2834">
      <w:pPr>
        <w:sectPr w:rsidR="003F2834" w:rsidSect="006B28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948"/>
        <w:gridCol w:w="1401"/>
        <w:gridCol w:w="1263"/>
        <w:gridCol w:w="1468"/>
        <w:gridCol w:w="1512"/>
        <w:gridCol w:w="1388"/>
        <w:gridCol w:w="710"/>
        <w:gridCol w:w="1277"/>
        <w:gridCol w:w="677"/>
        <w:gridCol w:w="1310"/>
      </w:tblGrid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do Zarządzenia Nr 18/2011                                         Burmistrza Miasta i Gminy Drobin</w:t>
            </w: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31 marca 2011 roku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             na rok 2010</w:t>
            </w: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Dział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Źródło dochodów*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Planowane dochody na 2011 </w:t>
            </w:r>
            <w:proofErr w:type="spellStart"/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z tego :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bieżące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w tym: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majątkowe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w tym: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dotacje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dotacje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 zmianie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67 944,00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10 677,00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78 621,00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78 621,00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67 944,00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10 677,00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78 621,00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10 677,00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Opieka społeczna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3 594 086,00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43 200,00          -900,00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3 636 386,00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3 636 386,00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3 630 800,00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3 135 700,00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26 000,00            -500,00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3 161 200,00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26 000,00            -500,00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26 000,00            -500,00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Dotacje celowe otrzymane z budżetu państwa na realizację własnych zadań bieżących gmin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452 800,00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17 200,00        -400,00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469 600,00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17 200,00        -400,00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17 200,00        -400,00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Dochody ogółem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24 804 199,00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53 877,00         -900,00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24 857 176,00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21 198 513,00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3 713 991,00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3 658 663,00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3 648 663,00</w:t>
            </w: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U Z A S A D N I E N I E 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750/75056/2010 – </w:t>
            </w: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Prezesa Głównego Urzędu Statystycznego numer CBS-PK-OL-45-NSP/130/2011 z przeznaczeniem na przeprowadzenie narodowego spisu powszechnego ludności i mieszkań w 2011 roku</w:t>
            </w: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852/85212, 852/85213, 852/85214, 852/85216  –</w:t>
            </w: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pismo Mazowieckiego Urzędu Wojewódzkiego nr FIN-I.3111.8.2011  w sprawie planów finansowych budżetu województwa mazowieckiego na rok 2011.</w:t>
            </w: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2834" w:rsidRPr="003F2834" w:rsidTr="003F28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F28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834" w:rsidRPr="003F2834" w:rsidRDefault="003F2834" w:rsidP="003F28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7DEE" w:rsidRDefault="00667DEE">
      <w:pPr>
        <w:sectPr w:rsidR="00667DEE" w:rsidSect="003F283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</w:tblGrid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18/2011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31 marca 2011 roku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19/III/2010 na rok 2011 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Planowane wydatki na 2011 </w:t>
            </w:r>
            <w:proofErr w:type="spellStart"/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majątkowe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2 469 193,00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10 677,00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2 479 870,00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2 457 766,00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22 104,00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75056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Spis powszechny i inne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10 677,00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10 677,00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10 677,00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Urzędy naczelnych organów władzy państwowej, kontroli prawa oraz sądownictwa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1 370,00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30,00                           -30,00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1 370,00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1 370,00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Urzędy naczelnych organów władzy państwowej, kontroli prawa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1 370,00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30,00                           -30,00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1 370,00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30,00                           -30,00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12 413 951,00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173                            -173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12 413 951,00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8 988 131,00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3 425 820,00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991 880,00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173                            -173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991 880,00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173                            -173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4 038 475,00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64 680,00                   -22 380,00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4 080 775,00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4 080 775,00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3 130 000,00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3 156 000,00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Składki na ubezpieczenie zdrowotne opłacane za osoby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pobierajace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niektóre świadczenia z pomocy społecznej, niektóre świadczenia rodzinne oraz za osoby uczestniczące w zajęciach w centrum integracji społecznej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19 100,00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18 200,00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Zasiłki i pomoc w naturze oraz składki na ubezpieczenia emerytalne i rentowe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169 000,00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15 900,00                           - 21 480,00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163 420,00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15 900,00                           - 21 480,00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Zasiłki stałe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136 000,00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137 300,00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85295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107 400,00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21 480,00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128 880,00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21 480,00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fizyczna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877 669,00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400,00                             -400,00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877 669,00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877 669,00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Obiekty sportowe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805 669,00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400,00                             -400,00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805 669,00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400,00                             -400,00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24 361 803,00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24 414 780,00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19 641 761,00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4 773 019,00    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U Z A S A D N I E N I E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750/75056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środki na przeprowadzenie powszechnego spisu ludności i mieszkań w 2011 roku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Dział 751/75101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zmniejsza się środki na ubezpieczenia społeczne i Fundusz Pracy, wynagrodzenia bezosobowe, a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zwieksza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się 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na materiały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801/80104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zmniejsza się środki na zakup materiałów, a zwiększa się środki na szkolenia pracowników w Przedszkolu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Drobinie</w:t>
            </w: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852/85212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środki na wypłatę świadczeń oraz na szkolenia pracowników – środki Urzędu Wojewódzkiego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nr FIN-I.3111.8.2011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852/85213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zmniejsza się 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się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środki na opłacenie składek na ubezpieczenie zdrowotne – środki Urzędu Wojewódzkiego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nr FIN-I.3111.8.2011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852/85214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zwiększa się środki na wypłatę zasiłków okresowych– środki Urzędu Wojewódzkiego,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nr FIN-I.3111.8.2011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zmniejsza się środki na wypłatę świadczeń – środki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852/85216 –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zwiększa się środki na wypłatę zasiłków stałych– środki Urzędu Wojewódzkiego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nr FIN-I.3111.8.2011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852/85295 – 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zwiększa się środki na dożywianie –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śroki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926/92601 –</w:t>
            </w: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zwiększa się środki na badania lekarskie pracowników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MOSiR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a zmniejsza się środki na usługi.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7DEE" w:rsidRDefault="00667DEE">
      <w:pPr>
        <w:sectPr w:rsidR="00667DEE" w:rsidSect="00667D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67"/>
        <w:gridCol w:w="1089"/>
        <w:gridCol w:w="1690"/>
        <w:gridCol w:w="1181"/>
        <w:gridCol w:w="1560"/>
        <w:gridCol w:w="1291"/>
        <w:gridCol w:w="1325"/>
        <w:gridCol w:w="1310"/>
        <w:gridCol w:w="1008"/>
        <w:gridCol w:w="1200"/>
      </w:tblGrid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3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18/2011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Burmistrza Miasta i Gminy Drobin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31 marca 2011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19/III/2010 na rok 2011 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Administracja publiczna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2 447 089,00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10 677,00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2 457 766,00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2 311 397,00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1 889 019,00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422 378,00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146 369,00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75056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Spis powszechny i inne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10 677,00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10 677,00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4 277,00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3 477,00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6 400,00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Urzędy naczelnych organów władzy państwowej, kontroli prawa oraz sądownictwa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                 -30,00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75101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Urzędy naczelnych organów władzy państwowej, kontroli prawa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                 -30,00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                 -30,00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8 988 131,00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173,00                  -173,00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8 988 131,00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8 530 729,00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6 735 103,00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1 795 626,00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6 400,00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451 002,00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80104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Przedszkola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991 880,00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173,00                  -173,00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991 880,00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173,00                  -173,00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173,00                  -173,00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Pomoc społeczna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4 038 475,00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64 680,00              -22 380,00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4 080 775,00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547 095,00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434 422,00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112 673,00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3 533 680,00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69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3 130 000,00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3 156 000,00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756,00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25 244,00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445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Składki na ubezpieczenie zdrowotne opłacane za osoby </w:t>
            </w:r>
            <w:proofErr w:type="spellStart"/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pobierajace</w:t>
            </w:r>
            <w:proofErr w:type="spellEnd"/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niektóre świadczenia z pomocy społecznej, niektóre świadczenia rodzinne oraz za osoby uczestniczące w zajęciach w centrum integracji społecznej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19 100,00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85214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Zasiłki i pomoc w naturze oraz składki na ubezpieczenia emerytalne i rentowe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169 000,00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15 900,00             -21 480,00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163 420,00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15 900,00             -21 480,00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85216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Zasiłki stałe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136 000,00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137 300,00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85295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107 400,00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21 480,00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128 880,00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21 480,00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Kultura fizyczna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377 669,00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400,00                 -400,00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377 669,00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305 669,00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185 177,00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120 492,00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72 000,00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92601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Obiekty sportowe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305 669,00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400,00                 -400,00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305 669,00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400,00                 -400,00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400,00                 -400,00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 bieżące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19 588 784,00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75 960                   -22 983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19 641 761,00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14 767 201,00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10 064 415,00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4 702 786,00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286 342,00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D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4 188 218,00</w:t>
            </w: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 w:rsidT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7D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7DEE" w:rsidRPr="00667D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DEE" w:rsidRPr="00667DEE" w:rsidRDefault="00667DEE" w:rsidP="00667D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F2834" w:rsidRDefault="003F2834"/>
    <w:p w:rsidR="00667DEE" w:rsidRDefault="00667DEE"/>
    <w:p w:rsidR="00667DEE" w:rsidRDefault="00667DEE"/>
    <w:p w:rsidR="00667DEE" w:rsidRDefault="00667DEE"/>
    <w:p w:rsidR="00667DEE" w:rsidRDefault="00667DEE"/>
    <w:p w:rsidR="00667DEE" w:rsidRDefault="00667DEE"/>
    <w:p w:rsidR="00667DEE" w:rsidRDefault="00667DEE"/>
    <w:p w:rsidR="00667DEE" w:rsidRDefault="00667DEE">
      <w:pPr>
        <w:sectPr w:rsidR="00667DEE" w:rsidSect="00667D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163"/>
        <w:gridCol w:w="1181"/>
        <w:gridCol w:w="1186"/>
        <w:gridCol w:w="1400"/>
        <w:gridCol w:w="2280"/>
        <w:gridCol w:w="960"/>
      </w:tblGrid>
      <w:tr w:rsidR="00667DEE" w:rsidRPr="00667DEE" w:rsidTr="00004671">
        <w:trPr>
          <w:trHeight w:val="32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Załącznik Nr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Do Zarządzenia  Nr 18/2011 Burmistrza Miasta i Gminy Drobin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z dnia 31 marca 2011 roku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zmieniający Uchwałę Budżetową    Nr 19 / III / 10 na rok 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1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31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Dochody i wydatki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82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  Przychody i rozchody budżetu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   31.03.2011 rok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Klasyfikacja</w:t>
            </w:r>
            <w:r w:rsidRPr="00667D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486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2011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150"/>
        </w:trPr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627"/>
        </w:trPr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15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667DEE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667DEE" w:rsidRPr="00667DEE" w:rsidTr="00004671">
        <w:trPr>
          <w:trHeight w:val="37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przed zmianą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sz w:val="15"/>
                <w:szCs w:val="15"/>
                <w:lang w:eastAsia="pl-PL"/>
              </w:rPr>
              <w:t>zmiana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667DEE">
              <w:rPr>
                <w:rFonts w:ascii="Arial" w:hAnsi="Arial" w:cs="Arial"/>
                <w:sz w:val="15"/>
                <w:szCs w:val="15"/>
                <w:lang w:eastAsia="pl-PL"/>
              </w:rPr>
              <w:t>po zmianie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667DEE" w:rsidRPr="00667DEE" w:rsidTr="00004671">
        <w:trPr>
          <w:trHeight w:val="47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Dochody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24 804 199,00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53 877,00              -900,00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24 857 176,00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</w:tc>
      </w:tr>
      <w:tr w:rsidR="00667DEE" w:rsidRPr="00667DEE" w:rsidTr="00004671">
        <w:trPr>
          <w:trHeight w:val="44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Wydatki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24 361 803,00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75 960,00                 -22 983,00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24 414 780,00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Wynik budżetu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442 396,00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442 396,00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Przychody ogółem: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1 557 605,00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1 557 605,00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8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Kredyty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695 605,00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695 605,00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Pożyczki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83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Pożyczki na finansowanie zadań realizowanych</w:t>
            </w: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Spłaty pożyczek udzielonych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3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Prywatyzacja majątku </w:t>
            </w:r>
            <w:proofErr w:type="spellStart"/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jst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Nadwyżka budżetu z lat ubiegłych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32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Papiery wartościowe (obligacje)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362 000,00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362 000,00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31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Inne źródła (wolne środki)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Rozchody ogółem: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2 000 001,00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2 000 001,00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8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Spłaty kredytów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2 000 001,00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2 000 001,00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Spłaty pożyczek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86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43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Udzielone pożyczki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3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Lokaty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2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Wykup papierów wartościowych (obligacji)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Rozchody z tytułu innych rozliczeń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§ 995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DE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15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82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Zadłużenie na  01 .01 . 2011           11 112 047,36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37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Spłata kredytów  -                               - 2 000 001,00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97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Przychody z tytułu kredytu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37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i obligacje                                              1 057 605,00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52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67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Na 31.12.2011                                  10 169 651,36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82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004671" w:rsidRDefault="00667DEE" w:rsidP="00667DE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tj.  40,91 %  dochodów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6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Burmistrz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26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4671">
              <w:rPr>
                <w:rFonts w:ascii="Arial" w:hAnsi="Arial" w:cs="Arial"/>
                <w:sz w:val="16"/>
                <w:szCs w:val="16"/>
                <w:lang w:eastAsia="pl-PL"/>
              </w:rPr>
              <w:t>Miasta i Gminy Drobin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1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667DEE" w:rsidP="00667D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667DEE" w:rsidP="0000467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004671" w:rsidP="00004671">
            <w:pPr>
              <w:suppressAutoHyphens w:val="0"/>
              <w:ind w:left="-3018" w:right="-825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Słąwomir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67DEE" w:rsidRPr="00667DEE" w:rsidTr="00004671">
        <w:trPr>
          <w:trHeight w:val="31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EE" w:rsidRPr="00004671" w:rsidRDefault="00667DEE" w:rsidP="0000467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EE" w:rsidRPr="00667DEE" w:rsidRDefault="00667DEE" w:rsidP="00667DE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B2869" w:rsidRDefault="006B2869"/>
    <w:sectPr w:rsidR="006B2869" w:rsidSect="00667D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34"/>
    <w:rsid w:val="00004671"/>
    <w:rsid w:val="00233EBA"/>
    <w:rsid w:val="002D2C45"/>
    <w:rsid w:val="003F2834"/>
    <w:rsid w:val="00667DEE"/>
    <w:rsid w:val="006B2869"/>
    <w:rsid w:val="00704114"/>
    <w:rsid w:val="009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283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28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834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8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F2834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2011-04-07T12:01:00Z</dcterms:created>
  <dcterms:modified xsi:type="dcterms:W3CDTF">2011-04-07T12:23:00Z</dcterms:modified>
</cp:coreProperties>
</file>