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9" w:rsidRPr="009C1D2B" w:rsidRDefault="009C1D2B" w:rsidP="009C1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2B">
        <w:rPr>
          <w:rFonts w:ascii="Times New Roman" w:hAnsi="Times New Roman" w:cs="Times New Roman"/>
          <w:b/>
          <w:sz w:val="28"/>
          <w:szCs w:val="28"/>
        </w:rPr>
        <w:t>ZARZĄDZENIE Nr 12/07</w:t>
      </w:r>
    </w:p>
    <w:p w:rsidR="009C1D2B" w:rsidRPr="009C1D2B" w:rsidRDefault="009C1D2B" w:rsidP="009C1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2B">
        <w:rPr>
          <w:rFonts w:ascii="Times New Roman" w:hAnsi="Times New Roman" w:cs="Times New Roman"/>
          <w:b/>
          <w:sz w:val="28"/>
          <w:szCs w:val="28"/>
        </w:rPr>
        <w:t>Burmistrza Miasta i Gminy Drobin</w:t>
      </w:r>
    </w:p>
    <w:p w:rsidR="009C1D2B" w:rsidRPr="009C1D2B" w:rsidRDefault="009C1D2B" w:rsidP="009C1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2B">
        <w:rPr>
          <w:rFonts w:ascii="Times New Roman" w:hAnsi="Times New Roman" w:cs="Times New Roman"/>
          <w:b/>
          <w:sz w:val="28"/>
          <w:szCs w:val="28"/>
        </w:rPr>
        <w:t>Z dnia 12 kwietnia 2007 r.</w:t>
      </w:r>
    </w:p>
    <w:p w:rsidR="009C1D2B" w:rsidRDefault="009C1D2B" w:rsidP="009C1D2B">
      <w:pPr>
        <w:jc w:val="both"/>
      </w:pPr>
    </w:p>
    <w:p w:rsidR="009C1D2B" w:rsidRPr="009C1D2B" w:rsidRDefault="009C1D2B" w:rsidP="009C1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2B">
        <w:rPr>
          <w:rFonts w:ascii="Times New Roman" w:hAnsi="Times New Roman" w:cs="Times New Roman"/>
          <w:b/>
          <w:sz w:val="24"/>
          <w:szCs w:val="24"/>
        </w:rPr>
        <w:t xml:space="preserve">w sprawie: powołania  stałej komisji ds. brakowania i zakwalifikowania do zniszczenia </w:t>
      </w:r>
      <w:r>
        <w:rPr>
          <w:rFonts w:ascii="Times New Roman" w:hAnsi="Times New Roman" w:cs="Times New Roman"/>
          <w:b/>
          <w:sz w:val="24"/>
          <w:szCs w:val="24"/>
        </w:rPr>
        <w:t>                     </w:t>
      </w:r>
      <w:r w:rsidRPr="009C1D2B">
        <w:rPr>
          <w:rFonts w:ascii="Times New Roman" w:hAnsi="Times New Roman" w:cs="Times New Roman"/>
          <w:b/>
          <w:sz w:val="24"/>
          <w:szCs w:val="24"/>
        </w:rPr>
        <w:t xml:space="preserve">akt kategorii </w:t>
      </w:r>
      <w:r w:rsidR="004C0D8B">
        <w:rPr>
          <w:rFonts w:ascii="Times New Roman" w:hAnsi="Times New Roman" w:cs="Times New Roman"/>
          <w:b/>
          <w:sz w:val="24"/>
          <w:szCs w:val="24"/>
        </w:rPr>
        <w:t>niea</w:t>
      </w:r>
      <w:r w:rsidRPr="009C1D2B">
        <w:rPr>
          <w:rFonts w:ascii="Times New Roman" w:hAnsi="Times New Roman" w:cs="Times New Roman"/>
          <w:b/>
          <w:sz w:val="24"/>
          <w:szCs w:val="24"/>
        </w:rPr>
        <w:t>rchiwalnej.</w:t>
      </w:r>
    </w:p>
    <w:p w:rsidR="009C1D2B" w:rsidRDefault="009C1D2B"/>
    <w:p w:rsidR="009C1D2B" w:rsidRDefault="009C1D2B" w:rsidP="009C1D2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C1D2B">
        <w:rPr>
          <w:rFonts w:ascii="Times New Roman" w:hAnsi="Times New Roman" w:cs="Times New Roman"/>
          <w:sz w:val="24"/>
          <w:szCs w:val="24"/>
        </w:rPr>
        <w:t xml:space="preserve">Na podstawie § 7 ust. 2 Rozporządzenia Ministra Kultury z dnia 16 września 2002 r. w sprawie postępowania z dokumentacją, zasad jej klasyfikowania i kwalifikowania oraz zasad i trybu przekazywania materiałów  </w:t>
      </w:r>
      <w:r>
        <w:rPr>
          <w:rFonts w:ascii="Times New Roman" w:hAnsi="Times New Roman" w:cs="Times New Roman"/>
          <w:sz w:val="24"/>
          <w:szCs w:val="24"/>
        </w:rPr>
        <w:t>archiwalnych do archiwów państwowych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 2002 r. Nr 167, poz. 1375) zarządzam, co nas</w:t>
      </w:r>
      <w:r w:rsidR="00FD75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ępuje:</w:t>
      </w:r>
    </w:p>
    <w:p w:rsidR="009C1D2B" w:rsidRPr="00FD75C0" w:rsidRDefault="009C1D2B" w:rsidP="009C1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C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C1D2B" w:rsidRDefault="009C1D2B" w:rsidP="009C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Powołać stałą komisję w skład której będą wchodzili: Sekretarz Miasta i Gminy, Kierownicy Referatów oraz pracownik prowadzący sprawy archiwum zakładowego.</w:t>
      </w:r>
    </w:p>
    <w:p w:rsidR="00FD75C0" w:rsidRPr="00FD75C0" w:rsidRDefault="00FD75C0" w:rsidP="00F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C0">
        <w:rPr>
          <w:rFonts w:ascii="Times New Roman" w:hAnsi="Times New Roman" w:cs="Times New Roman"/>
          <w:b/>
          <w:sz w:val="24"/>
          <w:szCs w:val="24"/>
        </w:rPr>
        <w:t>§ 2</w:t>
      </w:r>
    </w:p>
    <w:p w:rsidR="00FD75C0" w:rsidRP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5C0">
        <w:rPr>
          <w:rFonts w:ascii="Times New Roman" w:hAnsi="Times New Roman" w:cs="Times New Roman"/>
          <w:sz w:val="24"/>
          <w:szCs w:val="24"/>
          <w:u w:val="single"/>
        </w:rPr>
        <w:t>Do zadań komisji należeć będzie:</w:t>
      </w:r>
    </w:p>
    <w:p w:rsidR="00FD75C0" w:rsidRP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D75C0">
        <w:rPr>
          <w:rFonts w:ascii="Times New Roman" w:hAnsi="Times New Roman" w:cs="Times New Roman"/>
          <w:sz w:val="24"/>
          <w:szCs w:val="24"/>
        </w:rPr>
        <w:t xml:space="preserve">Określenie rodzaju dokumentacji </w:t>
      </w:r>
      <w:proofErr w:type="spellStart"/>
      <w:r w:rsidRPr="00FD75C0">
        <w:rPr>
          <w:rFonts w:ascii="Times New Roman" w:hAnsi="Times New Roman" w:cs="Times New Roman"/>
          <w:sz w:val="24"/>
          <w:szCs w:val="24"/>
        </w:rPr>
        <w:t>niearchiwalnej</w:t>
      </w:r>
      <w:proofErr w:type="spellEnd"/>
      <w:r w:rsidRPr="00FD75C0">
        <w:rPr>
          <w:rFonts w:ascii="Times New Roman" w:hAnsi="Times New Roman" w:cs="Times New Roman"/>
          <w:sz w:val="24"/>
          <w:szCs w:val="24"/>
        </w:rPr>
        <w:t>, któ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D75C0">
        <w:rPr>
          <w:rFonts w:ascii="Times New Roman" w:hAnsi="Times New Roman" w:cs="Times New Roman"/>
          <w:sz w:val="24"/>
          <w:szCs w:val="24"/>
        </w:rPr>
        <w:t>a będzie podlegać brakowaniu.</w:t>
      </w: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Ocena brakowanej dokumentacji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niearchiwalnej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Uzyskanie zgody generalnej na brakowanie dokumentacji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niearchiwalnej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Archiwum     Państwowego w Płocku.</w:t>
      </w: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C0" w:rsidRPr="00FD75C0" w:rsidRDefault="00FD75C0" w:rsidP="00FD7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C0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75C0" w:rsidRDefault="00FD75C0" w:rsidP="00FD7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pracę komisji odpowiedzialną czynię Sekretarz Miasta i Gminy Drobin.</w:t>
      </w: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C0" w:rsidRPr="00FD75C0" w:rsidRDefault="00FD75C0" w:rsidP="00FD7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C0">
        <w:rPr>
          <w:rFonts w:ascii="Times New Roman" w:hAnsi="Times New Roman" w:cs="Times New Roman"/>
          <w:b/>
          <w:sz w:val="24"/>
          <w:szCs w:val="24"/>
        </w:rPr>
        <w:t>§ 4</w:t>
      </w: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C0" w:rsidRP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24/03 Burmistrza Miasta i Gminy Drobin z dnia 09.07.2003 r. w sprawie powołania stałej komisji ds. brakowania i zakwalifikowania do zniszczenia akt kategorii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niearchiwalnej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1D2B" w:rsidRDefault="009C1D2B" w:rsidP="009C1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5C0" w:rsidRPr="00FD75C0" w:rsidRDefault="00FD75C0" w:rsidP="00FD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C0">
        <w:rPr>
          <w:rFonts w:ascii="Times New Roman" w:hAnsi="Times New Roman" w:cs="Times New Roman"/>
          <w:b/>
          <w:sz w:val="24"/>
          <w:szCs w:val="24"/>
        </w:rPr>
        <w:t>§ 5</w:t>
      </w:r>
    </w:p>
    <w:p w:rsidR="00FD75C0" w:rsidRDefault="00FD75C0" w:rsidP="009C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D75C0" w:rsidRDefault="00FD75C0" w:rsidP="009C1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Miasta i Gminy Drobin</w:t>
      </w: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C0" w:rsidRDefault="00FD75C0" w:rsidP="00F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Sławomir  Wiśniewski</w:t>
      </w:r>
    </w:p>
    <w:p w:rsidR="00FD75C0" w:rsidRDefault="00FD75C0" w:rsidP="009C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32D" w:rsidRPr="0008432D" w:rsidRDefault="0008432D" w:rsidP="0008432D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08432D" w:rsidRPr="0008432D" w:rsidRDefault="0008432D" w:rsidP="0008432D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2D">
        <w:rPr>
          <w:rFonts w:ascii="Times New Roman" w:hAnsi="Times New Roman" w:cs="Times New Roman"/>
          <w:b/>
          <w:sz w:val="24"/>
          <w:szCs w:val="24"/>
        </w:rPr>
        <w:t xml:space="preserve">do Zarządzenia Nr 12/07 </w:t>
      </w:r>
    </w:p>
    <w:p w:rsidR="0008432D" w:rsidRPr="0008432D" w:rsidRDefault="0008432D" w:rsidP="0008432D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2D">
        <w:rPr>
          <w:rFonts w:ascii="Times New Roman" w:hAnsi="Times New Roman" w:cs="Times New Roman"/>
          <w:b/>
          <w:sz w:val="24"/>
          <w:szCs w:val="24"/>
        </w:rPr>
        <w:t>Burmistrza Miasta i Gminy Drobin</w:t>
      </w:r>
    </w:p>
    <w:p w:rsidR="00FD75C0" w:rsidRPr="0008432D" w:rsidRDefault="0008432D" w:rsidP="0008432D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2D">
        <w:rPr>
          <w:rFonts w:ascii="Times New Roman" w:hAnsi="Times New Roman" w:cs="Times New Roman"/>
          <w:b/>
          <w:sz w:val="24"/>
          <w:szCs w:val="24"/>
        </w:rPr>
        <w:t xml:space="preserve">z dnia 12 kwietnia 2007 r. </w:t>
      </w:r>
    </w:p>
    <w:p w:rsidR="00FD75C0" w:rsidRDefault="00FD75C0" w:rsidP="009C1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32D" w:rsidRDefault="0008432D" w:rsidP="009C1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32D" w:rsidRDefault="0008432D" w:rsidP="009C1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32D" w:rsidRPr="009C1D2B" w:rsidRDefault="0008432D" w:rsidP="009C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Wydano nowe zarządzenia w sprawie powołania stałej komisji ds. brakowania i zakwalifikowania do zniszczenia akt kategorii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niearchiwalnej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uwagi na zmianę przepisów prawnych oraz zmianę członka komisji w związku ze śmiercią pracownika</w:t>
      </w:r>
      <w:r w:rsidR="006E7652">
        <w:rPr>
          <w:rFonts w:ascii="Times New Roman" w:hAnsi="Times New Roman" w:cs="Times New Roman"/>
          <w:sz w:val="24"/>
          <w:szCs w:val="24"/>
        </w:rPr>
        <w:t xml:space="preserve"> Pana Jakuba Dobranieckiego.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8432D" w:rsidRPr="009C1D2B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8"/>
    <w:multiLevelType w:val="hybridMultilevel"/>
    <w:tmpl w:val="F552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097"/>
    <w:multiLevelType w:val="hybridMultilevel"/>
    <w:tmpl w:val="1970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0158"/>
    <w:multiLevelType w:val="hybridMultilevel"/>
    <w:tmpl w:val="F9F01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1E43"/>
    <w:multiLevelType w:val="hybridMultilevel"/>
    <w:tmpl w:val="A830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D2B"/>
    <w:rsid w:val="0008432D"/>
    <w:rsid w:val="00233EBA"/>
    <w:rsid w:val="002D2C45"/>
    <w:rsid w:val="00486031"/>
    <w:rsid w:val="004C0D8B"/>
    <w:rsid w:val="006B2869"/>
    <w:rsid w:val="006E7652"/>
    <w:rsid w:val="00704114"/>
    <w:rsid w:val="009C1D2B"/>
    <w:rsid w:val="009D3451"/>
    <w:rsid w:val="00E163F6"/>
    <w:rsid w:val="00FD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2011-07-22T10:08:00Z</cp:lastPrinted>
  <dcterms:created xsi:type="dcterms:W3CDTF">2011-07-22T09:21:00Z</dcterms:created>
  <dcterms:modified xsi:type="dcterms:W3CDTF">2011-07-22T11:53:00Z</dcterms:modified>
</cp:coreProperties>
</file>