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4D" w:rsidRDefault="009A024D" w:rsidP="009A024D">
      <w:pPr>
        <w:outlineLvl w:val="0"/>
      </w:pPr>
      <w:r>
        <w:t>OR.0012.7.2019</w:t>
      </w:r>
    </w:p>
    <w:p w:rsidR="009A024D" w:rsidRDefault="009A024D" w:rsidP="009A024D">
      <w:pPr>
        <w:jc w:val="center"/>
        <w:outlineLvl w:val="0"/>
        <w:rPr>
          <w:b/>
          <w:sz w:val="28"/>
          <w:szCs w:val="28"/>
        </w:rPr>
      </w:pPr>
    </w:p>
    <w:p w:rsidR="009A024D" w:rsidRDefault="009A024D" w:rsidP="009A024D">
      <w:pPr>
        <w:jc w:val="center"/>
        <w:outlineLvl w:val="0"/>
        <w:rPr>
          <w:b/>
          <w:sz w:val="28"/>
          <w:szCs w:val="28"/>
        </w:rPr>
      </w:pPr>
    </w:p>
    <w:p w:rsidR="009A024D" w:rsidRDefault="009A024D" w:rsidP="009A02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</w:p>
    <w:p w:rsidR="009A024D" w:rsidRDefault="009A024D" w:rsidP="009A024D">
      <w:pPr>
        <w:jc w:val="center"/>
        <w:rPr>
          <w:b/>
        </w:rPr>
      </w:pPr>
      <w:r>
        <w:rPr>
          <w:b/>
        </w:rPr>
        <w:t>z posiedzenia Komisji Rewizyjnej Rady Miejskiej w Drobinie</w:t>
      </w:r>
    </w:p>
    <w:p w:rsidR="009A024D" w:rsidRDefault="009A024D" w:rsidP="009A024D">
      <w:pPr>
        <w:jc w:val="center"/>
        <w:rPr>
          <w:b/>
        </w:rPr>
      </w:pPr>
      <w:r>
        <w:rPr>
          <w:b/>
        </w:rPr>
        <w:t>z dnia 22 lutego 2019 r.</w:t>
      </w:r>
    </w:p>
    <w:p w:rsidR="009A024D" w:rsidRDefault="009A024D" w:rsidP="009A024D">
      <w:pPr>
        <w:jc w:val="center"/>
        <w:rPr>
          <w:b/>
        </w:rPr>
      </w:pPr>
    </w:p>
    <w:p w:rsidR="009A024D" w:rsidRDefault="009A024D" w:rsidP="009A024D">
      <w:pPr>
        <w:jc w:val="center"/>
        <w:rPr>
          <w:b/>
        </w:rPr>
      </w:pPr>
    </w:p>
    <w:p w:rsidR="009A024D" w:rsidRDefault="009A024D" w:rsidP="009A024D">
      <w:pPr>
        <w:jc w:val="center"/>
        <w:rPr>
          <w:b/>
        </w:rPr>
      </w:pPr>
    </w:p>
    <w:p w:rsidR="009A024D" w:rsidRDefault="009A024D" w:rsidP="009A024D">
      <w:pPr>
        <w:jc w:val="both"/>
        <w:outlineLvl w:val="0"/>
      </w:pPr>
      <w:r>
        <w:rPr>
          <w:b/>
        </w:rPr>
        <w:t>Godzina rozpoczęcia i zakończenia posiedzenia: 10.00 – 12.00</w:t>
      </w:r>
    </w:p>
    <w:p w:rsidR="009A024D" w:rsidRDefault="009A024D" w:rsidP="009A024D">
      <w:pPr>
        <w:jc w:val="both"/>
        <w:rPr>
          <w:b/>
        </w:rPr>
      </w:pPr>
      <w:r>
        <w:rPr>
          <w:b/>
        </w:rPr>
        <w:t xml:space="preserve">Miejsce posiedzenia: </w:t>
      </w:r>
      <w:r>
        <w:t xml:space="preserve">Urząd Miasta i Gminy Drobin, ul. Marsz. Piłsudskiego 12, </w:t>
      </w:r>
    </w:p>
    <w:p w:rsidR="009A024D" w:rsidRDefault="009A024D" w:rsidP="009A024D">
      <w:pPr>
        <w:jc w:val="both"/>
        <w:outlineLvl w:val="0"/>
        <w:rPr>
          <w:b/>
        </w:rPr>
      </w:pPr>
      <w:r>
        <w:rPr>
          <w:b/>
        </w:rPr>
        <w:t xml:space="preserve">Uczestnicy posiedzenia: </w:t>
      </w:r>
    </w:p>
    <w:p w:rsidR="009A024D" w:rsidRDefault="009A024D" w:rsidP="009A024D">
      <w:pPr>
        <w:jc w:val="both"/>
      </w:pPr>
      <w:r>
        <w:t xml:space="preserve">- członkowie Komisji Rewizyjnej – 3 radnych na ustalony skład 3 </w:t>
      </w:r>
    </w:p>
    <w:p w:rsidR="009A024D" w:rsidRDefault="009A024D" w:rsidP="009A024D">
      <w:pPr>
        <w:jc w:val="both"/>
      </w:pPr>
      <w:r>
        <w:t xml:space="preserve">- przedstawiciele Urzędu Miasta i Gminy Drobin: Skarbnik </w:t>
      </w:r>
      <w:proofErr w:type="spellStart"/>
      <w:r>
        <w:t>MiG</w:t>
      </w:r>
      <w:proofErr w:type="spellEnd"/>
      <w:r>
        <w:t xml:space="preserve"> Renata Łukaszewska, Kierownik Referatu Oświaty Mariola Wróblewska, Burmistrz </w:t>
      </w:r>
      <w:proofErr w:type="spellStart"/>
      <w:r>
        <w:t>MiG</w:t>
      </w:r>
      <w:proofErr w:type="spellEnd"/>
      <w:r>
        <w:t xml:space="preserve"> Andrzej </w:t>
      </w:r>
      <w:proofErr w:type="spellStart"/>
      <w:r>
        <w:t>Samoraj</w:t>
      </w:r>
      <w:proofErr w:type="spellEnd"/>
      <w:r>
        <w:t xml:space="preserve"> zgodnie z listą obecności, która stanowi załącznik Nr 1 do protokołu.</w:t>
      </w:r>
    </w:p>
    <w:p w:rsidR="009A024D" w:rsidRDefault="009A024D" w:rsidP="009A024D"/>
    <w:p w:rsidR="009A024D" w:rsidRDefault="009A024D" w:rsidP="009A024D">
      <w:pPr>
        <w:jc w:val="both"/>
        <w:rPr>
          <w:u w:val="single"/>
        </w:rPr>
      </w:pPr>
      <w:r>
        <w:rPr>
          <w:u w:val="single"/>
        </w:rPr>
        <w:t xml:space="preserve">Temat posiedzenia: </w:t>
      </w:r>
    </w:p>
    <w:p w:rsidR="009A024D" w:rsidRDefault="009A024D" w:rsidP="009A024D">
      <w:pPr>
        <w:shd w:val="clear" w:color="auto" w:fill="FFFFFF"/>
        <w:jc w:val="both"/>
        <w:rPr>
          <w:spacing w:val="1"/>
        </w:rPr>
      </w:pPr>
      <w:r>
        <w:rPr>
          <w:spacing w:val="1"/>
        </w:rPr>
        <w:t xml:space="preserve">Kontrola wydatków na oświatę w Urzędzie Miasta i Gminy Drobin za 2018 r. w Szkole Podstawowej im. Miry Zimińskiej Sygietyńskiej w Cieszewie oraz w Szkole Podstawowej im. prof. arch. Stanisława </w:t>
      </w:r>
      <w:proofErr w:type="spellStart"/>
      <w:r>
        <w:rPr>
          <w:spacing w:val="1"/>
        </w:rPr>
        <w:t>Marzyńskiego</w:t>
      </w:r>
      <w:proofErr w:type="spellEnd"/>
      <w:r>
        <w:rPr>
          <w:spacing w:val="1"/>
        </w:rPr>
        <w:t xml:space="preserve"> w Rogotwórsku. </w:t>
      </w:r>
    </w:p>
    <w:p w:rsidR="009A024D" w:rsidRDefault="009A024D" w:rsidP="009A024D">
      <w:pPr>
        <w:shd w:val="clear" w:color="auto" w:fill="FFFFFF"/>
        <w:jc w:val="both"/>
        <w:rPr>
          <w:spacing w:val="1"/>
        </w:rPr>
      </w:pPr>
    </w:p>
    <w:p w:rsidR="009A024D" w:rsidRPr="00551A4E" w:rsidRDefault="009A024D" w:rsidP="009A024D">
      <w:pPr>
        <w:shd w:val="clear" w:color="auto" w:fill="FFFFFF"/>
        <w:jc w:val="both"/>
        <w:rPr>
          <w:spacing w:val="1"/>
          <w:u w:val="single"/>
        </w:rPr>
      </w:pPr>
      <w:r w:rsidRPr="00551A4E">
        <w:rPr>
          <w:spacing w:val="1"/>
          <w:u w:val="single"/>
        </w:rPr>
        <w:t>Proponowany porządek posiedzenia:</w:t>
      </w:r>
    </w:p>
    <w:p w:rsidR="009A024D" w:rsidRDefault="009A024D" w:rsidP="009A024D">
      <w:pPr>
        <w:pStyle w:val="Akapitzlist"/>
        <w:shd w:val="clear" w:color="auto" w:fill="FFFFFF"/>
        <w:ind w:left="0" w:firstLine="0"/>
        <w:rPr>
          <w:spacing w:val="1"/>
          <w:szCs w:val="24"/>
        </w:rPr>
      </w:pPr>
      <w:r>
        <w:rPr>
          <w:spacing w:val="1"/>
          <w:szCs w:val="24"/>
        </w:rPr>
        <w:t>1. Otwarcie posiedzenia i stwierdzeniem quorum.</w:t>
      </w:r>
    </w:p>
    <w:p w:rsidR="009A024D" w:rsidRDefault="009A024D" w:rsidP="009A024D">
      <w:pPr>
        <w:shd w:val="clear" w:color="auto" w:fill="FFFFFF"/>
        <w:ind w:left="284" w:hanging="284"/>
        <w:jc w:val="both"/>
        <w:rPr>
          <w:spacing w:val="1"/>
        </w:rPr>
      </w:pPr>
      <w:r w:rsidRPr="00551A4E">
        <w:rPr>
          <w:spacing w:val="1"/>
        </w:rPr>
        <w:t xml:space="preserve">2. Informacja Kierownika </w:t>
      </w:r>
      <w:r>
        <w:rPr>
          <w:spacing w:val="1"/>
        </w:rPr>
        <w:t xml:space="preserve">Referatu </w:t>
      </w:r>
      <w:r w:rsidRPr="00551A4E">
        <w:rPr>
          <w:spacing w:val="1"/>
        </w:rPr>
        <w:t>Oświaty na temat wydatków poniesionych przez gminę na</w:t>
      </w:r>
      <w:r>
        <w:rPr>
          <w:spacing w:val="1"/>
        </w:rPr>
        <w:t> </w:t>
      </w:r>
      <w:r w:rsidR="00AE5E0C">
        <w:rPr>
          <w:spacing w:val="1"/>
        </w:rPr>
        <w:t>działalność S</w:t>
      </w:r>
      <w:r w:rsidRPr="00551A4E">
        <w:rPr>
          <w:spacing w:val="1"/>
        </w:rPr>
        <w:t>zkoły Podstawowej w Cieszewie i Rogotwórsku.</w:t>
      </w:r>
    </w:p>
    <w:p w:rsidR="009A024D" w:rsidRDefault="009A024D" w:rsidP="009A024D">
      <w:pPr>
        <w:shd w:val="clear" w:color="auto" w:fill="FFFFFF"/>
        <w:ind w:left="284" w:hanging="284"/>
        <w:jc w:val="both"/>
        <w:rPr>
          <w:spacing w:val="1"/>
        </w:rPr>
      </w:pPr>
      <w:r>
        <w:rPr>
          <w:spacing w:val="1"/>
        </w:rPr>
        <w:t>3. Kontrola wydatków związanych z funkcjonowaniem szkół.</w:t>
      </w:r>
    </w:p>
    <w:p w:rsidR="009A024D" w:rsidRDefault="009A024D" w:rsidP="009A024D">
      <w:pPr>
        <w:shd w:val="clear" w:color="auto" w:fill="FFFFFF"/>
        <w:ind w:left="284" w:hanging="284"/>
        <w:jc w:val="both"/>
        <w:rPr>
          <w:spacing w:val="1"/>
        </w:rPr>
      </w:pPr>
      <w:r>
        <w:rPr>
          <w:spacing w:val="1"/>
        </w:rPr>
        <w:t>4. Sprawy różne.</w:t>
      </w:r>
    </w:p>
    <w:p w:rsidR="009A024D" w:rsidRPr="00551A4E" w:rsidRDefault="009A024D" w:rsidP="009A024D">
      <w:pPr>
        <w:shd w:val="clear" w:color="auto" w:fill="FFFFFF"/>
        <w:ind w:left="284" w:hanging="284"/>
        <w:jc w:val="both"/>
        <w:rPr>
          <w:spacing w:val="1"/>
        </w:rPr>
      </w:pPr>
      <w:r>
        <w:rPr>
          <w:spacing w:val="1"/>
        </w:rPr>
        <w:t>5. Zamknięcie posiedzenia.</w:t>
      </w:r>
    </w:p>
    <w:p w:rsidR="009A024D" w:rsidRDefault="009A024D" w:rsidP="009A024D">
      <w:pPr>
        <w:shd w:val="clear" w:color="auto" w:fill="FFFFFF"/>
        <w:ind w:firstLine="709"/>
        <w:jc w:val="both"/>
        <w:rPr>
          <w:spacing w:val="1"/>
        </w:rPr>
      </w:pPr>
    </w:p>
    <w:p w:rsidR="009A024D" w:rsidRDefault="009A024D" w:rsidP="00F87074">
      <w:pPr>
        <w:jc w:val="center"/>
        <w:rPr>
          <w:i/>
        </w:rPr>
      </w:pPr>
      <w:r>
        <w:rPr>
          <w:i/>
        </w:rPr>
        <w:t>Posiedzeniu przewodniczył Przewodniczący Komisji Rewizyjnej</w:t>
      </w:r>
    </w:p>
    <w:p w:rsidR="009A024D" w:rsidRDefault="009A024D" w:rsidP="009A024D">
      <w:pPr>
        <w:jc w:val="center"/>
        <w:rPr>
          <w:i/>
        </w:rPr>
      </w:pPr>
      <w:r>
        <w:rPr>
          <w:i/>
        </w:rPr>
        <w:t>Sławomir  Sobociński</w:t>
      </w:r>
    </w:p>
    <w:p w:rsidR="009A024D" w:rsidRDefault="009A024D" w:rsidP="009A024D"/>
    <w:p w:rsidR="00F87074" w:rsidRDefault="00F87074" w:rsidP="009A024D">
      <w:pPr>
        <w:jc w:val="center"/>
        <w:rPr>
          <w:b/>
        </w:rPr>
      </w:pPr>
    </w:p>
    <w:p w:rsidR="00F87074" w:rsidRDefault="00F87074" w:rsidP="009A024D">
      <w:pPr>
        <w:jc w:val="center"/>
        <w:rPr>
          <w:b/>
        </w:rPr>
      </w:pPr>
    </w:p>
    <w:p w:rsidR="009A024D" w:rsidRDefault="009A024D" w:rsidP="009A024D">
      <w:pPr>
        <w:jc w:val="center"/>
        <w:rPr>
          <w:b/>
        </w:rPr>
      </w:pPr>
      <w:r>
        <w:rPr>
          <w:b/>
        </w:rPr>
        <w:t>Przebieg posiedzenia:</w:t>
      </w:r>
    </w:p>
    <w:p w:rsidR="009A024D" w:rsidRDefault="009A024D" w:rsidP="009A024D"/>
    <w:p w:rsidR="009A024D" w:rsidRDefault="009A024D" w:rsidP="009A024D">
      <w:pPr>
        <w:jc w:val="both"/>
      </w:pPr>
      <w:r>
        <w:rPr>
          <w:b/>
        </w:rPr>
        <w:t>Przewodniczący posiedzenia</w:t>
      </w:r>
      <w:r>
        <w:t xml:space="preserve"> – przywitał członków komisji oraz przedstawicieli Urzędu </w:t>
      </w:r>
      <w:proofErr w:type="spellStart"/>
      <w:r>
        <w:t>MiG</w:t>
      </w:r>
      <w:proofErr w:type="spellEnd"/>
      <w:r>
        <w:t xml:space="preserve"> i otworzył posiedzenie Komisji Rewizyjnej. Stwierdził quorum Komisji. Odczytał temat dzisiejszego posiedzenia.</w:t>
      </w:r>
    </w:p>
    <w:p w:rsidR="00F87074" w:rsidRDefault="00F87074" w:rsidP="009A024D">
      <w:pPr>
        <w:jc w:val="both"/>
      </w:pPr>
    </w:p>
    <w:p w:rsidR="00F87074" w:rsidRDefault="00F87074" w:rsidP="009A024D">
      <w:pPr>
        <w:jc w:val="both"/>
      </w:pPr>
      <w:r>
        <w:t>Przewodniczący poddał pod głosowanie przyjęcie zaproponowanego porządku posiedzenia.</w:t>
      </w:r>
    </w:p>
    <w:p w:rsidR="00F87074" w:rsidRDefault="00F87074" w:rsidP="009A024D">
      <w:pPr>
        <w:jc w:val="both"/>
      </w:pPr>
    </w:p>
    <w:p w:rsidR="00F87074" w:rsidRPr="00F87074" w:rsidRDefault="00F87074" w:rsidP="009A024D">
      <w:pPr>
        <w:jc w:val="both"/>
        <w:rPr>
          <w:u w:val="single"/>
        </w:rPr>
      </w:pPr>
      <w:r w:rsidRPr="00F87074">
        <w:rPr>
          <w:u w:val="single"/>
        </w:rPr>
        <w:t>Głosowanie:</w:t>
      </w:r>
    </w:p>
    <w:p w:rsidR="00F87074" w:rsidRDefault="00F87074" w:rsidP="009A024D">
      <w:pPr>
        <w:jc w:val="both"/>
      </w:pPr>
      <w:r>
        <w:t>„za” - 2 radnych</w:t>
      </w:r>
    </w:p>
    <w:p w:rsidR="00F87074" w:rsidRDefault="00F87074" w:rsidP="009A024D">
      <w:pPr>
        <w:jc w:val="both"/>
      </w:pPr>
      <w:r>
        <w:t>„przeciw” – 0 radnych</w:t>
      </w:r>
    </w:p>
    <w:p w:rsidR="00F87074" w:rsidRDefault="00F87074" w:rsidP="009A024D">
      <w:pPr>
        <w:jc w:val="both"/>
      </w:pPr>
      <w:r>
        <w:t>„wstrzymuje się” – 0 radnych</w:t>
      </w:r>
    </w:p>
    <w:p w:rsidR="00F87074" w:rsidRDefault="00F87074" w:rsidP="009A024D">
      <w:pPr>
        <w:jc w:val="both"/>
      </w:pPr>
      <w:r>
        <w:t xml:space="preserve">na 2 obecnych podczas głosowania. Nieobecny radny </w:t>
      </w:r>
      <w:proofErr w:type="spellStart"/>
      <w:r>
        <w:t>Samoraj</w:t>
      </w:r>
      <w:proofErr w:type="spellEnd"/>
      <w:r>
        <w:t>. Ustalony skład Komisji 3 radnych.</w:t>
      </w:r>
    </w:p>
    <w:p w:rsidR="00F87074" w:rsidRDefault="00F87074" w:rsidP="009A024D">
      <w:pPr>
        <w:jc w:val="both"/>
      </w:pPr>
    </w:p>
    <w:p w:rsidR="00F87074" w:rsidRDefault="00F87074" w:rsidP="009A024D">
      <w:pPr>
        <w:jc w:val="both"/>
      </w:pPr>
    </w:p>
    <w:p w:rsidR="009A024D" w:rsidRPr="00F87074" w:rsidRDefault="00F87074" w:rsidP="009A024D">
      <w:pPr>
        <w:jc w:val="both"/>
        <w:rPr>
          <w:b/>
        </w:rPr>
      </w:pPr>
      <w:r w:rsidRPr="00F87074">
        <w:rPr>
          <w:b/>
        </w:rPr>
        <w:lastRenderedPageBreak/>
        <w:t>Do punktu 2-go posiedzenia:</w:t>
      </w:r>
    </w:p>
    <w:p w:rsidR="00F87074" w:rsidRDefault="00F87074" w:rsidP="009A024D">
      <w:pPr>
        <w:jc w:val="both"/>
      </w:pPr>
    </w:p>
    <w:p w:rsidR="00F87074" w:rsidRDefault="00F87074" w:rsidP="00F87074">
      <w:pPr>
        <w:shd w:val="clear" w:color="auto" w:fill="FFFFFF"/>
        <w:ind w:left="284" w:hanging="284"/>
        <w:jc w:val="center"/>
        <w:rPr>
          <w:b/>
          <w:spacing w:val="1"/>
        </w:rPr>
      </w:pPr>
      <w:r w:rsidRPr="00F87074">
        <w:rPr>
          <w:b/>
          <w:spacing w:val="1"/>
        </w:rPr>
        <w:t>Informacja Kierownika Referatu Oświaty na temat wydatków poniesionych przez gminę na działalność szkoły Podsta</w:t>
      </w:r>
      <w:r>
        <w:rPr>
          <w:b/>
          <w:spacing w:val="1"/>
        </w:rPr>
        <w:t>wowej w Cieszewie i Rogotwórsku</w:t>
      </w:r>
    </w:p>
    <w:p w:rsidR="00F87074" w:rsidRDefault="00F87074" w:rsidP="00F87074">
      <w:pPr>
        <w:shd w:val="clear" w:color="auto" w:fill="FFFFFF"/>
        <w:ind w:left="284" w:hanging="284"/>
        <w:jc w:val="center"/>
        <w:rPr>
          <w:b/>
          <w:spacing w:val="1"/>
        </w:rPr>
      </w:pPr>
    </w:p>
    <w:p w:rsidR="00F87074" w:rsidRPr="00F87074" w:rsidRDefault="00F87074" w:rsidP="00F87074">
      <w:pPr>
        <w:shd w:val="clear" w:color="auto" w:fill="FFFFFF"/>
        <w:ind w:left="284" w:hanging="284"/>
        <w:jc w:val="both"/>
        <w:rPr>
          <w:spacing w:val="1"/>
        </w:rPr>
      </w:pPr>
    </w:p>
    <w:p w:rsidR="00F87074" w:rsidRDefault="00310E3A" w:rsidP="009A024D">
      <w:pPr>
        <w:jc w:val="both"/>
      </w:pPr>
      <w:r w:rsidRPr="00AE5E0C">
        <w:rPr>
          <w:b/>
        </w:rPr>
        <w:t>Kierownik Oświaty Mariola Wróblewska</w:t>
      </w:r>
      <w:r>
        <w:t xml:space="preserve"> </w:t>
      </w:r>
      <w:r w:rsidR="001E5647" w:rsidRPr="00E76EBD">
        <w:rPr>
          <w:b/>
        </w:rPr>
        <w:t>oraz Skarbnik Miasta i Gminy Drobin Renata Łukaszewska</w:t>
      </w:r>
      <w:r w:rsidR="001E5647">
        <w:t xml:space="preserve"> </w:t>
      </w:r>
      <w:r w:rsidR="00AE5E0C">
        <w:t>–</w:t>
      </w:r>
      <w:r>
        <w:t xml:space="preserve"> </w:t>
      </w:r>
      <w:r w:rsidR="00AE5E0C">
        <w:t>zapoznał</w:t>
      </w:r>
      <w:r w:rsidR="001E5647">
        <w:t>y</w:t>
      </w:r>
      <w:r w:rsidR="00AE5E0C">
        <w:t xml:space="preserve"> z informacją nt. wydatków poniesionych przez gminę na działalność Szkoły Podstawowej im. prof. arch. Stanisława </w:t>
      </w:r>
      <w:proofErr w:type="spellStart"/>
      <w:r w:rsidR="00AE5E0C">
        <w:t>Marzyńskiego</w:t>
      </w:r>
      <w:proofErr w:type="spellEnd"/>
      <w:r w:rsidR="00AE5E0C">
        <w:t xml:space="preserve"> w Rogotwórsku</w:t>
      </w:r>
      <w:r w:rsidR="008C4AA5">
        <w:t xml:space="preserve"> </w:t>
      </w:r>
      <w:r w:rsidR="001E5647">
        <w:t xml:space="preserve">oraz Szkoły Podstawowej im. Miry Zimińskiej Sygietyńskiej w Cieszewie </w:t>
      </w:r>
      <w:r w:rsidR="008C4AA5">
        <w:t>w 2018 r.</w:t>
      </w:r>
      <w:r w:rsidR="000A1CE5">
        <w:t xml:space="preserve"> </w:t>
      </w:r>
    </w:p>
    <w:p w:rsidR="000A1CE5" w:rsidRDefault="000A1CE5" w:rsidP="009A024D">
      <w:pPr>
        <w:jc w:val="both"/>
      </w:pPr>
    </w:p>
    <w:p w:rsidR="000A1CE5" w:rsidRDefault="000A1CE5" w:rsidP="009A024D">
      <w:pPr>
        <w:jc w:val="both"/>
      </w:pPr>
      <w:r w:rsidRPr="000A1CE5">
        <w:rPr>
          <w:b/>
        </w:rPr>
        <w:t>Przewodniczący posiedzenie</w:t>
      </w:r>
      <w:r>
        <w:t xml:space="preserve"> - prosił o podanie liczby </w:t>
      </w:r>
      <w:r w:rsidR="00AC66D5">
        <w:t xml:space="preserve">uczniów </w:t>
      </w:r>
      <w:r>
        <w:t xml:space="preserve">w każdej z tych szkół oraz liczby nauczycieli wykonujących </w:t>
      </w:r>
      <w:r w:rsidR="00AC66D5">
        <w:t>zawód nauczyciela również w przeliczeniu na etaty.</w:t>
      </w:r>
      <w:r w:rsidR="00A9463F">
        <w:t xml:space="preserve"> </w:t>
      </w:r>
    </w:p>
    <w:p w:rsidR="00A9463F" w:rsidRDefault="00A9463F" w:rsidP="009A024D">
      <w:pPr>
        <w:jc w:val="both"/>
      </w:pPr>
    </w:p>
    <w:p w:rsidR="00A9463F" w:rsidRDefault="00A9463F" w:rsidP="009A024D">
      <w:pPr>
        <w:jc w:val="both"/>
      </w:pPr>
      <w:r w:rsidRPr="00A9463F">
        <w:rPr>
          <w:b/>
        </w:rPr>
        <w:t>Kierownik Referatu Oświaty</w:t>
      </w:r>
      <w:r>
        <w:t xml:space="preserve"> – udzieliła stosowych wyjaśnień.</w:t>
      </w:r>
    </w:p>
    <w:p w:rsidR="00916D4E" w:rsidRDefault="00916D4E" w:rsidP="009A024D">
      <w:pPr>
        <w:jc w:val="both"/>
      </w:pPr>
    </w:p>
    <w:p w:rsidR="00916D4E" w:rsidRDefault="00916D4E" w:rsidP="009A024D">
      <w:pPr>
        <w:jc w:val="both"/>
      </w:pPr>
      <w:r w:rsidRPr="00916D4E">
        <w:rPr>
          <w:b/>
        </w:rPr>
        <w:t>Przewodniczący posiedzenia</w:t>
      </w:r>
      <w:r>
        <w:t xml:space="preserve"> – zapytał, z czego wynika, że Szkoła Podstawowa w Rogotwórsku ma zerowe koszty za usługę do </w:t>
      </w:r>
      <w:proofErr w:type="spellStart"/>
      <w:r>
        <w:t>internetu</w:t>
      </w:r>
      <w:proofErr w:type="spellEnd"/>
      <w:r>
        <w:t xml:space="preserve">. </w:t>
      </w:r>
    </w:p>
    <w:p w:rsidR="00AC66D5" w:rsidRDefault="00AC66D5" w:rsidP="009A024D">
      <w:pPr>
        <w:jc w:val="both"/>
      </w:pPr>
    </w:p>
    <w:p w:rsidR="00AC66D5" w:rsidRDefault="005E11DA" w:rsidP="009A024D">
      <w:pPr>
        <w:jc w:val="both"/>
      </w:pPr>
      <w:r w:rsidRPr="005E11DA">
        <w:rPr>
          <w:b/>
        </w:rPr>
        <w:t xml:space="preserve">Skarbnik </w:t>
      </w:r>
      <w:proofErr w:type="spellStart"/>
      <w:r w:rsidRPr="005E11DA">
        <w:rPr>
          <w:b/>
        </w:rPr>
        <w:t>MiG</w:t>
      </w:r>
      <w:proofErr w:type="spellEnd"/>
      <w:r>
        <w:t xml:space="preserve"> – wyjaśniła, </w:t>
      </w:r>
      <w:r w:rsidR="00E76EBD">
        <w:t>że s</w:t>
      </w:r>
      <w:r>
        <w:t xml:space="preserve">zkoła w Rogotwórsku </w:t>
      </w:r>
      <w:r w:rsidR="001B13F4">
        <w:t xml:space="preserve">nie ponosi wydatków na usługę internetową </w:t>
      </w:r>
      <w:r w:rsidR="00743DD5">
        <w:t xml:space="preserve">dlatego, że na budynku szkolnym zainstalowana jest antena </w:t>
      </w:r>
      <w:r w:rsidR="00E12F09">
        <w:t xml:space="preserve">przez spółkę SIM i w związku z tym szkoła ma darmowy dostęp do </w:t>
      </w:r>
      <w:proofErr w:type="spellStart"/>
      <w:r w:rsidR="00FA5B64">
        <w:t>internetu</w:t>
      </w:r>
      <w:proofErr w:type="spellEnd"/>
      <w:r w:rsidR="00FA5B64">
        <w:t>.</w:t>
      </w:r>
    </w:p>
    <w:p w:rsidR="00FA5B64" w:rsidRDefault="00FA5B64" w:rsidP="009A024D">
      <w:pPr>
        <w:jc w:val="both"/>
      </w:pPr>
    </w:p>
    <w:p w:rsidR="00FA5B64" w:rsidRPr="00FA5B64" w:rsidRDefault="00FA5B64" w:rsidP="009A024D">
      <w:pPr>
        <w:jc w:val="both"/>
      </w:pPr>
      <w:r w:rsidRPr="00916D4E">
        <w:rPr>
          <w:b/>
        </w:rPr>
        <w:t>Przewodniczący posiedzenia</w:t>
      </w:r>
      <w:r>
        <w:rPr>
          <w:b/>
        </w:rPr>
        <w:t xml:space="preserve"> – </w:t>
      </w:r>
      <w:r w:rsidRPr="00FA5B64">
        <w:t>zadał pytanie</w:t>
      </w:r>
      <w:r>
        <w:t xml:space="preserve"> - </w:t>
      </w:r>
      <w:r w:rsidRPr="00FA5B64">
        <w:t xml:space="preserve"> Ilu nauczycieli w każdej z tych szkół jest spoza terenu gminy Drobin</w:t>
      </w:r>
      <w:r>
        <w:t>?</w:t>
      </w:r>
    </w:p>
    <w:p w:rsidR="00DA7D86" w:rsidRDefault="00DA7D86" w:rsidP="009A024D">
      <w:pPr>
        <w:jc w:val="both"/>
      </w:pPr>
    </w:p>
    <w:p w:rsidR="00FA5B64" w:rsidRDefault="00FA5B64" w:rsidP="009A024D">
      <w:pPr>
        <w:jc w:val="both"/>
      </w:pPr>
      <w:r w:rsidRPr="00A9463F">
        <w:rPr>
          <w:b/>
        </w:rPr>
        <w:t>Kierownik Referatu Oświaty</w:t>
      </w:r>
      <w:r>
        <w:rPr>
          <w:b/>
        </w:rPr>
        <w:t xml:space="preserve"> – </w:t>
      </w:r>
      <w:r>
        <w:t>udzieliła odpowiedzi:</w:t>
      </w:r>
    </w:p>
    <w:p w:rsidR="00FA5B64" w:rsidRDefault="00FA5B64" w:rsidP="009A024D">
      <w:pPr>
        <w:jc w:val="both"/>
      </w:pPr>
      <w:r>
        <w:t>- w Szkole Podstawowej w Rogotwórsku jest 4 nauczycieli</w:t>
      </w:r>
      <w:r w:rsidR="00752D83">
        <w:t>,</w:t>
      </w:r>
      <w:r>
        <w:t xml:space="preserve"> </w:t>
      </w:r>
      <w:r w:rsidR="00752D83">
        <w:t>czyli 3,05 etatu</w:t>
      </w:r>
    </w:p>
    <w:p w:rsidR="00FA5B64" w:rsidRDefault="00FA5B64" w:rsidP="009A024D">
      <w:pPr>
        <w:jc w:val="both"/>
      </w:pPr>
      <w:r>
        <w:t xml:space="preserve">- w Szkole Podstawowej w Cieszewie jest </w:t>
      </w:r>
      <w:r w:rsidR="00752D83">
        <w:t>5 nauczycieli, czyli 4,8 etatu.</w:t>
      </w:r>
    </w:p>
    <w:p w:rsidR="00752D83" w:rsidRDefault="00752D83" w:rsidP="009A024D">
      <w:pPr>
        <w:jc w:val="both"/>
      </w:pPr>
    </w:p>
    <w:p w:rsidR="00752D83" w:rsidRDefault="00752D83" w:rsidP="009A024D">
      <w:pPr>
        <w:jc w:val="both"/>
      </w:pPr>
      <w:r w:rsidRPr="00916D4E">
        <w:rPr>
          <w:b/>
        </w:rPr>
        <w:t>Przewodniczący posiedzenia</w:t>
      </w:r>
      <w:r>
        <w:rPr>
          <w:b/>
        </w:rPr>
        <w:t xml:space="preserve"> </w:t>
      </w:r>
      <w:r w:rsidR="006E4CD2">
        <w:rPr>
          <w:b/>
        </w:rPr>
        <w:t>–</w:t>
      </w:r>
      <w:r>
        <w:rPr>
          <w:b/>
        </w:rPr>
        <w:t xml:space="preserve"> </w:t>
      </w:r>
      <w:r w:rsidR="006E4CD2">
        <w:t>„czy w związku z zapowiadaną podwyżką płac nauczycieli w tym roku jeszcze, czy możemy jako gmina liczyć na zwiększenie subwencji oświatowej z Ministerstwa Edukacji Narodowej?”.</w:t>
      </w:r>
    </w:p>
    <w:p w:rsidR="006E4CD2" w:rsidRDefault="006E4CD2" w:rsidP="009A024D">
      <w:pPr>
        <w:jc w:val="both"/>
      </w:pPr>
    </w:p>
    <w:p w:rsidR="006E4CD2" w:rsidRDefault="0055320E" w:rsidP="009A024D">
      <w:pPr>
        <w:jc w:val="both"/>
      </w:pPr>
      <w:r w:rsidRPr="00A9463F">
        <w:rPr>
          <w:b/>
        </w:rPr>
        <w:t>Kierownik Referatu Oświaty</w:t>
      </w:r>
      <w:r>
        <w:rPr>
          <w:b/>
        </w:rPr>
        <w:t xml:space="preserve"> – </w:t>
      </w:r>
      <w:r w:rsidRPr="0055320E">
        <w:t>podkreśliła, że Pani Minister Zalewska zapowiada, że tak.</w:t>
      </w:r>
      <w:r w:rsidR="003A4E7B">
        <w:t xml:space="preserve"> „Subwencja, którą otrzymuje Miasto i Gmina Drobin od wielu lat nie wystarcza na wynagrodzenia nauczycieli”.</w:t>
      </w:r>
    </w:p>
    <w:p w:rsidR="005A49AB" w:rsidRDefault="005A49AB" w:rsidP="009A024D">
      <w:pPr>
        <w:jc w:val="both"/>
      </w:pPr>
    </w:p>
    <w:p w:rsidR="005A49AB" w:rsidRDefault="005A49AB" w:rsidP="009A024D">
      <w:pPr>
        <w:jc w:val="both"/>
      </w:pPr>
      <w:r w:rsidRPr="005A49AB">
        <w:rPr>
          <w:b/>
        </w:rPr>
        <w:t xml:space="preserve">Radna Agnieszka </w:t>
      </w:r>
      <w:proofErr w:type="spellStart"/>
      <w:r w:rsidRPr="005A49AB">
        <w:rPr>
          <w:b/>
        </w:rPr>
        <w:t>Lemanowicz</w:t>
      </w:r>
      <w:proofErr w:type="spellEnd"/>
      <w:r>
        <w:t xml:space="preserve"> – zapytała ile wynosi subwencja dla każdej ze szkół.</w:t>
      </w:r>
    </w:p>
    <w:p w:rsidR="005A49AB" w:rsidRDefault="005A49AB" w:rsidP="009A024D">
      <w:pPr>
        <w:jc w:val="both"/>
      </w:pPr>
    </w:p>
    <w:p w:rsidR="00B827CC" w:rsidRPr="00B827CC" w:rsidRDefault="00B827CC" w:rsidP="009A024D">
      <w:pPr>
        <w:jc w:val="both"/>
      </w:pPr>
      <w:r w:rsidRPr="00A9463F">
        <w:rPr>
          <w:b/>
        </w:rPr>
        <w:t>Kierownik Referatu Oświaty</w:t>
      </w:r>
      <w:r>
        <w:rPr>
          <w:b/>
        </w:rPr>
        <w:t xml:space="preserve"> – </w:t>
      </w:r>
      <w:r>
        <w:t xml:space="preserve">subwencja oświatowa na 2018 r. dla Szkoły Podstawowej w Rogotwórsku wynosiła – </w:t>
      </w:r>
      <w:r w:rsidR="000A329F">
        <w:t xml:space="preserve">wykonanie </w:t>
      </w:r>
      <w:r>
        <w:t xml:space="preserve">655.597,81 zł, zaś wydatki na wynagrodzenia </w:t>
      </w:r>
      <w:r w:rsidR="000A329F">
        <w:t>w</w:t>
      </w:r>
      <w:r>
        <w:t xml:space="preserve"> tej szko</w:t>
      </w:r>
      <w:r w:rsidR="000A329F">
        <w:t>le</w:t>
      </w:r>
      <w:r>
        <w:t xml:space="preserve"> wyniosły 816.482,75 zł. Różnica wynosi 160.884,94 zł.</w:t>
      </w:r>
    </w:p>
    <w:p w:rsidR="00DA7D86" w:rsidRDefault="00DA7D86" w:rsidP="009A024D">
      <w:pPr>
        <w:jc w:val="both"/>
      </w:pPr>
    </w:p>
    <w:p w:rsidR="009A024D" w:rsidRDefault="00B827CC" w:rsidP="00B827CC">
      <w:pPr>
        <w:jc w:val="both"/>
      </w:pPr>
      <w:r w:rsidRPr="00916D4E">
        <w:rPr>
          <w:b/>
        </w:rPr>
        <w:t>Przewodniczący posiedzenia</w:t>
      </w:r>
      <w:r>
        <w:rPr>
          <w:b/>
        </w:rPr>
        <w:t xml:space="preserve"> </w:t>
      </w:r>
      <w:r w:rsidR="004D21DE">
        <w:rPr>
          <w:b/>
        </w:rPr>
        <w:t>–</w:t>
      </w:r>
      <w:r>
        <w:rPr>
          <w:b/>
        </w:rPr>
        <w:t xml:space="preserve"> </w:t>
      </w:r>
      <w:r w:rsidR="004D21DE" w:rsidRPr="004D21DE">
        <w:t>zapytał, czy jest mowa o samej subwencji i samych wynagrodzeniach</w:t>
      </w:r>
      <w:r w:rsidR="004D21DE">
        <w:t xml:space="preserve"> nauczycieli?</w:t>
      </w:r>
    </w:p>
    <w:p w:rsidR="004D21DE" w:rsidRDefault="004D21DE" w:rsidP="00B827CC">
      <w:pPr>
        <w:jc w:val="both"/>
      </w:pPr>
    </w:p>
    <w:p w:rsidR="004D21DE" w:rsidRDefault="004D21DE" w:rsidP="00B827CC">
      <w:pPr>
        <w:jc w:val="both"/>
      </w:pPr>
      <w:r w:rsidRPr="00A9463F">
        <w:rPr>
          <w:b/>
        </w:rPr>
        <w:t>Kierownik Referatu Oświaty</w:t>
      </w:r>
      <w:r>
        <w:rPr>
          <w:b/>
        </w:rPr>
        <w:t xml:space="preserve"> </w:t>
      </w:r>
      <w:r w:rsidR="007E1D88">
        <w:rPr>
          <w:b/>
        </w:rPr>
        <w:t>–</w:t>
      </w:r>
      <w:r>
        <w:rPr>
          <w:b/>
        </w:rPr>
        <w:t xml:space="preserve"> </w:t>
      </w:r>
      <w:r w:rsidR="007E1D88" w:rsidRPr="007E1D88">
        <w:t>subwencja</w:t>
      </w:r>
      <w:r w:rsidR="007E1D88">
        <w:t>,</w:t>
      </w:r>
      <w:r w:rsidR="007E1D88" w:rsidRPr="007E1D88">
        <w:t xml:space="preserve"> wydatki na wynagrodzenia osobowe nauczycieli i</w:t>
      </w:r>
      <w:r w:rsidR="007E1D88">
        <w:t> </w:t>
      </w:r>
      <w:r w:rsidR="007E1D88" w:rsidRPr="007E1D88">
        <w:t>pracowników niepedagogicznych</w:t>
      </w:r>
      <w:r w:rsidR="007E1D88">
        <w:t xml:space="preserve"> oraz pozostałe wydatki tzw. wydatki bieżące, które w 2018 r. wyniosły 123.574,46 zł.</w:t>
      </w:r>
      <w:r w:rsidR="004A6257">
        <w:t xml:space="preserve"> Pani Kierownik poinformowała, że środków gminnych zaangażowanych w funkcjonowanie szkoły jest 276.975,20 zł.</w:t>
      </w:r>
    </w:p>
    <w:p w:rsidR="001804EF" w:rsidRDefault="001804EF" w:rsidP="00B827CC">
      <w:pPr>
        <w:jc w:val="both"/>
      </w:pPr>
      <w:r w:rsidRPr="001804EF">
        <w:rPr>
          <w:b/>
        </w:rPr>
        <w:lastRenderedPageBreak/>
        <w:t xml:space="preserve">Burmistrz </w:t>
      </w:r>
      <w:proofErr w:type="spellStart"/>
      <w:r w:rsidRPr="001804EF">
        <w:rPr>
          <w:b/>
        </w:rPr>
        <w:t>MiG</w:t>
      </w:r>
      <w:proofErr w:type="spellEnd"/>
      <w:r>
        <w:t xml:space="preserve"> – dodał, że w przypadku Szkoły Podstawowej w Rogotwórsku udało się pozyskać środki z subwencji 04, który wynik subwencji powiększają ok. 31 tys. zł. </w:t>
      </w:r>
    </w:p>
    <w:p w:rsidR="00130FB2" w:rsidRDefault="00130FB2" w:rsidP="00B827CC">
      <w:pPr>
        <w:jc w:val="both"/>
      </w:pPr>
    </w:p>
    <w:p w:rsidR="00130FB2" w:rsidRDefault="00130FB2" w:rsidP="00B827CC">
      <w:pPr>
        <w:jc w:val="both"/>
      </w:pPr>
      <w:r w:rsidRPr="00130FB2">
        <w:rPr>
          <w:b/>
        </w:rPr>
        <w:t>Przewodniczący posiedzenia</w:t>
      </w:r>
      <w:r>
        <w:t xml:space="preserve"> – prosił o przedstawienie informacji odnośnie subwencji dla szkoły w Cieszewie.</w:t>
      </w:r>
    </w:p>
    <w:p w:rsidR="00820ADE" w:rsidRDefault="00820ADE" w:rsidP="00B827CC">
      <w:pPr>
        <w:jc w:val="both"/>
        <w:rPr>
          <w:b/>
        </w:rPr>
      </w:pPr>
    </w:p>
    <w:p w:rsidR="00130FB2" w:rsidRDefault="00820ADE" w:rsidP="00B827CC">
      <w:pPr>
        <w:jc w:val="both"/>
      </w:pPr>
      <w:r w:rsidRPr="00A9463F">
        <w:rPr>
          <w:b/>
        </w:rPr>
        <w:t>Kierownik Referatu Oświaty</w:t>
      </w:r>
      <w:r>
        <w:rPr>
          <w:b/>
        </w:rPr>
        <w:t xml:space="preserve"> - </w:t>
      </w:r>
      <w:r>
        <w:t>subwencja oświatowa na 2018 r. dla Szkoły Podstawowej w Cieszewie wynosiła – wykonanie 542.872,10 zł. Wydatki na wynagrodzenia nauczycieli oraz pracowników niepedagogicznych – 753.320,05 zł. Różnica 210.447,95 zł. Dochodzą jeszcze inne wydatki na </w:t>
      </w:r>
      <w:r w:rsidR="00151817">
        <w:t>utrzymanie szkoły w kwocie 73.097,30 zł. Zaangażowanie środków gminnych w funkcjonowanie i utrzymanie tej szkoły wynosi 277.340,81 zł.</w:t>
      </w:r>
    </w:p>
    <w:p w:rsidR="00A21A2E" w:rsidRDefault="00A21A2E" w:rsidP="00B827CC">
      <w:pPr>
        <w:jc w:val="both"/>
      </w:pPr>
    </w:p>
    <w:p w:rsidR="00A21A2E" w:rsidRDefault="00A21A2E" w:rsidP="00B827CC">
      <w:pPr>
        <w:jc w:val="both"/>
      </w:pPr>
      <w:r w:rsidRPr="00A21A2E">
        <w:rPr>
          <w:b/>
        </w:rPr>
        <w:t xml:space="preserve">Radna Agnieszka </w:t>
      </w:r>
      <w:proofErr w:type="spellStart"/>
      <w:r w:rsidRPr="00A21A2E">
        <w:rPr>
          <w:b/>
        </w:rPr>
        <w:t>Lemanowicz</w:t>
      </w:r>
      <w:proofErr w:type="spellEnd"/>
      <w:r>
        <w:t xml:space="preserve"> – zapytała jakie zostały podjęte kroki, żeby zmniejsz</w:t>
      </w:r>
      <w:r w:rsidR="00E76EBD">
        <w:t>yć koszty utrzymania tych szkół?</w:t>
      </w:r>
    </w:p>
    <w:p w:rsidR="00A21A2E" w:rsidRDefault="00A21A2E" w:rsidP="00B827CC">
      <w:pPr>
        <w:jc w:val="both"/>
      </w:pPr>
    </w:p>
    <w:p w:rsidR="00A21A2E" w:rsidRDefault="001109B1" w:rsidP="00B827CC">
      <w:pPr>
        <w:jc w:val="both"/>
      </w:pPr>
      <w:r w:rsidRPr="001109B1">
        <w:rPr>
          <w:b/>
        </w:rPr>
        <w:t xml:space="preserve">Burmistrz </w:t>
      </w:r>
      <w:proofErr w:type="spellStart"/>
      <w:r w:rsidRPr="001109B1">
        <w:rPr>
          <w:b/>
        </w:rPr>
        <w:t>MiG</w:t>
      </w:r>
      <w:proofErr w:type="spellEnd"/>
      <w:r>
        <w:t xml:space="preserve"> – należało by prześledzić dane z wielu lat. Burmistrz przedstawił radny</w:t>
      </w:r>
      <w:r w:rsidR="00B448C5">
        <w:t>m</w:t>
      </w:r>
      <w:r>
        <w:t xml:space="preserve"> wykaz o ile zostały zmniejszone koszty</w:t>
      </w:r>
      <w:r w:rsidR="00B448C5">
        <w:t>, a</w:t>
      </w:r>
      <w:r>
        <w:t xml:space="preserve"> po których gmina może swobodnie się poruszać w tych szkołach.  </w:t>
      </w:r>
    </w:p>
    <w:p w:rsidR="002C77DC" w:rsidRDefault="002C77DC" w:rsidP="002C77DC">
      <w:pPr>
        <w:jc w:val="both"/>
      </w:pPr>
      <w:r>
        <w:t>Koszty utrzymania Szkoły Podstawowej w Rogotwórsku:</w:t>
      </w:r>
    </w:p>
    <w:p w:rsidR="002C77DC" w:rsidRDefault="002C77DC" w:rsidP="002C77DC">
      <w:pPr>
        <w:jc w:val="both"/>
      </w:pPr>
      <w:r>
        <w:t xml:space="preserve">Rok 2012 – ponad 155 tys. zł </w:t>
      </w:r>
    </w:p>
    <w:p w:rsidR="002C77DC" w:rsidRDefault="002C77DC" w:rsidP="002C77DC">
      <w:pPr>
        <w:jc w:val="both"/>
      </w:pPr>
      <w:r>
        <w:t>Rok 2017 i 2018  – ok. 116 tys. zł</w:t>
      </w:r>
    </w:p>
    <w:p w:rsidR="002C77DC" w:rsidRPr="00671E66" w:rsidRDefault="002C77DC" w:rsidP="002C77DC">
      <w:pPr>
        <w:jc w:val="both"/>
      </w:pPr>
      <w:r>
        <w:t>P. Burmistrz podkreślił, że gmina nie jest w stanie jeszcze bardziej obniżyć tych kosztów.</w:t>
      </w:r>
    </w:p>
    <w:p w:rsidR="002C77DC" w:rsidRDefault="002C77DC" w:rsidP="00B827CC">
      <w:pPr>
        <w:jc w:val="both"/>
      </w:pPr>
    </w:p>
    <w:p w:rsidR="00130FB2" w:rsidRDefault="002C77DC" w:rsidP="00B827CC">
      <w:pPr>
        <w:jc w:val="both"/>
      </w:pPr>
      <w:r w:rsidRPr="00130FB2">
        <w:rPr>
          <w:b/>
        </w:rPr>
        <w:t>Przewodniczący posiedzenia</w:t>
      </w:r>
      <w:r>
        <w:rPr>
          <w:b/>
        </w:rPr>
        <w:t xml:space="preserve"> – </w:t>
      </w:r>
      <w:r w:rsidRPr="002C77DC">
        <w:t>podkreślił, że obiekt Szkoły w Rogotwórsku jest po kapitalnym remoncie, posiada kolektory słoneczne, pompę ciepła</w:t>
      </w:r>
      <w:r>
        <w:t>. „Ograniczenie kosztów o 40 tys. zł, to nie są małe pieniądze. Osiągnięcie takiego wyniku w przeciągu 5 lat, to jest bardzo dobry wynik w perspektywie zwiększenia kosztów energii, wody, ścieków […]a przy okazji mamy piękny obiekt”.</w:t>
      </w:r>
      <w:r w:rsidRPr="002C77DC">
        <w:t xml:space="preserve"> </w:t>
      </w:r>
    </w:p>
    <w:p w:rsidR="00014DE0" w:rsidRDefault="00014DE0" w:rsidP="00B827CC">
      <w:pPr>
        <w:jc w:val="both"/>
      </w:pPr>
    </w:p>
    <w:p w:rsidR="00014DE0" w:rsidRDefault="00014DE0" w:rsidP="00B827CC">
      <w:pPr>
        <w:jc w:val="both"/>
      </w:pPr>
      <w:r w:rsidRPr="001109B1">
        <w:rPr>
          <w:b/>
        </w:rPr>
        <w:t xml:space="preserve">Burmistrz </w:t>
      </w:r>
      <w:proofErr w:type="spellStart"/>
      <w:r w:rsidRPr="001109B1">
        <w:rPr>
          <w:b/>
        </w:rPr>
        <w:t>MiG</w:t>
      </w:r>
      <w:proofErr w:type="spellEnd"/>
      <w:r>
        <w:rPr>
          <w:b/>
        </w:rPr>
        <w:t xml:space="preserve"> – </w:t>
      </w:r>
      <w:r w:rsidRPr="00014DE0">
        <w:t>podkreślił, ż</w:t>
      </w:r>
      <w:r>
        <w:t xml:space="preserve">e dopiero w 2018 r. Energa założyła licznik dwukierunkowy i dopiero uaktywniła się energia fotowoltaiczna i </w:t>
      </w:r>
      <w:r w:rsidR="00F67915">
        <w:t>w</w:t>
      </w:r>
      <w:r>
        <w:t xml:space="preserve">e wrześniu tego roku będziemy wiedzieć jaki jest uzysk finansowy z paneli fotowoltaicznych. </w:t>
      </w:r>
      <w:r w:rsidR="006C5E3A">
        <w:t xml:space="preserve">Odnośnie kosztów utrzymania obiektu Szkoły Podstawowej w Cieszewie: </w:t>
      </w:r>
    </w:p>
    <w:p w:rsidR="005017F3" w:rsidRDefault="005017F3" w:rsidP="00B827CC">
      <w:pPr>
        <w:jc w:val="both"/>
      </w:pPr>
      <w:r>
        <w:t>Rok 2012 – ok. 75 tys. zł</w:t>
      </w:r>
    </w:p>
    <w:p w:rsidR="005017F3" w:rsidRDefault="005017F3" w:rsidP="00B827CC">
      <w:pPr>
        <w:jc w:val="both"/>
      </w:pPr>
      <w:r>
        <w:t>Rok 2014 – ok. 86 tys. zł</w:t>
      </w:r>
    </w:p>
    <w:p w:rsidR="005017F3" w:rsidRDefault="005017F3" w:rsidP="00B827CC">
      <w:pPr>
        <w:jc w:val="both"/>
      </w:pPr>
      <w:r>
        <w:t xml:space="preserve">Rok 2018 – 66.892,00 zł </w:t>
      </w:r>
    </w:p>
    <w:p w:rsidR="00843F04" w:rsidRDefault="00843F04" w:rsidP="00B827CC">
      <w:pPr>
        <w:jc w:val="both"/>
      </w:pPr>
      <w:r>
        <w:t xml:space="preserve">Podobnie jak w Szkole Podstawowej w Rogotwórsku i w tej szkole wydatki są zmaksymalizowane i nie da się ich więcej obniżyć. Odnośnie wynagrodzeń w tej jednostce, notowany jest motoryczny wzrost wynagrodzeń i to jest główny motor i gmina musi do tych jednostek dokładać więcej pieniędzy. </w:t>
      </w:r>
      <w:r w:rsidR="00350CDF">
        <w:t>W roku 2010 gmina do jednostek oświatowych dołożyła 2.258.000 zł , a w 2018 r. -  4.217.000 zł.</w:t>
      </w:r>
      <w:r w:rsidR="006E4782">
        <w:t xml:space="preserve"> Subwencja oświatowa za ostatnią kadencj</w:t>
      </w:r>
      <w:r w:rsidR="008A1CA6">
        <w:t>ę</w:t>
      </w:r>
      <w:r w:rsidR="006E4782">
        <w:t xml:space="preserve"> wzrosła zaledwie o ok. 1.100.000 zł. Natomiast wynagrodzenia osobowe w jednostkach oświatowych w tym samym czasie wzrosły o 1.700.000 zł.</w:t>
      </w:r>
    </w:p>
    <w:p w:rsidR="00715186" w:rsidRDefault="00715186" w:rsidP="00B827CC">
      <w:pPr>
        <w:jc w:val="both"/>
      </w:pPr>
    </w:p>
    <w:p w:rsidR="00D04A1B" w:rsidRDefault="00715186" w:rsidP="00B827CC">
      <w:pPr>
        <w:jc w:val="both"/>
      </w:pPr>
      <w:r w:rsidRPr="00715186">
        <w:rPr>
          <w:b/>
        </w:rPr>
        <w:t xml:space="preserve">Przewodniczący posiedzenia </w:t>
      </w:r>
      <w:r>
        <w:t>– zapytał</w:t>
      </w:r>
      <w:r w:rsidR="00D04A1B">
        <w:t>: „C</w:t>
      </w:r>
      <w:r>
        <w:t xml:space="preserve">o ma wpływ na to, że dokładamy </w:t>
      </w:r>
      <w:r w:rsidR="00D04A1B">
        <w:t>te pieniądze z roku na rok coraz więcej? Czy to jest spowodowane tylko i wyłącznie wzrostem wynagrodzeń nauczycieli, czy również ma na to wpływ demografia patrząc na ilość dzieci w klasach?”. „Czy możemy uzyskać od p. Burmistrza</w:t>
      </w:r>
      <w:r w:rsidR="00E76EBD">
        <w:t xml:space="preserve"> od</w:t>
      </w:r>
      <w:r w:rsidR="00D04A1B">
        <w:t xml:space="preserve"> p. Kierownik dane nt. perspektywy demograficznej odnośnie kosztów utrzymania tych szkół i ilości uczniów, które będą w tych szkołach w latach przyszłych?”.</w:t>
      </w:r>
    </w:p>
    <w:p w:rsidR="00D04A1B" w:rsidRDefault="00D04A1B" w:rsidP="00B827CC">
      <w:pPr>
        <w:jc w:val="both"/>
      </w:pPr>
    </w:p>
    <w:p w:rsidR="00A63AEB" w:rsidRPr="00B64329" w:rsidRDefault="00B64329" w:rsidP="00B827CC">
      <w:pPr>
        <w:jc w:val="both"/>
      </w:pPr>
      <w:r w:rsidRPr="001109B1">
        <w:rPr>
          <w:b/>
        </w:rPr>
        <w:t xml:space="preserve">Burmistrz </w:t>
      </w:r>
      <w:proofErr w:type="spellStart"/>
      <w:r w:rsidRPr="001109B1">
        <w:rPr>
          <w:b/>
        </w:rPr>
        <w:t>MiG</w:t>
      </w:r>
      <w:proofErr w:type="spellEnd"/>
      <w:r>
        <w:rPr>
          <w:b/>
        </w:rPr>
        <w:t xml:space="preserve"> – </w:t>
      </w:r>
      <w:r w:rsidRPr="00B64329">
        <w:t xml:space="preserve">poinformował, że subwencja jest przeliczana </w:t>
      </w:r>
      <w:r w:rsidR="001346E3">
        <w:t>i przyznawana na liczbę uczniów. P. Burmistrz wyjaśnił z czego wynika deficyt.</w:t>
      </w:r>
      <w:r w:rsidR="00D5643F">
        <w:t xml:space="preserve"> Udzielił odpowiedzi na pytania przedmówcy.</w:t>
      </w:r>
    </w:p>
    <w:p w:rsidR="00715186" w:rsidRPr="00B64329" w:rsidRDefault="00D04A1B" w:rsidP="00B827CC">
      <w:pPr>
        <w:jc w:val="both"/>
      </w:pPr>
      <w:r w:rsidRPr="00B64329">
        <w:t xml:space="preserve"> </w:t>
      </w:r>
    </w:p>
    <w:p w:rsidR="009A024D" w:rsidRDefault="00D5643F" w:rsidP="009A024D">
      <w:pPr>
        <w:jc w:val="both"/>
      </w:pPr>
      <w:r w:rsidRPr="00A9463F">
        <w:rPr>
          <w:b/>
        </w:rPr>
        <w:lastRenderedPageBreak/>
        <w:t>Kierownik Referatu Oświaty</w:t>
      </w:r>
      <w:r>
        <w:rPr>
          <w:b/>
        </w:rPr>
        <w:t xml:space="preserve"> </w:t>
      </w:r>
      <w:r w:rsidR="006D4BC9">
        <w:rPr>
          <w:b/>
        </w:rPr>
        <w:t>–</w:t>
      </w:r>
      <w:r>
        <w:rPr>
          <w:b/>
        </w:rPr>
        <w:t xml:space="preserve"> </w:t>
      </w:r>
      <w:r w:rsidR="006D4BC9" w:rsidRPr="006D4BC9">
        <w:t xml:space="preserve">przedstawiła perspektywę </w:t>
      </w:r>
      <w:r w:rsidR="006D4BC9" w:rsidRPr="006D4BC9">
        <w:t>demograficzn</w:t>
      </w:r>
      <w:r w:rsidR="006D4BC9" w:rsidRPr="006D4BC9">
        <w:t>ą</w:t>
      </w:r>
      <w:r w:rsidR="006D4BC9" w:rsidRPr="006D4BC9">
        <w:t xml:space="preserve"> </w:t>
      </w:r>
      <w:r w:rsidR="006D4BC9">
        <w:t>uczniów w szkłach w kolejnych latach.</w:t>
      </w:r>
    </w:p>
    <w:p w:rsidR="0097656A" w:rsidRDefault="0097656A" w:rsidP="009A024D">
      <w:pPr>
        <w:jc w:val="both"/>
      </w:pPr>
    </w:p>
    <w:p w:rsidR="0097656A" w:rsidRDefault="0097656A" w:rsidP="009A024D">
      <w:pPr>
        <w:jc w:val="both"/>
      </w:pPr>
      <w:r w:rsidRPr="001109B1">
        <w:rPr>
          <w:b/>
        </w:rPr>
        <w:t xml:space="preserve">Burmistrz </w:t>
      </w:r>
      <w:proofErr w:type="spellStart"/>
      <w:r w:rsidRPr="001109B1">
        <w:rPr>
          <w:b/>
        </w:rPr>
        <w:t>MiG</w:t>
      </w:r>
      <w:proofErr w:type="spellEnd"/>
      <w:r>
        <w:rPr>
          <w:b/>
        </w:rPr>
        <w:t xml:space="preserve"> – </w:t>
      </w:r>
      <w:r w:rsidRPr="0097656A">
        <w:t>stwierdził, że przy takim modelu finansowania państwa</w:t>
      </w:r>
      <w:r>
        <w:rPr>
          <w:b/>
        </w:rPr>
        <w:t xml:space="preserve"> </w:t>
      </w:r>
      <w:r w:rsidRPr="0097656A">
        <w:t>i wspierania samorządów</w:t>
      </w:r>
      <w:r>
        <w:rPr>
          <w:b/>
        </w:rPr>
        <w:t xml:space="preserve"> </w:t>
      </w:r>
      <w:r w:rsidRPr="0097656A">
        <w:t xml:space="preserve">wynika, że musimy  </w:t>
      </w:r>
      <w:r>
        <w:t>ze środków własnych (podatków) finansować to zadanie.</w:t>
      </w:r>
    </w:p>
    <w:p w:rsidR="00F967AE" w:rsidRDefault="00F967AE" w:rsidP="009A024D">
      <w:pPr>
        <w:jc w:val="both"/>
      </w:pPr>
    </w:p>
    <w:p w:rsidR="00F967AE" w:rsidRDefault="00F967AE" w:rsidP="009A024D">
      <w:pPr>
        <w:jc w:val="both"/>
      </w:pPr>
      <w:r w:rsidRPr="00715186">
        <w:rPr>
          <w:b/>
        </w:rPr>
        <w:t>Przewodniczący posiedzenia</w:t>
      </w:r>
      <w:r>
        <w:rPr>
          <w:b/>
        </w:rPr>
        <w:t xml:space="preserve"> – </w:t>
      </w:r>
      <w:r>
        <w:t>zapytał, „patrząc na demografię, jak to będzie z utrzymanie</w:t>
      </w:r>
      <w:r w:rsidR="00E76EBD">
        <w:t>m</w:t>
      </w:r>
      <w:r>
        <w:t xml:space="preserve"> tych klas, kwestie finansowe jak to się przełoży na utrzymanie etatów nauczycieli”.</w:t>
      </w:r>
    </w:p>
    <w:p w:rsidR="00F967AE" w:rsidRDefault="00F967AE" w:rsidP="009A024D">
      <w:pPr>
        <w:jc w:val="both"/>
      </w:pPr>
    </w:p>
    <w:p w:rsidR="00F967AE" w:rsidRDefault="00F967AE" w:rsidP="009A024D">
      <w:pPr>
        <w:jc w:val="both"/>
      </w:pPr>
      <w:r w:rsidRPr="00454006">
        <w:rPr>
          <w:b/>
        </w:rPr>
        <w:t xml:space="preserve">Burmistrz </w:t>
      </w:r>
      <w:proofErr w:type="spellStart"/>
      <w:r w:rsidRPr="00454006">
        <w:rPr>
          <w:b/>
        </w:rPr>
        <w:t>MiG</w:t>
      </w:r>
      <w:proofErr w:type="spellEnd"/>
      <w:r>
        <w:t xml:space="preserve"> – „nie ma dzieci w oddziałach, nie ma etatów i nie ma pracy dla nauczycieli”.</w:t>
      </w:r>
    </w:p>
    <w:p w:rsidR="00454006" w:rsidRDefault="00454006" w:rsidP="009A024D">
      <w:pPr>
        <w:jc w:val="both"/>
      </w:pPr>
    </w:p>
    <w:p w:rsidR="00F967AE" w:rsidRDefault="003E6C8D" w:rsidP="009A024D">
      <w:pPr>
        <w:jc w:val="both"/>
      </w:pPr>
      <w:r w:rsidRPr="003E6C8D">
        <w:rPr>
          <w:b/>
        </w:rPr>
        <w:t>Przewodniczący posiedzenia</w:t>
      </w:r>
      <w:r>
        <w:t xml:space="preserve"> – </w:t>
      </w:r>
      <w:r w:rsidR="00F02D72">
        <w:t>podkreślił, że nie tylko nasza gmina boryka się z takim problem, ale</w:t>
      </w:r>
      <w:r w:rsidR="00FA3B47">
        <w:t> </w:t>
      </w:r>
      <w:r w:rsidR="00F02D72">
        <w:t xml:space="preserve">patrząc wiele gmin ma taki sam problem. Reasumując dodał, że Burmistrzowi w przeciągu 4-5 lat udało się zaoszczędzić </w:t>
      </w:r>
      <w:r w:rsidR="00E76EBD">
        <w:t>środków finansowych</w:t>
      </w:r>
      <w:r w:rsidR="00F02D72">
        <w:t xml:space="preserve"> na samych tylko wydatkach rzeczowych i ma świadomość, że nie można tych wydatków ograniczać w nieskończoność.</w:t>
      </w:r>
    </w:p>
    <w:p w:rsidR="002D03D0" w:rsidRDefault="002D03D0" w:rsidP="009A024D">
      <w:pPr>
        <w:jc w:val="both"/>
      </w:pPr>
    </w:p>
    <w:p w:rsidR="00BA354B" w:rsidRDefault="00BA354B" w:rsidP="009A024D">
      <w:pPr>
        <w:jc w:val="both"/>
      </w:pPr>
      <w:r>
        <w:t xml:space="preserve">Zapytał, czy radni, członkowie </w:t>
      </w:r>
      <w:r w:rsidR="002D03D0">
        <w:t>Komisji mają</w:t>
      </w:r>
      <w:r>
        <w:t xml:space="preserve"> uwagi do tej części posiedzenia.</w:t>
      </w:r>
    </w:p>
    <w:p w:rsidR="00F02D72" w:rsidRDefault="00F02D72" w:rsidP="009A024D">
      <w:pPr>
        <w:jc w:val="both"/>
      </w:pPr>
    </w:p>
    <w:p w:rsidR="002A65F5" w:rsidRDefault="002A65F5" w:rsidP="009A024D">
      <w:pPr>
        <w:jc w:val="both"/>
      </w:pPr>
      <w:r>
        <w:t>Członkowie Komisji nie zgłosili żadnych uwag.</w:t>
      </w:r>
    </w:p>
    <w:p w:rsidR="002A65F5" w:rsidRDefault="002A65F5" w:rsidP="009A024D">
      <w:pPr>
        <w:jc w:val="both"/>
      </w:pPr>
    </w:p>
    <w:p w:rsidR="002A65F5" w:rsidRPr="002A65F5" w:rsidRDefault="002A65F5" w:rsidP="009A024D">
      <w:pPr>
        <w:jc w:val="both"/>
        <w:rPr>
          <w:b/>
        </w:rPr>
      </w:pPr>
      <w:r w:rsidRPr="002A65F5">
        <w:rPr>
          <w:b/>
        </w:rPr>
        <w:t>Do punktu 3-go posiedzenia:</w:t>
      </w:r>
    </w:p>
    <w:p w:rsidR="002A65F5" w:rsidRDefault="002A65F5" w:rsidP="009A024D">
      <w:pPr>
        <w:jc w:val="both"/>
      </w:pPr>
    </w:p>
    <w:p w:rsidR="002A65F5" w:rsidRPr="002A65F5" w:rsidRDefault="002A65F5" w:rsidP="002A65F5">
      <w:pPr>
        <w:shd w:val="clear" w:color="auto" w:fill="FFFFFF"/>
        <w:ind w:left="284" w:hanging="284"/>
        <w:jc w:val="center"/>
        <w:rPr>
          <w:b/>
          <w:spacing w:val="1"/>
        </w:rPr>
      </w:pPr>
      <w:r w:rsidRPr="002A65F5">
        <w:rPr>
          <w:b/>
          <w:spacing w:val="1"/>
        </w:rPr>
        <w:t>Kontrola wydatków zwi</w:t>
      </w:r>
      <w:r w:rsidRPr="002A65F5">
        <w:rPr>
          <w:b/>
          <w:spacing w:val="1"/>
        </w:rPr>
        <w:t>ązanych z funkcjonowaniem szkół</w:t>
      </w:r>
    </w:p>
    <w:p w:rsidR="002A65F5" w:rsidRDefault="002A65F5" w:rsidP="009A024D">
      <w:pPr>
        <w:jc w:val="both"/>
      </w:pPr>
    </w:p>
    <w:p w:rsidR="00F02D72" w:rsidRDefault="002A65F5" w:rsidP="009A024D">
      <w:pPr>
        <w:jc w:val="both"/>
      </w:pPr>
      <w:r>
        <w:t>Komisja przystąpiła do  kontroli wydatków związanych z funkcjonowaniem szkół.</w:t>
      </w:r>
    </w:p>
    <w:p w:rsidR="00375355" w:rsidRDefault="00375355" w:rsidP="009A024D">
      <w:pPr>
        <w:jc w:val="both"/>
      </w:pPr>
    </w:p>
    <w:p w:rsidR="00375355" w:rsidRDefault="00375355" w:rsidP="00375355">
      <w:pPr>
        <w:jc w:val="both"/>
        <w:rPr>
          <w:spacing w:val="1"/>
        </w:rPr>
      </w:pPr>
      <w:r>
        <w:t>Protokół Nr 1/2019 z kontroli</w:t>
      </w:r>
      <w:r>
        <w:rPr>
          <w:spacing w:val="1"/>
        </w:rPr>
        <w:t xml:space="preserve"> wydatków na oświatę w Urzędzie Miasta i Gminy Drobin za 2018 r. w</w:t>
      </w:r>
      <w:r>
        <w:rPr>
          <w:spacing w:val="1"/>
        </w:rPr>
        <w:t> </w:t>
      </w:r>
      <w:r>
        <w:rPr>
          <w:spacing w:val="1"/>
        </w:rPr>
        <w:t>Szkole Podstawowej im. Miry Zimińskiej Sygietyńskiej w Cieszewie oraz w Szkole Podstawowej im. prof. arch. Stanisł</w:t>
      </w:r>
      <w:r>
        <w:rPr>
          <w:spacing w:val="1"/>
        </w:rPr>
        <w:t xml:space="preserve">awa </w:t>
      </w:r>
      <w:proofErr w:type="spellStart"/>
      <w:r>
        <w:rPr>
          <w:spacing w:val="1"/>
        </w:rPr>
        <w:t>Marzyńskiego</w:t>
      </w:r>
      <w:proofErr w:type="spellEnd"/>
      <w:r>
        <w:rPr>
          <w:spacing w:val="1"/>
        </w:rPr>
        <w:t xml:space="preserve"> w Rogotwórsku stanowi załącznik Nr 2 do niniejszego protokołu</w:t>
      </w:r>
    </w:p>
    <w:p w:rsidR="00375355" w:rsidRDefault="00375355" w:rsidP="009A024D">
      <w:pPr>
        <w:jc w:val="both"/>
      </w:pPr>
    </w:p>
    <w:p w:rsidR="00F02D72" w:rsidRPr="007117CD" w:rsidRDefault="007117CD" w:rsidP="009A024D">
      <w:pPr>
        <w:jc w:val="both"/>
        <w:rPr>
          <w:b/>
        </w:rPr>
      </w:pPr>
      <w:r w:rsidRPr="007117CD">
        <w:rPr>
          <w:b/>
        </w:rPr>
        <w:t>Do punktu 4-go posiedzenia:</w:t>
      </w:r>
    </w:p>
    <w:p w:rsidR="007117CD" w:rsidRDefault="007117CD" w:rsidP="007117CD">
      <w:pPr>
        <w:shd w:val="clear" w:color="auto" w:fill="FFFFFF"/>
        <w:ind w:left="284" w:hanging="284"/>
        <w:jc w:val="center"/>
        <w:rPr>
          <w:b/>
          <w:spacing w:val="1"/>
        </w:rPr>
      </w:pPr>
      <w:r>
        <w:rPr>
          <w:b/>
          <w:spacing w:val="1"/>
        </w:rPr>
        <w:t>Sprawy różne</w:t>
      </w:r>
    </w:p>
    <w:p w:rsidR="007117CD" w:rsidRDefault="007117CD" w:rsidP="007117CD">
      <w:pPr>
        <w:shd w:val="clear" w:color="auto" w:fill="FFFFFF"/>
        <w:ind w:left="284" w:hanging="284"/>
        <w:jc w:val="center"/>
        <w:rPr>
          <w:b/>
          <w:spacing w:val="1"/>
        </w:rPr>
      </w:pPr>
    </w:p>
    <w:p w:rsidR="007117CD" w:rsidRPr="007117CD" w:rsidRDefault="007117CD" w:rsidP="007117CD">
      <w:pPr>
        <w:shd w:val="clear" w:color="auto" w:fill="FFFFFF"/>
        <w:ind w:left="284" w:hanging="284"/>
        <w:jc w:val="both"/>
        <w:rPr>
          <w:spacing w:val="1"/>
        </w:rPr>
      </w:pPr>
      <w:r w:rsidRPr="007117CD">
        <w:rPr>
          <w:spacing w:val="1"/>
        </w:rPr>
        <w:t>W tym punkcie nie zgłoszono żadnych spraw.</w:t>
      </w:r>
    </w:p>
    <w:p w:rsidR="007117CD" w:rsidRDefault="007117CD" w:rsidP="007117CD">
      <w:pPr>
        <w:shd w:val="clear" w:color="auto" w:fill="FFFFFF"/>
        <w:ind w:left="284" w:hanging="284"/>
        <w:jc w:val="both"/>
        <w:rPr>
          <w:spacing w:val="1"/>
        </w:rPr>
      </w:pPr>
    </w:p>
    <w:p w:rsidR="007117CD" w:rsidRPr="007117CD" w:rsidRDefault="007117CD" w:rsidP="007117CD">
      <w:pPr>
        <w:shd w:val="clear" w:color="auto" w:fill="FFFFFF"/>
        <w:ind w:left="284" w:hanging="284"/>
        <w:rPr>
          <w:b/>
          <w:spacing w:val="1"/>
        </w:rPr>
      </w:pPr>
      <w:r w:rsidRPr="007117CD">
        <w:rPr>
          <w:b/>
          <w:spacing w:val="1"/>
        </w:rPr>
        <w:t>Do punktu 5-go posiedzenia:</w:t>
      </w:r>
    </w:p>
    <w:p w:rsidR="007117CD" w:rsidRPr="007117CD" w:rsidRDefault="007117CD" w:rsidP="007117CD">
      <w:pPr>
        <w:shd w:val="clear" w:color="auto" w:fill="FFFFFF"/>
        <w:ind w:left="284" w:hanging="284"/>
        <w:jc w:val="center"/>
        <w:rPr>
          <w:b/>
          <w:spacing w:val="1"/>
        </w:rPr>
      </w:pPr>
      <w:r>
        <w:rPr>
          <w:b/>
          <w:spacing w:val="1"/>
        </w:rPr>
        <w:t>Zamknięcie posiedzenia</w:t>
      </w:r>
    </w:p>
    <w:p w:rsidR="007117CD" w:rsidRDefault="007117CD" w:rsidP="009A024D">
      <w:pPr>
        <w:jc w:val="both"/>
      </w:pPr>
    </w:p>
    <w:p w:rsidR="009A024D" w:rsidRDefault="009A024D" w:rsidP="009A024D">
      <w:pPr>
        <w:jc w:val="both"/>
      </w:pPr>
      <w:r>
        <w:t>Po wyczerpaniu wszystkich punktów Przewodniczący zakończył posiedzenie Komisji Rewizyjnej.</w:t>
      </w:r>
    </w:p>
    <w:p w:rsidR="009A024D" w:rsidRDefault="009A024D" w:rsidP="009A024D">
      <w:pPr>
        <w:jc w:val="both"/>
      </w:pPr>
    </w:p>
    <w:p w:rsidR="009A024D" w:rsidRDefault="009A024D" w:rsidP="009A024D">
      <w:r>
        <w:t>Na tym protokół zakończono i podpisano.</w:t>
      </w:r>
    </w:p>
    <w:p w:rsidR="009A024D" w:rsidRDefault="009A024D" w:rsidP="0037535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9A024D" w:rsidRDefault="009A024D" w:rsidP="009A024D">
      <w:pPr>
        <w:ind w:left="4248" w:firstLine="708"/>
        <w:rPr>
          <w:sz w:val="22"/>
        </w:rPr>
      </w:pPr>
      <w:r>
        <w:t xml:space="preserve">  </w:t>
      </w:r>
      <w:r>
        <w:rPr>
          <w:sz w:val="22"/>
        </w:rPr>
        <w:t xml:space="preserve">Przewodniczący Komisji Rewizyjnej </w:t>
      </w:r>
    </w:p>
    <w:p w:rsidR="009A024D" w:rsidRDefault="009A024D" w:rsidP="009A024D">
      <w:pPr>
        <w:ind w:left="4266" w:firstLine="345"/>
        <w:rPr>
          <w:sz w:val="22"/>
        </w:rPr>
      </w:pPr>
      <w:r>
        <w:rPr>
          <w:sz w:val="22"/>
        </w:rPr>
        <w:t xml:space="preserve">        </w:t>
      </w:r>
    </w:p>
    <w:p w:rsidR="009A024D" w:rsidRDefault="009A024D" w:rsidP="009A024D">
      <w:pPr>
        <w:ind w:left="4266" w:firstLine="345"/>
        <w:rPr>
          <w:sz w:val="22"/>
        </w:rPr>
      </w:pPr>
      <w:r>
        <w:rPr>
          <w:sz w:val="22"/>
        </w:rPr>
        <w:t xml:space="preserve">                    </w:t>
      </w:r>
      <w:r w:rsidR="002A244E">
        <w:rPr>
          <w:sz w:val="22"/>
        </w:rPr>
        <w:t>/-/</w:t>
      </w:r>
      <w:bookmarkStart w:id="0" w:name="_GoBack"/>
      <w:bookmarkEnd w:id="0"/>
      <w:r>
        <w:rPr>
          <w:sz w:val="22"/>
        </w:rPr>
        <w:t xml:space="preserve"> </w:t>
      </w:r>
      <w:r w:rsidR="00F47A41">
        <w:rPr>
          <w:sz w:val="22"/>
        </w:rPr>
        <w:t>Sławomir Sobociński</w:t>
      </w:r>
    </w:p>
    <w:p w:rsidR="009A024D" w:rsidRDefault="009A024D" w:rsidP="009A024D">
      <w:pPr>
        <w:rPr>
          <w:sz w:val="20"/>
          <w:szCs w:val="20"/>
        </w:rPr>
      </w:pPr>
    </w:p>
    <w:p w:rsidR="009A024D" w:rsidRDefault="009A024D" w:rsidP="009A024D">
      <w:pPr>
        <w:jc w:val="both"/>
        <w:rPr>
          <w:sz w:val="22"/>
          <w:szCs w:val="22"/>
        </w:rPr>
      </w:pPr>
      <w:r>
        <w:rPr>
          <w:sz w:val="22"/>
          <w:szCs w:val="22"/>
        </w:rPr>
        <w:t>Protokołowała:</w:t>
      </w:r>
    </w:p>
    <w:p w:rsidR="00896877" w:rsidRDefault="00896877" w:rsidP="009A024D">
      <w:pPr>
        <w:jc w:val="both"/>
        <w:rPr>
          <w:sz w:val="22"/>
          <w:szCs w:val="22"/>
        </w:rPr>
      </w:pPr>
      <w:r>
        <w:rPr>
          <w:sz w:val="22"/>
          <w:szCs w:val="22"/>
        </w:rPr>
        <w:t>Alicja Olszewska</w:t>
      </w:r>
    </w:p>
    <w:p w:rsidR="00896877" w:rsidRDefault="00896877" w:rsidP="009A024D">
      <w:pPr>
        <w:jc w:val="both"/>
        <w:rPr>
          <w:sz w:val="22"/>
          <w:szCs w:val="22"/>
        </w:rPr>
      </w:pPr>
      <w:r>
        <w:rPr>
          <w:sz w:val="22"/>
          <w:szCs w:val="22"/>
        </w:rPr>
        <w:t>Pomoc administracyjna</w:t>
      </w:r>
    </w:p>
    <w:p w:rsidR="00B3495C" w:rsidRDefault="00B3495C"/>
    <w:sectPr w:rsidR="00B3495C" w:rsidSect="009A024D">
      <w:footerReference w:type="default" r:id="rId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D84" w:rsidRDefault="00DF2D84" w:rsidP="003A4E7B">
      <w:r>
        <w:separator/>
      </w:r>
    </w:p>
  </w:endnote>
  <w:endnote w:type="continuationSeparator" w:id="0">
    <w:p w:rsidR="00DF2D84" w:rsidRDefault="00DF2D84" w:rsidP="003A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534122555"/>
      <w:docPartObj>
        <w:docPartGallery w:val="Page Numbers (Bottom of Page)"/>
        <w:docPartUnique/>
      </w:docPartObj>
    </w:sdtPr>
    <w:sdtEndPr/>
    <w:sdtContent>
      <w:p w:rsidR="003A4E7B" w:rsidRDefault="003A4E7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A244E" w:rsidRPr="002A244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A4E7B" w:rsidRDefault="003A4E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D84" w:rsidRDefault="00DF2D84" w:rsidP="003A4E7B">
      <w:r>
        <w:separator/>
      </w:r>
    </w:p>
  </w:footnote>
  <w:footnote w:type="continuationSeparator" w:id="0">
    <w:p w:rsidR="00DF2D84" w:rsidRDefault="00DF2D84" w:rsidP="003A4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4E"/>
    <w:rsid w:val="00014DE0"/>
    <w:rsid w:val="000A1CE5"/>
    <w:rsid w:val="000A329F"/>
    <w:rsid w:val="001109B1"/>
    <w:rsid w:val="00130FB2"/>
    <w:rsid w:val="001346E3"/>
    <w:rsid w:val="00151817"/>
    <w:rsid w:val="001804EF"/>
    <w:rsid w:val="001B13F4"/>
    <w:rsid w:val="001E5647"/>
    <w:rsid w:val="002A244E"/>
    <w:rsid w:val="002A65F5"/>
    <w:rsid w:val="002C77DC"/>
    <w:rsid w:val="002D03D0"/>
    <w:rsid w:val="00310E3A"/>
    <w:rsid w:val="00350CDF"/>
    <w:rsid w:val="00375355"/>
    <w:rsid w:val="003A4E7B"/>
    <w:rsid w:val="003E6C8D"/>
    <w:rsid w:val="004230A0"/>
    <w:rsid w:val="00454006"/>
    <w:rsid w:val="004A6257"/>
    <w:rsid w:val="004D21DE"/>
    <w:rsid w:val="004E1081"/>
    <w:rsid w:val="005017F3"/>
    <w:rsid w:val="005501B3"/>
    <w:rsid w:val="0055320E"/>
    <w:rsid w:val="005A49AB"/>
    <w:rsid w:val="005E11DA"/>
    <w:rsid w:val="00625EE5"/>
    <w:rsid w:val="006C5E3A"/>
    <w:rsid w:val="006D4BC9"/>
    <w:rsid w:val="006E4782"/>
    <w:rsid w:val="006E4CD2"/>
    <w:rsid w:val="007117CD"/>
    <w:rsid w:val="00715186"/>
    <w:rsid w:val="00743DD5"/>
    <w:rsid w:val="00752D83"/>
    <w:rsid w:val="007E1D88"/>
    <w:rsid w:val="00820ADE"/>
    <w:rsid w:val="00843F04"/>
    <w:rsid w:val="00896877"/>
    <w:rsid w:val="008A1CA6"/>
    <w:rsid w:val="008C4AA5"/>
    <w:rsid w:val="00916D4E"/>
    <w:rsid w:val="0097656A"/>
    <w:rsid w:val="009A024D"/>
    <w:rsid w:val="00A149A2"/>
    <w:rsid w:val="00A21A2E"/>
    <w:rsid w:val="00A6264E"/>
    <w:rsid w:val="00A63AEB"/>
    <w:rsid w:val="00A9463F"/>
    <w:rsid w:val="00AC66D5"/>
    <w:rsid w:val="00AE5E0C"/>
    <w:rsid w:val="00B3495C"/>
    <w:rsid w:val="00B448C5"/>
    <w:rsid w:val="00B64329"/>
    <w:rsid w:val="00B827CC"/>
    <w:rsid w:val="00BA0304"/>
    <w:rsid w:val="00BA354B"/>
    <w:rsid w:val="00D04A1B"/>
    <w:rsid w:val="00D5643F"/>
    <w:rsid w:val="00DA7D86"/>
    <w:rsid w:val="00DF2D84"/>
    <w:rsid w:val="00E12F09"/>
    <w:rsid w:val="00E76EBD"/>
    <w:rsid w:val="00F02D72"/>
    <w:rsid w:val="00F47A41"/>
    <w:rsid w:val="00F67915"/>
    <w:rsid w:val="00F87074"/>
    <w:rsid w:val="00F967AE"/>
    <w:rsid w:val="00FA3B47"/>
    <w:rsid w:val="00FA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26632-ADC1-444D-9D05-BAA5F29C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024D"/>
    <w:pPr>
      <w:ind w:left="720" w:hanging="34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A4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E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E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E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j.skierkowska</dc:creator>
  <cp:keywords/>
  <dc:description/>
  <cp:lastModifiedBy>j.skierkowska</cp:lastModifiedBy>
  <cp:revision>62</cp:revision>
  <cp:lastPrinted>2019-02-27T10:43:00Z</cp:lastPrinted>
  <dcterms:created xsi:type="dcterms:W3CDTF">2019-02-26T08:19:00Z</dcterms:created>
  <dcterms:modified xsi:type="dcterms:W3CDTF">2019-02-27T10:43:00Z</dcterms:modified>
</cp:coreProperties>
</file>