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A240D1" w:rsidP="00A240D1">
      <w:r>
        <w:t>OR.0012.</w:t>
      </w:r>
      <w:r w:rsidR="004B2D23">
        <w:t>4</w:t>
      </w:r>
      <w:r w:rsidR="00CA1473">
        <w:t>4.2020</w:t>
      </w:r>
    </w:p>
    <w:p w:rsidR="00A240D1" w:rsidRDefault="00A240D1" w:rsidP="00A240D1">
      <w:pPr>
        <w:jc w:val="center"/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posiedzenia Komisji </w:t>
      </w:r>
      <w:r w:rsidR="008C01CB">
        <w:rPr>
          <w:b/>
        </w:rPr>
        <w:t xml:space="preserve">Planowania i Budżetu </w:t>
      </w: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CA1473">
        <w:rPr>
          <w:b/>
        </w:rPr>
        <w:t>06 lutego</w:t>
      </w:r>
      <w:r w:rsidR="00110B34">
        <w:rPr>
          <w:b/>
        </w:rPr>
        <w:t xml:space="preserve"> </w:t>
      </w:r>
      <w:r>
        <w:rPr>
          <w:b/>
        </w:rPr>
        <w:t>20</w:t>
      </w:r>
      <w:r w:rsidR="00CA1473">
        <w:rPr>
          <w:b/>
        </w:rPr>
        <w:t>20</w:t>
      </w:r>
      <w:r>
        <w:rPr>
          <w:b/>
        </w:rPr>
        <w:t xml:space="preserve"> r.</w:t>
      </w:r>
    </w:p>
    <w:p w:rsidR="003E5BA9" w:rsidRDefault="003E5BA9" w:rsidP="00A240D1">
      <w:pPr>
        <w:jc w:val="center"/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 w:rsidR="00944A49">
        <w:t>:</w:t>
      </w:r>
      <w:r w:rsidR="00CA1473">
        <w:t>10.05 – 10.20</w:t>
      </w:r>
      <w:r w:rsidR="000B4F18">
        <w:t>.</w:t>
      </w:r>
    </w:p>
    <w:p w:rsidR="000B4F18" w:rsidRDefault="000B4F18" w:rsidP="00A240D1">
      <w:pPr>
        <w:rPr>
          <w:b/>
        </w:rPr>
      </w:pP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</w:p>
    <w:p w:rsidR="000B4F18" w:rsidRDefault="000B4F18" w:rsidP="00A240D1">
      <w:pPr>
        <w:rPr>
          <w:b/>
        </w:rPr>
      </w:pP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</w:t>
      </w:r>
      <w:r w:rsidR="00CA1473">
        <w:t>4</w:t>
      </w:r>
      <w:r>
        <w:t xml:space="preserve"> członków komisji na ustalony skład </w:t>
      </w:r>
      <w:r w:rsidR="00944A49">
        <w:t>5</w:t>
      </w:r>
      <w:r w:rsidR="00AA12DF">
        <w:t>;</w:t>
      </w:r>
    </w:p>
    <w:p w:rsidR="00A240D1" w:rsidRDefault="00A240D1" w:rsidP="00A240D1">
      <w:pPr>
        <w:ind w:left="0" w:firstLine="0"/>
      </w:pPr>
      <w:r>
        <w:t xml:space="preserve">- przedstawiciele </w:t>
      </w:r>
      <w:proofErr w:type="spellStart"/>
      <w:r>
        <w:t>UMiG</w:t>
      </w:r>
      <w:proofErr w:type="spellEnd"/>
      <w:r>
        <w:t xml:space="preserve"> Drobin: </w:t>
      </w:r>
      <w:r w:rsidR="000B4F18">
        <w:t xml:space="preserve">Burmistrz </w:t>
      </w:r>
      <w:proofErr w:type="spellStart"/>
      <w:r w:rsidR="000B4F18">
        <w:t>MiG</w:t>
      </w:r>
      <w:proofErr w:type="spellEnd"/>
      <w:r w:rsidR="000B4F18">
        <w:t xml:space="preserve"> Andrzej </w:t>
      </w:r>
      <w:proofErr w:type="spellStart"/>
      <w:r w:rsidR="000B4F18">
        <w:t>Samoraj</w:t>
      </w:r>
      <w:proofErr w:type="spellEnd"/>
      <w:r w:rsidR="000B4F18">
        <w:t xml:space="preserve">, </w:t>
      </w:r>
      <w:r w:rsidR="00944A49">
        <w:t xml:space="preserve">Skarbnik </w:t>
      </w:r>
      <w:proofErr w:type="spellStart"/>
      <w:r>
        <w:t>MiG</w:t>
      </w:r>
      <w:proofErr w:type="spellEnd"/>
      <w:r w:rsidR="004B2D23">
        <w:t xml:space="preserve"> Renata Łukaszewska, Sekretarz </w:t>
      </w:r>
      <w:proofErr w:type="spellStart"/>
      <w:r w:rsidR="004B2D23">
        <w:t>MiG</w:t>
      </w:r>
      <w:proofErr w:type="spellEnd"/>
      <w:r w:rsidR="004B2D23">
        <w:t xml:space="preserve"> Piotr Jarzębowski.</w:t>
      </w:r>
    </w:p>
    <w:p w:rsidR="00A240D1" w:rsidRDefault="00A240D1" w:rsidP="00A240D1">
      <w:r>
        <w:t>Lista obecności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CA1473" w:rsidRPr="00E831F3" w:rsidRDefault="00CA1473" w:rsidP="00CA1473">
      <w:pPr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:rsidR="00CA1473" w:rsidRDefault="00CA1473" w:rsidP="00CA1473">
      <w:pPr>
        <w:rPr>
          <w:szCs w:val="24"/>
        </w:rPr>
      </w:pPr>
      <w:r>
        <w:rPr>
          <w:szCs w:val="24"/>
        </w:rPr>
        <w:t>2. Zaopiniowanie projektów uchwał Rady Miejskiej w Drobinie pod obrady XVI sesji:</w:t>
      </w:r>
    </w:p>
    <w:p w:rsidR="00CA1473" w:rsidRPr="00BC0E19" w:rsidRDefault="00CA1473" w:rsidP="00CA1473">
      <w:pPr>
        <w:rPr>
          <w:bCs/>
          <w:szCs w:val="24"/>
        </w:rPr>
      </w:pPr>
      <w:r w:rsidRPr="00BC0E19">
        <w:rPr>
          <w:bCs/>
          <w:szCs w:val="24"/>
        </w:rPr>
        <w:t xml:space="preserve">1) w sprawie </w:t>
      </w:r>
      <w:r>
        <w:rPr>
          <w:bCs/>
          <w:szCs w:val="24"/>
        </w:rPr>
        <w:t>opłaty targowej;</w:t>
      </w:r>
    </w:p>
    <w:p w:rsidR="00CA1473" w:rsidRDefault="00CA1473" w:rsidP="00CA1473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zmieniająca </w:t>
      </w:r>
      <w:r w:rsidRPr="00B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B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C0E19">
        <w:rPr>
          <w:rFonts w:ascii="Times New Roman" w:hAnsi="Times New Roman" w:cs="Times New Roman"/>
          <w:sz w:val="24"/>
          <w:lang w:eastAsia="pl-PL"/>
        </w:rPr>
        <w:t>Nr VII/72/2019 Rady Miejskiej w Drobinie z dnia 09 maja 2019 roku</w:t>
      </w:r>
      <w:r w:rsidRPr="00B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C0E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sprawie poboru w drodze inkasa podatku rolnego, leśnego i od nieruchomości oraz ustalenia wysokości wynagrodzenia za inkaso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CA1473" w:rsidRDefault="00CA1473" w:rsidP="00CA1473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w sprawie zmiany Wieloletniej Prognozy Finansowej Miasta i Gminy Drobin na lata 2020-2034;</w:t>
      </w:r>
    </w:p>
    <w:p w:rsidR="00CA1473" w:rsidRDefault="00CA1473" w:rsidP="00CA1473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zmieniająca Uchwałę Budżetową na 2020 rok.</w:t>
      </w:r>
    </w:p>
    <w:p w:rsidR="00CA1473" w:rsidRDefault="00CA1473" w:rsidP="00CA1473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Sprawy różne.</w:t>
      </w:r>
    </w:p>
    <w:p w:rsidR="00CA1473" w:rsidRPr="00BC0E19" w:rsidRDefault="00CA1473" w:rsidP="00CA1473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Zakończenie posiedzenia. </w:t>
      </w:r>
    </w:p>
    <w:p w:rsidR="004B2D23" w:rsidRDefault="004B2D23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:rsidR="00B66E56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</w:t>
      </w:r>
      <w:r w:rsidR="007E04B8">
        <w:rPr>
          <w:i/>
          <w:sz w:val="24"/>
          <w:szCs w:val="24"/>
        </w:rPr>
        <w:t xml:space="preserve"> Planowania i Budżetu</w:t>
      </w:r>
    </w:p>
    <w:p w:rsidR="00A240D1" w:rsidRDefault="007E04B8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Adam Zbigniew Kłosiński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B90111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>-  przywitał zebranych, przedstawił proponowany porządek posiedzenia</w:t>
      </w:r>
      <w:r w:rsidR="00DE24E0">
        <w:t>. Następnie zapytał, czy są uwagi do porządku.</w:t>
      </w:r>
      <w:r>
        <w:t xml:space="preserve"> </w:t>
      </w:r>
    </w:p>
    <w:p w:rsidR="00DE24E0" w:rsidRDefault="004B2D23" w:rsidP="00A240D1">
      <w:pPr>
        <w:ind w:left="0" w:firstLine="0"/>
      </w:pPr>
      <w:r>
        <w:t>Brak uwag.</w:t>
      </w:r>
    </w:p>
    <w:p w:rsidR="000B4F18" w:rsidRDefault="000B4F18" w:rsidP="00A240D1">
      <w:pPr>
        <w:ind w:left="0" w:firstLine="0"/>
      </w:pPr>
    </w:p>
    <w:p w:rsidR="00DE24E0" w:rsidRDefault="00065184" w:rsidP="00DE24E0">
      <w:pPr>
        <w:ind w:left="0" w:firstLine="0"/>
        <w:rPr>
          <w:b/>
        </w:rPr>
      </w:pPr>
      <w:r>
        <w:rPr>
          <w:b/>
        </w:rPr>
        <w:t xml:space="preserve">Do punktu 2-go,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 </w:t>
      </w:r>
      <w:r w:rsidR="00DE24E0" w:rsidRPr="00DE24E0">
        <w:rPr>
          <w:b/>
        </w:rPr>
        <w:t>posiedzenia:</w:t>
      </w:r>
    </w:p>
    <w:p w:rsidR="00CA1473" w:rsidRDefault="00CA1473" w:rsidP="00DE24E0">
      <w:pPr>
        <w:ind w:left="0" w:firstLine="0"/>
        <w:rPr>
          <w:b/>
        </w:rPr>
      </w:pPr>
    </w:p>
    <w:p w:rsidR="00CA1473" w:rsidRPr="00CA1473" w:rsidRDefault="00CA1473" w:rsidP="00CA1473">
      <w:pPr>
        <w:jc w:val="center"/>
        <w:rPr>
          <w:b/>
          <w:bCs/>
          <w:szCs w:val="24"/>
        </w:rPr>
      </w:pPr>
      <w:r w:rsidRPr="00CA1473">
        <w:rPr>
          <w:b/>
          <w:bCs/>
          <w:szCs w:val="24"/>
        </w:rPr>
        <w:t xml:space="preserve">Projekt Uchwały </w:t>
      </w:r>
      <w:r w:rsidRPr="00CA1473">
        <w:rPr>
          <w:b/>
          <w:bCs/>
          <w:szCs w:val="24"/>
        </w:rPr>
        <w:t xml:space="preserve">w sprawie </w:t>
      </w:r>
      <w:r w:rsidRPr="00CA1473">
        <w:rPr>
          <w:b/>
          <w:bCs/>
          <w:szCs w:val="24"/>
        </w:rPr>
        <w:t>opłaty targowej</w:t>
      </w:r>
    </w:p>
    <w:p w:rsidR="00CA1473" w:rsidRDefault="00CA1473" w:rsidP="00CA1473">
      <w:pPr>
        <w:rPr>
          <w:bCs/>
          <w:szCs w:val="24"/>
        </w:rPr>
      </w:pPr>
    </w:p>
    <w:p w:rsidR="00CA1473" w:rsidRDefault="00CA1473" w:rsidP="00CA1473">
      <w:pPr>
        <w:ind w:left="0" w:firstLine="0"/>
        <w:rPr>
          <w:bCs/>
          <w:szCs w:val="24"/>
        </w:rPr>
      </w:pPr>
      <w:r w:rsidRPr="00CA1473">
        <w:rPr>
          <w:b/>
          <w:bCs/>
          <w:szCs w:val="24"/>
        </w:rPr>
        <w:t>Przewodniczący posiedzenia</w:t>
      </w:r>
      <w:r>
        <w:rPr>
          <w:bCs/>
          <w:szCs w:val="24"/>
        </w:rPr>
        <w:t xml:space="preserve"> – odczytał pierwszy podpunkt w pkt 2 i poprosił p. Skarbnik o wprowadzenie.</w:t>
      </w:r>
    </w:p>
    <w:p w:rsidR="00CA1473" w:rsidRDefault="00CA1473" w:rsidP="00CA1473">
      <w:pPr>
        <w:rPr>
          <w:bCs/>
          <w:szCs w:val="24"/>
        </w:rPr>
      </w:pPr>
    </w:p>
    <w:p w:rsidR="00CA1473" w:rsidRDefault="00CA1473" w:rsidP="00CA1473">
      <w:pPr>
        <w:ind w:left="0" w:firstLine="23"/>
        <w:rPr>
          <w:bCs/>
          <w:szCs w:val="24"/>
        </w:rPr>
      </w:pPr>
      <w:r w:rsidRPr="00CA1473">
        <w:rPr>
          <w:b/>
          <w:bCs/>
          <w:szCs w:val="24"/>
        </w:rPr>
        <w:t xml:space="preserve">Skarbnik </w:t>
      </w:r>
      <w:proofErr w:type="spellStart"/>
      <w:r w:rsidRPr="00CA1473">
        <w:rPr>
          <w:b/>
          <w:bCs/>
          <w:szCs w:val="24"/>
        </w:rPr>
        <w:t>MiG</w:t>
      </w:r>
      <w:proofErr w:type="spellEnd"/>
      <w:r>
        <w:rPr>
          <w:bCs/>
          <w:szCs w:val="24"/>
        </w:rPr>
        <w:t xml:space="preserve"> – poinformowała, że uchwała była podjęta na sesji w dniu 30 grudnia 2019 r., ale w związku z zaleceniami Regionalnej Izby Obrachunkowej należało dokonać zmian w § 1 pkt 2 </w:t>
      </w:r>
      <w:proofErr w:type="spellStart"/>
      <w:r>
        <w:rPr>
          <w:bCs/>
          <w:szCs w:val="24"/>
        </w:rPr>
        <w:t>ppkt</w:t>
      </w:r>
      <w:proofErr w:type="spellEnd"/>
      <w:r>
        <w:rPr>
          <w:bCs/>
          <w:szCs w:val="24"/>
        </w:rPr>
        <w:t> 1 uchwały poprzez wykreślenie zapisu ”powierzchni handlowej”. Stawka opłaty targowej pozostaje bez zmiany.</w:t>
      </w:r>
    </w:p>
    <w:p w:rsidR="00CA1473" w:rsidRDefault="00CA1473" w:rsidP="00CA1473">
      <w:pPr>
        <w:ind w:left="0" w:firstLine="23"/>
        <w:rPr>
          <w:bCs/>
          <w:szCs w:val="24"/>
        </w:rPr>
      </w:pPr>
    </w:p>
    <w:p w:rsidR="00CA1473" w:rsidRDefault="00CA1473" w:rsidP="00CA1473">
      <w:pPr>
        <w:ind w:left="0" w:firstLine="23"/>
        <w:rPr>
          <w:bCs/>
          <w:szCs w:val="24"/>
        </w:rPr>
      </w:pPr>
      <w:r w:rsidRPr="00CA1473">
        <w:rPr>
          <w:b/>
          <w:bCs/>
          <w:szCs w:val="24"/>
        </w:rPr>
        <w:t>Przewodniczący posiedzenia</w:t>
      </w:r>
      <w:r>
        <w:rPr>
          <w:bCs/>
          <w:szCs w:val="24"/>
        </w:rPr>
        <w:t xml:space="preserve"> – zapytał, czy radni maj</w:t>
      </w:r>
      <w:r w:rsidR="00C15C7C">
        <w:rPr>
          <w:bCs/>
          <w:szCs w:val="24"/>
        </w:rPr>
        <w:t>ą</w:t>
      </w:r>
      <w:r>
        <w:rPr>
          <w:bCs/>
          <w:szCs w:val="24"/>
        </w:rPr>
        <w:t xml:space="preserve"> uwagi do projektu uchwały.</w:t>
      </w:r>
    </w:p>
    <w:p w:rsidR="00CA1473" w:rsidRDefault="00CA1473" w:rsidP="00CA1473">
      <w:pPr>
        <w:ind w:left="0" w:firstLine="23"/>
        <w:rPr>
          <w:bCs/>
          <w:szCs w:val="24"/>
        </w:rPr>
      </w:pPr>
      <w:r>
        <w:rPr>
          <w:bCs/>
          <w:szCs w:val="24"/>
        </w:rPr>
        <w:t>Brak uwag.</w:t>
      </w:r>
    </w:p>
    <w:p w:rsidR="00CA1473" w:rsidRDefault="00CA1473" w:rsidP="00CA1473">
      <w:pPr>
        <w:ind w:left="0" w:firstLine="23"/>
        <w:rPr>
          <w:bCs/>
          <w:szCs w:val="24"/>
        </w:rPr>
      </w:pPr>
    </w:p>
    <w:p w:rsidR="00CA1473" w:rsidRDefault="00CA1473" w:rsidP="00CA1473">
      <w:pPr>
        <w:ind w:left="0" w:firstLine="23"/>
        <w:jc w:val="center"/>
        <w:rPr>
          <w:bCs/>
          <w:szCs w:val="24"/>
          <w:u w:val="single"/>
        </w:rPr>
      </w:pPr>
      <w:r w:rsidRPr="00CA1473">
        <w:rPr>
          <w:bCs/>
          <w:szCs w:val="24"/>
          <w:u w:val="single"/>
        </w:rPr>
        <w:t>Głosowanie celem zaopiniowania projektu uchwały w sprawie opłaty targowej</w:t>
      </w:r>
    </w:p>
    <w:p w:rsidR="00CA1473" w:rsidRDefault="00CA1473" w:rsidP="00CA1473">
      <w:pPr>
        <w:ind w:left="0" w:firstLine="23"/>
        <w:rPr>
          <w:bCs/>
          <w:szCs w:val="24"/>
        </w:rPr>
      </w:pPr>
      <w:r>
        <w:rPr>
          <w:bCs/>
          <w:szCs w:val="24"/>
        </w:rPr>
        <w:t>„za” – 4 radnych</w:t>
      </w:r>
    </w:p>
    <w:p w:rsidR="00CA1473" w:rsidRDefault="00CA1473" w:rsidP="00CA1473">
      <w:pPr>
        <w:ind w:left="0" w:firstLine="23"/>
        <w:rPr>
          <w:bCs/>
          <w:szCs w:val="24"/>
        </w:rPr>
      </w:pPr>
      <w:r>
        <w:rPr>
          <w:bCs/>
          <w:szCs w:val="24"/>
        </w:rPr>
        <w:t>„przeciw” – 0 radnych</w:t>
      </w:r>
    </w:p>
    <w:p w:rsidR="00CA1473" w:rsidRDefault="00CA1473" w:rsidP="00CA1473">
      <w:pPr>
        <w:ind w:left="0" w:firstLine="23"/>
        <w:rPr>
          <w:bCs/>
          <w:szCs w:val="24"/>
        </w:rPr>
      </w:pPr>
      <w:r>
        <w:rPr>
          <w:bCs/>
          <w:szCs w:val="24"/>
        </w:rPr>
        <w:t>„wstrzymuje się” – 0 radnych</w:t>
      </w:r>
    </w:p>
    <w:p w:rsidR="00CA1473" w:rsidRDefault="00CA1473" w:rsidP="00CA1473">
      <w:pPr>
        <w:ind w:left="0" w:firstLine="23"/>
        <w:rPr>
          <w:bCs/>
          <w:szCs w:val="24"/>
        </w:rPr>
      </w:pPr>
      <w:r>
        <w:rPr>
          <w:bCs/>
          <w:szCs w:val="24"/>
        </w:rPr>
        <w:t xml:space="preserve">na 4 obecnych podczas głosowania. Nieobecny radny </w:t>
      </w:r>
      <w:proofErr w:type="spellStart"/>
      <w:r>
        <w:rPr>
          <w:bCs/>
          <w:szCs w:val="24"/>
        </w:rPr>
        <w:t>Olendrzyński</w:t>
      </w:r>
      <w:proofErr w:type="spellEnd"/>
      <w:r>
        <w:rPr>
          <w:bCs/>
          <w:szCs w:val="24"/>
        </w:rPr>
        <w:t>. Ustalony skład Komisji 5 radnych.</w:t>
      </w:r>
    </w:p>
    <w:p w:rsidR="00CA1473" w:rsidRPr="00CA1473" w:rsidRDefault="00CA1473" w:rsidP="00CA1473">
      <w:pPr>
        <w:ind w:left="0" w:firstLine="0"/>
        <w:rPr>
          <w:bCs/>
          <w:szCs w:val="24"/>
        </w:rPr>
      </w:pPr>
      <w:r w:rsidRPr="00CA1473">
        <w:rPr>
          <w:bCs/>
          <w:szCs w:val="24"/>
        </w:rPr>
        <w:t>Projekt Uchwały w sprawie opłaty targowej</w:t>
      </w:r>
      <w:r>
        <w:rPr>
          <w:bCs/>
          <w:szCs w:val="24"/>
        </w:rPr>
        <w:t xml:space="preserve"> został zaopiniowany jednogłośnie, pozytywnie i stanowi załącznik Nr 2 do protokołu.</w:t>
      </w:r>
    </w:p>
    <w:p w:rsidR="00CA1473" w:rsidRDefault="00CA1473" w:rsidP="00CA1473">
      <w:pPr>
        <w:ind w:left="0" w:firstLine="23"/>
        <w:rPr>
          <w:bCs/>
          <w:szCs w:val="24"/>
        </w:rPr>
      </w:pPr>
    </w:p>
    <w:p w:rsidR="00CA1473" w:rsidRPr="00CA1473" w:rsidRDefault="00CA1473" w:rsidP="00CA1473">
      <w:pPr>
        <w:ind w:left="0" w:firstLine="23"/>
        <w:rPr>
          <w:b/>
          <w:bCs/>
          <w:szCs w:val="24"/>
        </w:rPr>
      </w:pPr>
      <w:r w:rsidRPr="00CA1473">
        <w:rPr>
          <w:b/>
          <w:bCs/>
          <w:szCs w:val="24"/>
        </w:rPr>
        <w:t xml:space="preserve">Do punktu 2-go, </w:t>
      </w:r>
      <w:proofErr w:type="spellStart"/>
      <w:r w:rsidRPr="00CA1473">
        <w:rPr>
          <w:b/>
          <w:bCs/>
          <w:szCs w:val="24"/>
        </w:rPr>
        <w:t>ppkt</w:t>
      </w:r>
      <w:proofErr w:type="spellEnd"/>
      <w:r w:rsidRPr="00CA1473">
        <w:rPr>
          <w:b/>
          <w:bCs/>
          <w:szCs w:val="24"/>
        </w:rPr>
        <w:t xml:space="preserve"> 2 posiedzenia:</w:t>
      </w:r>
    </w:p>
    <w:p w:rsidR="00CA1473" w:rsidRPr="00BC0E19" w:rsidRDefault="00CA1473" w:rsidP="00CA1473">
      <w:pPr>
        <w:rPr>
          <w:bCs/>
          <w:szCs w:val="24"/>
        </w:rPr>
      </w:pPr>
    </w:p>
    <w:p w:rsidR="00C15C7C" w:rsidRDefault="00CA1473" w:rsidP="00C15C7C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C15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Uchwały </w:t>
      </w:r>
      <w:r w:rsidRPr="00C15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</w:t>
      </w:r>
      <w:r w:rsidRPr="00C15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Pr="00C15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Uchwałę </w:t>
      </w:r>
      <w:r w:rsidRPr="00C15C7C">
        <w:rPr>
          <w:rFonts w:ascii="Times New Roman" w:hAnsi="Times New Roman" w:cs="Times New Roman"/>
          <w:b/>
          <w:sz w:val="24"/>
          <w:lang w:eastAsia="pl-PL"/>
        </w:rPr>
        <w:t>Nr VII/72/2019 Rady Miejskiej w Drobinie z dnia</w:t>
      </w:r>
    </w:p>
    <w:p w:rsidR="00CA1473" w:rsidRPr="00C15C7C" w:rsidRDefault="00CA1473" w:rsidP="00C15C7C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5C7C">
        <w:rPr>
          <w:rFonts w:ascii="Times New Roman" w:hAnsi="Times New Roman" w:cs="Times New Roman"/>
          <w:b/>
          <w:sz w:val="24"/>
          <w:lang w:eastAsia="pl-PL"/>
        </w:rPr>
        <w:t xml:space="preserve"> 09 maja 2019 roku</w:t>
      </w:r>
      <w:r w:rsidRPr="00C15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sprawie poboru w drodze inkasa podatku rolnego, leśnego i od nieruchomości oraz ustalenia wysokości wynagrodzenia za inkaso</w:t>
      </w:r>
    </w:p>
    <w:p w:rsidR="00CA1473" w:rsidRDefault="00CA1473" w:rsidP="00CA1473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15C7C" w:rsidRDefault="00C15C7C" w:rsidP="00C15C7C">
      <w:pPr>
        <w:ind w:left="0" w:firstLine="0"/>
        <w:rPr>
          <w:bCs/>
          <w:szCs w:val="24"/>
        </w:rPr>
      </w:pPr>
      <w:r w:rsidRPr="00CA1473">
        <w:rPr>
          <w:b/>
          <w:bCs/>
          <w:szCs w:val="24"/>
        </w:rPr>
        <w:t>Przewodniczący posiedzenia</w:t>
      </w:r>
      <w:r>
        <w:rPr>
          <w:bCs/>
          <w:szCs w:val="24"/>
        </w:rPr>
        <w:t xml:space="preserve"> – odczytał </w:t>
      </w:r>
      <w:r>
        <w:rPr>
          <w:bCs/>
          <w:szCs w:val="24"/>
        </w:rPr>
        <w:t>kolejny</w:t>
      </w:r>
      <w:r>
        <w:rPr>
          <w:bCs/>
          <w:szCs w:val="24"/>
        </w:rPr>
        <w:t xml:space="preserve"> podpunkt w pkt 2 i poprosił p. Skarbnik o wprowadzenie.</w:t>
      </w:r>
    </w:p>
    <w:p w:rsidR="00CA1473" w:rsidRDefault="00CA1473" w:rsidP="00CA1473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15C7C" w:rsidRDefault="00C15C7C" w:rsidP="00CA1473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5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Skarbnik </w:t>
      </w:r>
      <w:proofErr w:type="spellStart"/>
      <w:r w:rsidRPr="00C15C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wyjaśniła, że projekt uchwały dot. zmiany załącznika nr 1 w związku z wyborem nowego sołtysa w sołectwie Borowo.</w:t>
      </w:r>
    </w:p>
    <w:p w:rsidR="00C15C7C" w:rsidRDefault="00C15C7C" w:rsidP="00CA1473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15C7C" w:rsidRDefault="00C15C7C" w:rsidP="00C15C7C">
      <w:pPr>
        <w:ind w:left="0" w:firstLine="23"/>
        <w:rPr>
          <w:bCs/>
          <w:szCs w:val="24"/>
        </w:rPr>
      </w:pPr>
      <w:r w:rsidRPr="00CA1473">
        <w:rPr>
          <w:b/>
          <w:bCs/>
          <w:szCs w:val="24"/>
        </w:rPr>
        <w:t>Przewodniczący posiedzenia</w:t>
      </w:r>
      <w:r>
        <w:rPr>
          <w:bCs/>
          <w:szCs w:val="24"/>
        </w:rPr>
        <w:t xml:space="preserve"> – zapytał, czy radni maj</w:t>
      </w:r>
      <w:r>
        <w:rPr>
          <w:bCs/>
          <w:szCs w:val="24"/>
        </w:rPr>
        <w:t>ą</w:t>
      </w:r>
      <w:r>
        <w:rPr>
          <w:bCs/>
          <w:szCs w:val="24"/>
        </w:rPr>
        <w:t xml:space="preserve"> uwagi do projektu uchwały.</w:t>
      </w:r>
    </w:p>
    <w:p w:rsidR="00C15C7C" w:rsidRDefault="00C15C7C" w:rsidP="00C15C7C">
      <w:pPr>
        <w:ind w:left="0" w:firstLine="23"/>
        <w:rPr>
          <w:bCs/>
          <w:szCs w:val="24"/>
        </w:rPr>
      </w:pPr>
      <w:r>
        <w:rPr>
          <w:bCs/>
          <w:szCs w:val="24"/>
        </w:rPr>
        <w:t>Brak uwag.</w:t>
      </w:r>
    </w:p>
    <w:p w:rsidR="00C15C7C" w:rsidRDefault="00C15C7C" w:rsidP="00C15C7C">
      <w:pPr>
        <w:ind w:left="0" w:firstLine="23"/>
        <w:rPr>
          <w:bCs/>
          <w:szCs w:val="24"/>
        </w:rPr>
      </w:pPr>
    </w:p>
    <w:p w:rsidR="00C15C7C" w:rsidRPr="00C15C7C" w:rsidRDefault="00C15C7C" w:rsidP="00C15C7C">
      <w:pPr>
        <w:pStyle w:val="Bezodstpw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C15C7C">
        <w:rPr>
          <w:rFonts w:ascii="Times New Roman" w:hAnsi="Times New Roman" w:cs="Times New Roman"/>
          <w:bCs/>
          <w:szCs w:val="24"/>
          <w:u w:val="single"/>
        </w:rPr>
        <w:t>Głosowanie celem zaopiniowania projektu uchwały</w:t>
      </w:r>
      <w:r>
        <w:rPr>
          <w:rFonts w:ascii="Times New Roman" w:hAnsi="Times New Roman" w:cs="Times New Roman"/>
          <w:bCs/>
          <w:szCs w:val="24"/>
          <w:u w:val="single"/>
        </w:rPr>
        <w:t xml:space="preserve"> </w:t>
      </w:r>
      <w:r w:rsidRPr="00C15C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zmieniający  Uchwałę </w:t>
      </w:r>
      <w:r w:rsidRPr="00C15C7C">
        <w:rPr>
          <w:rFonts w:ascii="Times New Roman" w:hAnsi="Times New Roman" w:cs="Times New Roman"/>
          <w:sz w:val="24"/>
          <w:u w:val="single"/>
          <w:lang w:eastAsia="pl-PL"/>
        </w:rPr>
        <w:t>Nr VII/72/2019 Rady Miejskiej w Drobinie z dnia 09 maja 2019 roku</w:t>
      </w:r>
      <w:r w:rsidRPr="00C15C7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w sprawie poboru w drodze inkasa podatku rolnego, leśnego i od nieruchomości oraz ustalenia wysokości wynagrodzenia za inkaso</w:t>
      </w:r>
    </w:p>
    <w:p w:rsidR="00C15C7C" w:rsidRDefault="00C15C7C" w:rsidP="00C15C7C">
      <w:pPr>
        <w:ind w:left="0" w:firstLine="23"/>
        <w:rPr>
          <w:bCs/>
          <w:szCs w:val="24"/>
        </w:rPr>
      </w:pPr>
      <w:r>
        <w:rPr>
          <w:bCs/>
          <w:szCs w:val="24"/>
        </w:rPr>
        <w:t>„za” – 4 radnych</w:t>
      </w:r>
    </w:p>
    <w:p w:rsidR="00C15C7C" w:rsidRDefault="00C15C7C" w:rsidP="00C15C7C">
      <w:pPr>
        <w:ind w:left="0" w:firstLine="23"/>
        <w:rPr>
          <w:bCs/>
          <w:szCs w:val="24"/>
        </w:rPr>
      </w:pPr>
      <w:r>
        <w:rPr>
          <w:bCs/>
          <w:szCs w:val="24"/>
        </w:rPr>
        <w:t>„przeciw” – 0 radnych</w:t>
      </w:r>
    </w:p>
    <w:p w:rsidR="00C15C7C" w:rsidRDefault="00C15C7C" w:rsidP="00C15C7C">
      <w:pPr>
        <w:ind w:left="0" w:firstLine="23"/>
        <w:rPr>
          <w:bCs/>
          <w:szCs w:val="24"/>
        </w:rPr>
      </w:pPr>
      <w:r>
        <w:rPr>
          <w:bCs/>
          <w:szCs w:val="24"/>
        </w:rPr>
        <w:t>„wstrzymuje się” – 0 radnych</w:t>
      </w:r>
    </w:p>
    <w:p w:rsidR="00C15C7C" w:rsidRDefault="00C15C7C" w:rsidP="00C15C7C">
      <w:pPr>
        <w:ind w:left="0" w:firstLine="23"/>
        <w:rPr>
          <w:bCs/>
          <w:szCs w:val="24"/>
        </w:rPr>
      </w:pPr>
      <w:r>
        <w:rPr>
          <w:bCs/>
          <w:szCs w:val="24"/>
        </w:rPr>
        <w:t xml:space="preserve">na 4 obecnych podczas głosowania. Nieobecny radny </w:t>
      </w:r>
      <w:proofErr w:type="spellStart"/>
      <w:r>
        <w:rPr>
          <w:bCs/>
          <w:szCs w:val="24"/>
        </w:rPr>
        <w:t>Olendrzyński</w:t>
      </w:r>
      <w:proofErr w:type="spellEnd"/>
      <w:r>
        <w:rPr>
          <w:bCs/>
          <w:szCs w:val="24"/>
        </w:rPr>
        <w:t>. Ustalony skład Komisji 5 radnych.</w:t>
      </w:r>
    </w:p>
    <w:p w:rsidR="00C15C7C" w:rsidRPr="00C15C7C" w:rsidRDefault="00C15C7C" w:rsidP="00C15C7C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5C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Uchwały zmieniający  Uchwałę </w:t>
      </w:r>
      <w:r w:rsidRPr="00C15C7C">
        <w:rPr>
          <w:rFonts w:ascii="Times New Roman" w:hAnsi="Times New Roman" w:cs="Times New Roman"/>
          <w:sz w:val="24"/>
          <w:lang w:eastAsia="pl-PL"/>
        </w:rPr>
        <w:t>Nr VII/72/2019 Rady Miejskiej w Drobinie z dnia 09 maja 2019 roku</w:t>
      </w:r>
      <w:r w:rsidRPr="00C15C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sprawie poboru w drodze inkasa podatku rolnego, leśnego i od nieruchomości oraz ustalenia wysokości wynagrodzenia za inkaso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została zaopiniowana jednogłośnie, pozytywnie i stanowi załącznik Nr 3 do protokołu.</w:t>
      </w:r>
    </w:p>
    <w:p w:rsidR="00C15C7C" w:rsidRDefault="00C15C7C" w:rsidP="00CA1473">
      <w:pPr>
        <w:ind w:left="0" w:firstLine="23"/>
        <w:rPr>
          <w:b/>
          <w:bCs/>
          <w:szCs w:val="24"/>
        </w:rPr>
      </w:pPr>
    </w:p>
    <w:p w:rsidR="00CA1473" w:rsidRPr="00CA1473" w:rsidRDefault="00CA1473" w:rsidP="00CA1473">
      <w:pPr>
        <w:ind w:left="0" w:firstLine="23"/>
        <w:rPr>
          <w:b/>
          <w:bCs/>
          <w:szCs w:val="24"/>
        </w:rPr>
      </w:pPr>
      <w:r w:rsidRPr="00CA1473">
        <w:rPr>
          <w:b/>
          <w:bCs/>
          <w:szCs w:val="24"/>
        </w:rPr>
        <w:t xml:space="preserve">Do punktu 2-go, </w:t>
      </w:r>
      <w:proofErr w:type="spellStart"/>
      <w:r w:rsidRPr="00CA1473">
        <w:rPr>
          <w:b/>
          <w:bCs/>
          <w:szCs w:val="24"/>
        </w:rPr>
        <w:t>ppkt</w:t>
      </w:r>
      <w:proofErr w:type="spellEnd"/>
      <w:r w:rsidRPr="00CA147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3</w:t>
      </w:r>
      <w:r w:rsidRPr="00CA1473">
        <w:rPr>
          <w:b/>
          <w:bCs/>
          <w:szCs w:val="24"/>
        </w:rPr>
        <w:t xml:space="preserve"> posiedzenia:</w:t>
      </w:r>
    </w:p>
    <w:p w:rsidR="00CA1473" w:rsidRDefault="00CA1473" w:rsidP="00CA1473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A1473" w:rsidRPr="00CA1473" w:rsidRDefault="00CA1473" w:rsidP="00CA1473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1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Uchwały </w:t>
      </w:r>
      <w:r w:rsidRPr="00CA1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Wieloletniej Prognozy Finansowej Miasta i</w:t>
      </w:r>
      <w:r w:rsidRPr="00CA14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Drobin na lata 2020-2034</w:t>
      </w:r>
    </w:p>
    <w:p w:rsidR="00CA1473" w:rsidRDefault="00CA1473" w:rsidP="00CA1473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15C7C" w:rsidRDefault="00C15C7C" w:rsidP="00C15C7C">
      <w:pPr>
        <w:ind w:left="0" w:firstLine="0"/>
        <w:rPr>
          <w:bCs/>
          <w:szCs w:val="24"/>
        </w:rPr>
      </w:pPr>
      <w:r w:rsidRPr="00CA1473">
        <w:rPr>
          <w:b/>
          <w:bCs/>
          <w:szCs w:val="24"/>
        </w:rPr>
        <w:t>Przewodniczący posiedzenia</w:t>
      </w:r>
      <w:r>
        <w:rPr>
          <w:bCs/>
          <w:szCs w:val="24"/>
        </w:rPr>
        <w:t xml:space="preserve"> – odczytał kolejny podpunkt w pkt 2 i poprosił p. Skarbnik o wprowadzenie.</w:t>
      </w:r>
    </w:p>
    <w:p w:rsidR="00C15C7C" w:rsidRDefault="00C15C7C" w:rsidP="00CA1473">
      <w:pPr>
        <w:ind w:left="0" w:firstLine="23"/>
        <w:rPr>
          <w:b/>
          <w:bCs/>
          <w:szCs w:val="24"/>
        </w:rPr>
      </w:pPr>
    </w:p>
    <w:p w:rsidR="00C15C7C" w:rsidRPr="00252248" w:rsidRDefault="00C15C7C" w:rsidP="00CA1473">
      <w:pPr>
        <w:ind w:left="0" w:firstLine="23"/>
        <w:rPr>
          <w:bCs/>
          <w:szCs w:val="24"/>
        </w:rPr>
      </w:pPr>
      <w:r>
        <w:rPr>
          <w:b/>
          <w:bCs/>
          <w:szCs w:val="24"/>
        </w:rPr>
        <w:lastRenderedPageBreak/>
        <w:t xml:space="preserve">Skarbnik </w:t>
      </w:r>
      <w:proofErr w:type="spellStart"/>
      <w:r>
        <w:rPr>
          <w:b/>
          <w:bCs/>
          <w:szCs w:val="24"/>
        </w:rPr>
        <w:t>MiG</w:t>
      </w:r>
      <w:proofErr w:type="spellEnd"/>
      <w:r>
        <w:rPr>
          <w:b/>
          <w:bCs/>
          <w:szCs w:val="24"/>
        </w:rPr>
        <w:t xml:space="preserve"> – </w:t>
      </w:r>
      <w:r w:rsidRPr="00252248">
        <w:rPr>
          <w:bCs/>
          <w:szCs w:val="24"/>
        </w:rPr>
        <w:t xml:space="preserve">zapoznała ze zmianami </w:t>
      </w:r>
      <w:r w:rsidR="00252248" w:rsidRPr="00252248">
        <w:rPr>
          <w:bCs/>
          <w:szCs w:val="24"/>
        </w:rPr>
        <w:t xml:space="preserve">w Wieloletniej Prognozie Finansowej </w:t>
      </w:r>
      <w:proofErr w:type="spellStart"/>
      <w:r w:rsidR="00252248" w:rsidRPr="00252248">
        <w:rPr>
          <w:bCs/>
          <w:szCs w:val="24"/>
        </w:rPr>
        <w:t>MiG</w:t>
      </w:r>
      <w:proofErr w:type="spellEnd"/>
      <w:r w:rsidR="00252248" w:rsidRPr="00252248">
        <w:rPr>
          <w:bCs/>
          <w:szCs w:val="24"/>
        </w:rPr>
        <w:t xml:space="preserve"> na lata 2020-2034.</w:t>
      </w:r>
    </w:p>
    <w:p w:rsidR="00C15C7C" w:rsidRDefault="00C15C7C" w:rsidP="00CA1473">
      <w:pPr>
        <w:ind w:left="0" w:firstLine="23"/>
        <w:rPr>
          <w:b/>
          <w:bCs/>
          <w:szCs w:val="24"/>
        </w:rPr>
      </w:pPr>
    </w:p>
    <w:p w:rsidR="00252248" w:rsidRDefault="00252248" w:rsidP="00252248">
      <w:pPr>
        <w:ind w:left="0" w:firstLine="23"/>
        <w:rPr>
          <w:bCs/>
          <w:szCs w:val="24"/>
        </w:rPr>
      </w:pPr>
      <w:r w:rsidRPr="00CA1473">
        <w:rPr>
          <w:b/>
          <w:bCs/>
          <w:szCs w:val="24"/>
        </w:rPr>
        <w:t>Przewodniczący posiedzenia</w:t>
      </w:r>
      <w:r>
        <w:rPr>
          <w:bCs/>
          <w:szCs w:val="24"/>
        </w:rPr>
        <w:t xml:space="preserve"> – zapytał, czy radni mają uwagi do projektu uchwały.</w:t>
      </w:r>
    </w:p>
    <w:p w:rsidR="00252248" w:rsidRDefault="00252248" w:rsidP="00252248">
      <w:pPr>
        <w:ind w:left="0" w:firstLine="23"/>
        <w:rPr>
          <w:bCs/>
          <w:szCs w:val="24"/>
        </w:rPr>
      </w:pPr>
      <w:r>
        <w:rPr>
          <w:bCs/>
          <w:szCs w:val="24"/>
        </w:rPr>
        <w:t>Brak uwag.</w:t>
      </w:r>
    </w:p>
    <w:p w:rsidR="00252248" w:rsidRDefault="00252248" w:rsidP="00252248">
      <w:pPr>
        <w:ind w:left="0" w:firstLine="23"/>
        <w:rPr>
          <w:bCs/>
          <w:szCs w:val="24"/>
        </w:rPr>
      </w:pPr>
    </w:p>
    <w:p w:rsidR="00252248" w:rsidRPr="00252248" w:rsidRDefault="00252248" w:rsidP="00252248">
      <w:pPr>
        <w:pStyle w:val="Bezodstpw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252248">
        <w:rPr>
          <w:rFonts w:ascii="Times New Roman" w:hAnsi="Times New Roman" w:cs="Times New Roman"/>
          <w:bCs/>
          <w:sz w:val="24"/>
          <w:szCs w:val="24"/>
          <w:u w:val="single"/>
        </w:rPr>
        <w:t xml:space="preserve">Głosowanie celem zaopiniowania projektu uchwały </w:t>
      </w:r>
      <w:r w:rsidRPr="002522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sprawie zmiany Wieloletniej Prognozy Finansowej Miasta i Gminy Drobin na lata 2020-2034</w:t>
      </w:r>
    </w:p>
    <w:p w:rsidR="00252248" w:rsidRDefault="00252248" w:rsidP="00252248">
      <w:pPr>
        <w:ind w:left="0" w:firstLine="23"/>
        <w:rPr>
          <w:bCs/>
          <w:szCs w:val="24"/>
        </w:rPr>
      </w:pPr>
      <w:r>
        <w:rPr>
          <w:bCs/>
          <w:szCs w:val="24"/>
        </w:rPr>
        <w:t>„za” – 4 radnych</w:t>
      </w:r>
    </w:p>
    <w:p w:rsidR="00252248" w:rsidRDefault="00252248" w:rsidP="00252248">
      <w:pPr>
        <w:ind w:left="0" w:firstLine="23"/>
        <w:rPr>
          <w:bCs/>
          <w:szCs w:val="24"/>
        </w:rPr>
      </w:pPr>
      <w:r>
        <w:rPr>
          <w:bCs/>
          <w:szCs w:val="24"/>
        </w:rPr>
        <w:t>„przeciw” – 0 radnych</w:t>
      </w:r>
    </w:p>
    <w:p w:rsidR="00252248" w:rsidRDefault="00252248" w:rsidP="00252248">
      <w:pPr>
        <w:ind w:left="0" w:firstLine="23"/>
        <w:rPr>
          <w:bCs/>
          <w:szCs w:val="24"/>
        </w:rPr>
      </w:pPr>
      <w:r>
        <w:rPr>
          <w:bCs/>
          <w:szCs w:val="24"/>
        </w:rPr>
        <w:t>„wstrzymuje się” – 0 radnych</w:t>
      </w:r>
    </w:p>
    <w:p w:rsidR="00252248" w:rsidRDefault="00252248" w:rsidP="00252248">
      <w:pPr>
        <w:ind w:left="0" w:firstLine="23"/>
        <w:rPr>
          <w:bCs/>
          <w:szCs w:val="24"/>
        </w:rPr>
      </w:pPr>
      <w:r>
        <w:rPr>
          <w:bCs/>
          <w:szCs w:val="24"/>
        </w:rPr>
        <w:t xml:space="preserve">na 4 obecnych podczas głosowania. Nieobecny radny </w:t>
      </w:r>
      <w:proofErr w:type="spellStart"/>
      <w:r>
        <w:rPr>
          <w:bCs/>
          <w:szCs w:val="24"/>
        </w:rPr>
        <w:t>Olendrzyński</w:t>
      </w:r>
      <w:proofErr w:type="spellEnd"/>
      <w:r>
        <w:rPr>
          <w:bCs/>
          <w:szCs w:val="24"/>
        </w:rPr>
        <w:t>. Ustalony skład Komisji 5 radnych.</w:t>
      </w:r>
    </w:p>
    <w:p w:rsidR="00252248" w:rsidRPr="00252248" w:rsidRDefault="00252248" w:rsidP="00252248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22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Uchwały w sprawie zmiany Wieloletniej Prognozy Finansowej Miasta i Gminy Drobin na lata 2020-2034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została zaopiniowana jednogłośnie, pozytywnie i stanowi załącznik Nr 4 do protokołu.</w:t>
      </w:r>
    </w:p>
    <w:p w:rsidR="00C15C7C" w:rsidRDefault="00C15C7C" w:rsidP="00CA1473">
      <w:pPr>
        <w:ind w:left="0" w:firstLine="23"/>
        <w:rPr>
          <w:b/>
          <w:bCs/>
          <w:szCs w:val="24"/>
        </w:rPr>
      </w:pPr>
    </w:p>
    <w:p w:rsidR="00CA1473" w:rsidRPr="00CA1473" w:rsidRDefault="00CA1473" w:rsidP="00CA1473">
      <w:pPr>
        <w:ind w:left="0" w:firstLine="23"/>
        <w:rPr>
          <w:b/>
          <w:bCs/>
          <w:szCs w:val="24"/>
        </w:rPr>
      </w:pPr>
      <w:r w:rsidRPr="00CA1473">
        <w:rPr>
          <w:b/>
          <w:bCs/>
          <w:szCs w:val="24"/>
        </w:rPr>
        <w:t xml:space="preserve">Do punktu 2-go, </w:t>
      </w:r>
      <w:proofErr w:type="spellStart"/>
      <w:r w:rsidRPr="00CA1473">
        <w:rPr>
          <w:b/>
          <w:bCs/>
          <w:szCs w:val="24"/>
        </w:rPr>
        <w:t>ppkt</w:t>
      </w:r>
      <w:proofErr w:type="spellEnd"/>
      <w:r w:rsidRPr="00CA147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4</w:t>
      </w:r>
      <w:r w:rsidRPr="00CA1473">
        <w:rPr>
          <w:b/>
          <w:bCs/>
          <w:szCs w:val="24"/>
        </w:rPr>
        <w:t xml:space="preserve"> posiedzenia:</w:t>
      </w:r>
    </w:p>
    <w:p w:rsidR="00CA1473" w:rsidRDefault="00CA1473" w:rsidP="00CA1473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A1473" w:rsidRDefault="00CA1473" w:rsidP="00252248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2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Uchwały zmieniający</w:t>
      </w:r>
      <w:r w:rsidR="00252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Uchwałę Budżetową na 2020 rok</w:t>
      </w:r>
    </w:p>
    <w:p w:rsidR="00252248" w:rsidRDefault="00252248" w:rsidP="00252248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2248" w:rsidRDefault="00252248" w:rsidP="00252248">
      <w:pPr>
        <w:ind w:left="0" w:firstLine="0"/>
        <w:rPr>
          <w:bCs/>
          <w:szCs w:val="24"/>
        </w:rPr>
      </w:pPr>
      <w:r w:rsidRPr="00CA1473">
        <w:rPr>
          <w:b/>
          <w:bCs/>
          <w:szCs w:val="24"/>
        </w:rPr>
        <w:t>Przewodniczący posiedzenia</w:t>
      </w:r>
      <w:r>
        <w:rPr>
          <w:bCs/>
          <w:szCs w:val="24"/>
        </w:rPr>
        <w:t xml:space="preserve"> – odczytał kolejny podpunkt w pkt 2 i poprosił p. Skarbnik o wprowadzenie.</w:t>
      </w:r>
    </w:p>
    <w:p w:rsidR="00252248" w:rsidRDefault="00252248" w:rsidP="00252248">
      <w:pPr>
        <w:ind w:left="0" w:firstLine="23"/>
        <w:rPr>
          <w:b/>
          <w:bCs/>
          <w:szCs w:val="24"/>
        </w:rPr>
      </w:pPr>
    </w:p>
    <w:p w:rsidR="00252248" w:rsidRPr="00252248" w:rsidRDefault="00252248" w:rsidP="00252248">
      <w:pPr>
        <w:ind w:left="0" w:firstLine="23"/>
        <w:rPr>
          <w:bCs/>
          <w:szCs w:val="24"/>
        </w:rPr>
      </w:pPr>
      <w:r>
        <w:rPr>
          <w:b/>
          <w:bCs/>
          <w:szCs w:val="24"/>
        </w:rPr>
        <w:t xml:space="preserve">Skarbnik </w:t>
      </w:r>
      <w:proofErr w:type="spellStart"/>
      <w:r>
        <w:rPr>
          <w:b/>
          <w:bCs/>
          <w:szCs w:val="24"/>
        </w:rPr>
        <w:t>MiG</w:t>
      </w:r>
      <w:proofErr w:type="spellEnd"/>
      <w:r>
        <w:rPr>
          <w:b/>
          <w:bCs/>
          <w:szCs w:val="24"/>
        </w:rPr>
        <w:t xml:space="preserve"> – </w:t>
      </w:r>
      <w:r w:rsidRPr="00252248">
        <w:rPr>
          <w:bCs/>
          <w:szCs w:val="24"/>
        </w:rPr>
        <w:t xml:space="preserve">zapoznała ze zmianami w </w:t>
      </w:r>
      <w:r>
        <w:rPr>
          <w:bCs/>
          <w:szCs w:val="24"/>
        </w:rPr>
        <w:t>Uchwale Budżetowej na 2020 r.</w:t>
      </w:r>
    </w:p>
    <w:p w:rsidR="00252248" w:rsidRDefault="00252248" w:rsidP="00252248">
      <w:pPr>
        <w:ind w:left="0" w:firstLine="23"/>
        <w:rPr>
          <w:b/>
          <w:bCs/>
          <w:szCs w:val="24"/>
        </w:rPr>
      </w:pPr>
    </w:p>
    <w:p w:rsidR="00252248" w:rsidRDefault="00252248" w:rsidP="00252248">
      <w:pPr>
        <w:ind w:left="0" w:firstLine="23"/>
        <w:rPr>
          <w:bCs/>
          <w:szCs w:val="24"/>
        </w:rPr>
      </w:pPr>
      <w:r w:rsidRPr="00CA1473">
        <w:rPr>
          <w:b/>
          <w:bCs/>
          <w:szCs w:val="24"/>
        </w:rPr>
        <w:t>Przewodniczący posiedzenia</w:t>
      </w:r>
      <w:r>
        <w:rPr>
          <w:bCs/>
          <w:szCs w:val="24"/>
        </w:rPr>
        <w:t xml:space="preserve"> – zapytał, czy radni mają uwagi do projektu uchwały.</w:t>
      </w:r>
    </w:p>
    <w:p w:rsidR="00252248" w:rsidRDefault="00252248" w:rsidP="00252248">
      <w:pPr>
        <w:ind w:left="0" w:firstLine="23"/>
        <w:rPr>
          <w:bCs/>
          <w:szCs w:val="24"/>
        </w:rPr>
      </w:pPr>
      <w:r>
        <w:rPr>
          <w:bCs/>
          <w:szCs w:val="24"/>
        </w:rPr>
        <w:t>Brak uwag.</w:t>
      </w:r>
    </w:p>
    <w:p w:rsidR="00252248" w:rsidRDefault="00252248" w:rsidP="00252248">
      <w:pPr>
        <w:ind w:left="0" w:firstLine="23"/>
        <w:rPr>
          <w:bCs/>
          <w:szCs w:val="24"/>
        </w:rPr>
      </w:pPr>
    </w:p>
    <w:p w:rsidR="00252248" w:rsidRPr="00252248" w:rsidRDefault="00252248" w:rsidP="00252248">
      <w:pPr>
        <w:pStyle w:val="Bezodstpw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2522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Głosowanie celem zaopiniowania projektu uchwały  </w:t>
      </w:r>
      <w:r w:rsidRPr="002522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zmieniający Uchwałę Budżetową na 2020 rok</w:t>
      </w:r>
    </w:p>
    <w:p w:rsidR="00252248" w:rsidRDefault="00252248" w:rsidP="00252248">
      <w:pPr>
        <w:ind w:left="0" w:firstLine="23"/>
        <w:rPr>
          <w:bCs/>
          <w:szCs w:val="24"/>
        </w:rPr>
      </w:pPr>
      <w:r>
        <w:rPr>
          <w:bCs/>
          <w:szCs w:val="24"/>
        </w:rPr>
        <w:t>„za” – 4 radnych</w:t>
      </w:r>
    </w:p>
    <w:p w:rsidR="00252248" w:rsidRDefault="00252248" w:rsidP="00252248">
      <w:pPr>
        <w:ind w:left="0" w:firstLine="23"/>
        <w:rPr>
          <w:bCs/>
          <w:szCs w:val="24"/>
        </w:rPr>
      </w:pPr>
      <w:r>
        <w:rPr>
          <w:bCs/>
          <w:szCs w:val="24"/>
        </w:rPr>
        <w:t>„przeciw” – 0 radnych</w:t>
      </w:r>
    </w:p>
    <w:p w:rsidR="00252248" w:rsidRDefault="00252248" w:rsidP="00252248">
      <w:pPr>
        <w:ind w:left="0" w:firstLine="23"/>
        <w:rPr>
          <w:bCs/>
          <w:szCs w:val="24"/>
        </w:rPr>
      </w:pPr>
      <w:r>
        <w:rPr>
          <w:bCs/>
          <w:szCs w:val="24"/>
        </w:rPr>
        <w:t>„wstrzymuje się” – 0 radnych</w:t>
      </w:r>
    </w:p>
    <w:p w:rsidR="00252248" w:rsidRDefault="00252248" w:rsidP="00252248">
      <w:pPr>
        <w:ind w:left="0" w:firstLine="23"/>
        <w:rPr>
          <w:bCs/>
          <w:szCs w:val="24"/>
        </w:rPr>
      </w:pPr>
      <w:r>
        <w:rPr>
          <w:bCs/>
          <w:szCs w:val="24"/>
        </w:rPr>
        <w:t xml:space="preserve">na 4 obecnych podczas głosowania. Nieobecny radny </w:t>
      </w:r>
      <w:proofErr w:type="spellStart"/>
      <w:r>
        <w:rPr>
          <w:bCs/>
          <w:szCs w:val="24"/>
        </w:rPr>
        <w:t>Olendrzyński</w:t>
      </w:r>
      <w:proofErr w:type="spellEnd"/>
      <w:r>
        <w:rPr>
          <w:bCs/>
          <w:szCs w:val="24"/>
        </w:rPr>
        <w:t>. Ustalony skład Komisji 5 radnych.</w:t>
      </w:r>
    </w:p>
    <w:p w:rsidR="00252248" w:rsidRPr="00252248" w:rsidRDefault="00252248" w:rsidP="00252248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22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Uchwały zmieniający Uchwałę Budżetową na 2020 rok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 zaopiniowany pozytywnie, jednogłośnie i stanowi załącznik Nr 5 do protokołu.</w:t>
      </w:r>
    </w:p>
    <w:p w:rsidR="00252248" w:rsidRPr="00252248" w:rsidRDefault="00252248" w:rsidP="00252248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65FD" w:rsidRPr="00FC65FD" w:rsidRDefault="00FC65FD" w:rsidP="00FC65FD">
      <w:pPr>
        <w:ind w:left="0" w:firstLine="0"/>
        <w:rPr>
          <w:b/>
          <w:szCs w:val="24"/>
        </w:rPr>
      </w:pPr>
      <w:r w:rsidRPr="00FC65FD">
        <w:rPr>
          <w:b/>
          <w:szCs w:val="24"/>
        </w:rPr>
        <w:t>Do pun</w:t>
      </w:r>
      <w:r w:rsidR="00B66E56">
        <w:rPr>
          <w:b/>
          <w:szCs w:val="24"/>
        </w:rPr>
        <w:t>ktu 3</w:t>
      </w:r>
      <w:r w:rsidRPr="00FC65FD">
        <w:rPr>
          <w:b/>
          <w:szCs w:val="24"/>
        </w:rPr>
        <w:t>-go posiedzenia:</w:t>
      </w:r>
    </w:p>
    <w:p w:rsidR="001151D3" w:rsidRDefault="00FC65FD" w:rsidP="00FC65FD">
      <w:pPr>
        <w:ind w:left="0" w:firstLine="0"/>
        <w:jc w:val="center"/>
        <w:rPr>
          <w:b/>
          <w:szCs w:val="24"/>
        </w:rPr>
      </w:pPr>
      <w:r w:rsidRPr="00FC65FD">
        <w:rPr>
          <w:b/>
          <w:szCs w:val="24"/>
        </w:rPr>
        <w:t>Sprawy różne</w:t>
      </w:r>
    </w:p>
    <w:p w:rsidR="00CC7784" w:rsidRDefault="00CC7784" w:rsidP="00FC65FD">
      <w:pPr>
        <w:ind w:left="0" w:firstLine="0"/>
        <w:jc w:val="center"/>
        <w:rPr>
          <w:b/>
          <w:szCs w:val="24"/>
        </w:rPr>
      </w:pPr>
    </w:p>
    <w:p w:rsidR="003471B9" w:rsidRPr="000C4F8E" w:rsidRDefault="000C4F8E" w:rsidP="00FC65FD">
      <w:pPr>
        <w:ind w:left="0" w:firstLine="0"/>
        <w:rPr>
          <w:szCs w:val="24"/>
        </w:rPr>
      </w:pPr>
      <w:r w:rsidRPr="000C4F8E">
        <w:rPr>
          <w:szCs w:val="24"/>
        </w:rPr>
        <w:t>W tym punkcie nie zgłoszono żadnych spraw.</w:t>
      </w:r>
    </w:p>
    <w:p w:rsidR="008F1C30" w:rsidRDefault="008F1C30" w:rsidP="00FC65FD">
      <w:pPr>
        <w:ind w:left="0" w:firstLine="0"/>
        <w:rPr>
          <w:b/>
          <w:szCs w:val="24"/>
        </w:rPr>
      </w:pPr>
    </w:p>
    <w:p w:rsidR="00BF73B6" w:rsidRDefault="00BF73B6" w:rsidP="00FC65FD">
      <w:pPr>
        <w:ind w:left="0" w:firstLine="0"/>
        <w:rPr>
          <w:b/>
          <w:szCs w:val="24"/>
        </w:rPr>
      </w:pPr>
    </w:p>
    <w:p w:rsidR="00FC65FD" w:rsidRPr="00FC65FD" w:rsidRDefault="00B66E56" w:rsidP="00FC65FD">
      <w:pPr>
        <w:ind w:left="0" w:firstLine="0"/>
        <w:rPr>
          <w:b/>
          <w:szCs w:val="24"/>
        </w:rPr>
      </w:pPr>
      <w:r>
        <w:rPr>
          <w:b/>
          <w:szCs w:val="24"/>
        </w:rPr>
        <w:t>Do punktu 4</w:t>
      </w:r>
      <w:r w:rsidR="00FC65FD" w:rsidRPr="00FC65FD">
        <w:rPr>
          <w:b/>
          <w:szCs w:val="24"/>
        </w:rPr>
        <w:t xml:space="preserve">-go posiedzenia: </w:t>
      </w:r>
    </w:p>
    <w:p w:rsidR="003471B9" w:rsidRDefault="003471B9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1151D3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13686D" w:rsidRDefault="0013686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P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</w:t>
      </w:r>
      <w:r w:rsidR="00A6014C">
        <w:rPr>
          <w:sz w:val="24"/>
          <w:szCs w:val="24"/>
        </w:rPr>
        <w:t xml:space="preserve">Adam Zbigniew Kłosiński </w:t>
      </w:r>
      <w:r w:rsidRPr="00FC65FD">
        <w:rPr>
          <w:sz w:val="24"/>
          <w:szCs w:val="24"/>
        </w:rPr>
        <w:t xml:space="preserve">zakończył posiedzenie Komisji </w:t>
      </w:r>
      <w:r w:rsidR="00A6014C">
        <w:rPr>
          <w:sz w:val="24"/>
          <w:szCs w:val="24"/>
        </w:rPr>
        <w:t>Planowania i Budżetu</w:t>
      </w:r>
      <w:r w:rsidRPr="00FC65FD">
        <w:rPr>
          <w:sz w:val="24"/>
          <w:szCs w:val="24"/>
        </w:rPr>
        <w:t>.</w:t>
      </w:r>
    </w:p>
    <w:p w:rsidR="001A7B10" w:rsidRPr="00FC65FD" w:rsidRDefault="001A7B10" w:rsidP="00FC65FD">
      <w:pPr>
        <w:ind w:left="0" w:firstLine="0"/>
      </w:pPr>
    </w:p>
    <w:p w:rsidR="001A7B10" w:rsidRPr="00D15760" w:rsidRDefault="00D15760" w:rsidP="00DE24E0">
      <w:pPr>
        <w:ind w:left="0" w:firstLine="0"/>
      </w:pPr>
      <w:r w:rsidRPr="00D15760">
        <w:lastRenderedPageBreak/>
        <w:tab/>
        <w:t>Na tym protokół zakończono i podpisano.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BF73B6" w:rsidRDefault="00BF73B6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BF73B6" w:rsidRDefault="00BF73B6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BF73B6" w:rsidRDefault="00BF73B6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BF73B6" w:rsidRDefault="00BF73B6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BF73B6" w:rsidRDefault="00BF73B6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1A7B10" w:rsidRPr="00A70364" w:rsidRDefault="008D7461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Komisji Planowania i Budżetu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8D7461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bookmarkStart w:id="0" w:name="_GoBack"/>
      <w:bookmarkEnd w:id="0"/>
      <w:r>
        <w:rPr>
          <w:spacing w:val="-1"/>
          <w:sz w:val="22"/>
        </w:rPr>
        <w:t>Adam Zbigniew Kłosiński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4B59D1" w:rsidRDefault="004B59D1" w:rsidP="00DE24E0">
      <w:pPr>
        <w:ind w:left="0" w:firstLine="0"/>
        <w:rPr>
          <w:b/>
        </w:rPr>
      </w:pPr>
    </w:p>
    <w:p w:rsidR="00A85F4F" w:rsidRDefault="00A85F4F" w:rsidP="00DE24E0">
      <w:pPr>
        <w:ind w:left="0" w:firstLine="0"/>
        <w:rPr>
          <w:b/>
        </w:rPr>
      </w:pPr>
    </w:p>
    <w:p w:rsidR="00A70364" w:rsidRDefault="00A70364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Joanna Skierkowska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Inspektor ds. obsługi Rady Miejskiej</w:t>
      </w:r>
    </w:p>
    <w:sectPr w:rsidR="00A70364" w:rsidRPr="00A70364" w:rsidSect="00047C09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40" w:rsidRDefault="00995B40" w:rsidP="00970A58">
      <w:r>
        <w:separator/>
      </w:r>
    </w:p>
  </w:endnote>
  <w:endnote w:type="continuationSeparator" w:id="0">
    <w:p w:rsidR="00995B40" w:rsidRDefault="00995B40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:rsidR="00970A58" w:rsidRDefault="00970A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BF73B6" w:rsidRPr="00BF73B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70A58" w:rsidRDefault="00970A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40" w:rsidRDefault="00995B40" w:rsidP="00970A58">
      <w:r>
        <w:separator/>
      </w:r>
    </w:p>
  </w:footnote>
  <w:footnote w:type="continuationSeparator" w:id="0">
    <w:p w:rsidR="00995B40" w:rsidRDefault="00995B40" w:rsidP="0097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20068"/>
    <w:rsid w:val="00045A43"/>
    <w:rsid w:val="0004632F"/>
    <w:rsid w:val="00047C09"/>
    <w:rsid w:val="00065184"/>
    <w:rsid w:val="00092AB9"/>
    <w:rsid w:val="0009623B"/>
    <w:rsid w:val="000B4F18"/>
    <w:rsid w:val="000C4073"/>
    <w:rsid w:val="000C4F8E"/>
    <w:rsid w:val="000C72D2"/>
    <w:rsid w:val="000E465F"/>
    <w:rsid w:val="00110B34"/>
    <w:rsid w:val="001151D3"/>
    <w:rsid w:val="0013686D"/>
    <w:rsid w:val="00141DD3"/>
    <w:rsid w:val="001673B2"/>
    <w:rsid w:val="00184421"/>
    <w:rsid w:val="001A0E50"/>
    <w:rsid w:val="001A7B10"/>
    <w:rsid w:val="001B0C56"/>
    <w:rsid w:val="001C3541"/>
    <w:rsid w:val="001F5B2D"/>
    <w:rsid w:val="00203E4F"/>
    <w:rsid w:val="00225987"/>
    <w:rsid w:val="00236822"/>
    <w:rsid w:val="0024235B"/>
    <w:rsid w:val="00251099"/>
    <w:rsid w:val="00252248"/>
    <w:rsid w:val="00252BA3"/>
    <w:rsid w:val="002653F3"/>
    <w:rsid w:val="00280A8A"/>
    <w:rsid w:val="00287B59"/>
    <w:rsid w:val="002A60C4"/>
    <w:rsid w:val="002F1F70"/>
    <w:rsid w:val="00301E48"/>
    <w:rsid w:val="00330E22"/>
    <w:rsid w:val="0034096A"/>
    <w:rsid w:val="003471B9"/>
    <w:rsid w:val="00350974"/>
    <w:rsid w:val="00372EED"/>
    <w:rsid w:val="003A1CFE"/>
    <w:rsid w:val="003A6DD3"/>
    <w:rsid w:val="003D5F39"/>
    <w:rsid w:val="003E014E"/>
    <w:rsid w:val="003E5BA9"/>
    <w:rsid w:val="00406EF2"/>
    <w:rsid w:val="00427102"/>
    <w:rsid w:val="00490527"/>
    <w:rsid w:val="004A7280"/>
    <w:rsid w:val="004B0B52"/>
    <w:rsid w:val="004B2D23"/>
    <w:rsid w:val="004B59D1"/>
    <w:rsid w:val="004C47B4"/>
    <w:rsid w:val="004D7EF6"/>
    <w:rsid w:val="004E4673"/>
    <w:rsid w:val="00501DF6"/>
    <w:rsid w:val="0052365E"/>
    <w:rsid w:val="00525706"/>
    <w:rsid w:val="00525756"/>
    <w:rsid w:val="00526F93"/>
    <w:rsid w:val="00532401"/>
    <w:rsid w:val="00537D66"/>
    <w:rsid w:val="00547E55"/>
    <w:rsid w:val="00594001"/>
    <w:rsid w:val="005A01AA"/>
    <w:rsid w:val="005D65FC"/>
    <w:rsid w:val="005E7372"/>
    <w:rsid w:val="00610551"/>
    <w:rsid w:val="006147D4"/>
    <w:rsid w:val="006217FC"/>
    <w:rsid w:val="00633B1C"/>
    <w:rsid w:val="00656056"/>
    <w:rsid w:val="006810FC"/>
    <w:rsid w:val="00694189"/>
    <w:rsid w:val="006B4298"/>
    <w:rsid w:val="006C6BC5"/>
    <w:rsid w:val="006D4EA3"/>
    <w:rsid w:val="006D7C55"/>
    <w:rsid w:val="0070139A"/>
    <w:rsid w:val="00701AE5"/>
    <w:rsid w:val="00703856"/>
    <w:rsid w:val="00705123"/>
    <w:rsid w:val="00725255"/>
    <w:rsid w:val="00741DB6"/>
    <w:rsid w:val="0079094A"/>
    <w:rsid w:val="00792204"/>
    <w:rsid w:val="007949FD"/>
    <w:rsid w:val="007C0B1E"/>
    <w:rsid w:val="007C5887"/>
    <w:rsid w:val="007D3050"/>
    <w:rsid w:val="007D435D"/>
    <w:rsid w:val="007D66A6"/>
    <w:rsid w:val="007E04B8"/>
    <w:rsid w:val="007E345D"/>
    <w:rsid w:val="007F2A12"/>
    <w:rsid w:val="008037AA"/>
    <w:rsid w:val="008039FA"/>
    <w:rsid w:val="00821CF3"/>
    <w:rsid w:val="00853141"/>
    <w:rsid w:val="00861F60"/>
    <w:rsid w:val="00896F9A"/>
    <w:rsid w:val="008B39BD"/>
    <w:rsid w:val="008C01CB"/>
    <w:rsid w:val="008C1851"/>
    <w:rsid w:val="008C51B8"/>
    <w:rsid w:val="008D2D6E"/>
    <w:rsid w:val="008D7461"/>
    <w:rsid w:val="008F1C30"/>
    <w:rsid w:val="00936765"/>
    <w:rsid w:val="00944A49"/>
    <w:rsid w:val="00970A58"/>
    <w:rsid w:val="00973A8E"/>
    <w:rsid w:val="00995B40"/>
    <w:rsid w:val="009B3191"/>
    <w:rsid w:val="009C3156"/>
    <w:rsid w:val="00A05BC7"/>
    <w:rsid w:val="00A240D1"/>
    <w:rsid w:val="00A426E2"/>
    <w:rsid w:val="00A44676"/>
    <w:rsid w:val="00A6014C"/>
    <w:rsid w:val="00A671E8"/>
    <w:rsid w:val="00A70364"/>
    <w:rsid w:val="00A76E54"/>
    <w:rsid w:val="00A85F4F"/>
    <w:rsid w:val="00A9745F"/>
    <w:rsid w:val="00AA0B1A"/>
    <w:rsid w:val="00AA12DF"/>
    <w:rsid w:val="00AB069C"/>
    <w:rsid w:val="00AB5558"/>
    <w:rsid w:val="00AB5736"/>
    <w:rsid w:val="00AE3078"/>
    <w:rsid w:val="00AE3A77"/>
    <w:rsid w:val="00AE637F"/>
    <w:rsid w:val="00AE752B"/>
    <w:rsid w:val="00AF2746"/>
    <w:rsid w:val="00AF49DE"/>
    <w:rsid w:val="00B10E0D"/>
    <w:rsid w:val="00B140AF"/>
    <w:rsid w:val="00B56492"/>
    <w:rsid w:val="00B60D64"/>
    <w:rsid w:val="00B66E56"/>
    <w:rsid w:val="00B73998"/>
    <w:rsid w:val="00B90111"/>
    <w:rsid w:val="00BB6300"/>
    <w:rsid w:val="00BC54D4"/>
    <w:rsid w:val="00BF73B6"/>
    <w:rsid w:val="00C016FC"/>
    <w:rsid w:val="00C14777"/>
    <w:rsid w:val="00C15C7C"/>
    <w:rsid w:val="00C360CA"/>
    <w:rsid w:val="00C37B40"/>
    <w:rsid w:val="00C43786"/>
    <w:rsid w:val="00C45A9C"/>
    <w:rsid w:val="00C6692D"/>
    <w:rsid w:val="00C71E0C"/>
    <w:rsid w:val="00CA1473"/>
    <w:rsid w:val="00CA6744"/>
    <w:rsid w:val="00CB2A67"/>
    <w:rsid w:val="00CB4484"/>
    <w:rsid w:val="00CB6BB3"/>
    <w:rsid w:val="00CC7784"/>
    <w:rsid w:val="00CD67DD"/>
    <w:rsid w:val="00CE71CF"/>
    <w:rsid w:val="00CE7314"/>
    <w:rsid w:val="00CF1D45"/>
    <w:rsid w:val="00CF6216"/>
    <w:rsid w:val="00D07441"/>
    <w:rsid w:val="00D144AE"/>
    <w:rsid w:val="00D15760"/>
    <w:rsid w:val="00D22A5A"/>
    <w:rsid w:val="00D22AD2"/>
    <w:rsid w:val="00D248B1"/>
    <w:rsid w:val="00D26614"/>
    <w:rsid w:val="00D40968"/>
    <w:rsid w:val="00D51565"/>
    <w:rsid w:val="00D66DE3"/>
    <w:rsid w:val="00D852BF"/>
    <w:rsid w:val="00D955D5"/>
    <w:rsid w:val="00DD0036"/>
    <w:rsid w:val="00DD0B4D"/>
    <w:rsid w:val="00DE24E0"/>
    <w:rsid w:val="00E36E4B"/>
    <w:rsid w:val="00E40B93"/>
    <w:rsid w:val="00E85105"/>
    <w:rsid w:val="00EE0807"/>
    <w:rsid w:val="00EE1AA5"/>
    <w:rsid w:val="00F712F0"/>
    <w:rsid w:val="00F7131C"/>
    <w:rsid w:val="00F74FD2"/>
    <w:rsid w:val="00F77156"/>
    <w:rsid w:val="00F904F2"/>
    <w:rsid w:val="00F92618"/>
    <w:rsid w:val="00FC65FD"/>
    <w:rsid w:val="00FD0877"/>
    <w:rsid w:val="00FE68CD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22F7-7730-4DC2-85CF-FEEF627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0651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A6CB-C580-4137-91B8-5B6BF500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132</cp:revision>
  <cp:lastPrinted>2020-01-07T06:59:00Z</cp:lastPrinted>
  <dcterms:created xsi:type="dcterms:W3CDTF">2019-01-25T10:30:00Z</dcterms:created>
  <dcterms:modified xsi:type="dcterms:W3CDTF">2020-02-07T08:16:00Z</dcterms:modified>
</cp:coreProperties>
</file>