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CC" w:rsidRPr="00F809CC" w:rsidRDefault="00F809CC" w:rsidP="00F809CC">
      <w:pPr>
        <w:pBdr>
          <w:bottom w:val="single" w:sz="6" w:space="1" w:color="auto"/>
        </w:pBdr>
        <w:spacing w:after="0" w:line="240" w:lineRule="auto"/>
        <w:jc w:val="center"/>
        <w:rPr>
          <w:rFonts w:ascii="Arial" w:eastAsia="Times New Roman" w:hAnsi="Arial" w:cs="Arial"/>
          <w:vanish/>
          <w:sz w:val="16"/>
          <w:szCs w:val="16"/>
          <w:lang w:eastAsia="pl-PL"/>
        </w:rPr>
      </w:pPr>
      <w:r w:rsidRPr="00F809CC">
        <w:rPr>
          <w:rFonts w:ascii="Arial" w:eastAsia="Times New Roman" w:hAnsi="Arial" w:cs="Arial"/>
          <w:vanish/>
          <w:sz w:val="16"/>
          <w:szCs w:val="16"/>
          <w:lang w:eastAsia="pl-PL"/>
        </w:rPr>
        <w:t>Początek formularza</w:t>
      </w:r>
    </w:p>
    <w:p w:rsidR="00F809CC" w:rsidRPr="00F809CC" w:rsidRDefault="00F809CC" w:rsidP="00F809CC">
      <w:pPr>
        <w:spacing w:after="24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Ogłoszenie nr 575064-N-2017 z dnia 2017-08-22 r. </w:t>
      </w:r>
    </w:p>
    <w:p w:rsidR="00F809CC" w:rsidRPr="00F809CC" w:rsidRDefault="00F809CC" w:rsidP="00F809CC">
      <w:pPr>
        <w:spacing w:after="0" w:line="240" w:lineRule="auto"/>
        <w:jc w:val="center"/>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Urząd Miasta i Gminy Drobin: Przebudowa drogi gminnej nr 5 relacji Dobrosielice Zalesie do drogi krajowej nr 10</w:t>
      </w:r>
      <w:r w:rsidRPr="00F809CC">
        <w:rPr>
          <w:rFonts w:ascii="Times New Roman" w:eastAsia="Times New Roman" w:hAnsi="Times New Roman" w:cs="Times New Roman"/>
          <w:sz w:val="24"/>
          <w:szCs w:val="24"/>
          <w:lang w:eastAsia="pl-PL"/>
        </w:rPr>
        <w:br/>
        <w:t xml:space="preserve">OGŁOSZENIE O ZAMÓWIENIU - Roboty budowlane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Zamieszczanie ogłoszenia:</w:t>
      </w:r>
      <w:r w:rsidRPr="00F809CC">
        <w:rPr>
          <w:rFonts w:ascii="Times New Roman" w:eastAsia="Times New Roman" w:hAnsi="Times New Roman" w:cs="Times New Roman"/>
          <w:sz w:val="24"/>
          <w:szCs w:val="24"/>
          <w:lang w:eastAsia="pl-PL"/>
        </w:rPr>
        <w:t xml:space="preserve"> Zamieszczanie obowiązkowe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Ogłoszenie dotyczy:</w:t>
      </w:r>
      <w:r w:rsidRPr="00F809CC">
        <w:rPr>
          <w:rFonts w:ascii="Times New Roman" w:eastAsia="Times New Roman" w:hAnsi="Times New Roman" w:cs="Times New Roman"/>
          <w:sz w:val="24"/>
          <w:szCs w:val="24"/>
          <w:lang w:eastAsia="pl-PL"/>
        </w:rPr>
        <w:t xml:space="preserve"> Zamówienia publicznego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Nazwa projektu lub programu</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u w:val="single"/>
          <w:lang w:eastAsia="pl-PL"/>
        </w:rPr>
        <w:t>SEKCJA I: ZAMAWIAJĄCY</w:t>
      </w:r>
      <w:r w:rsidRPr="00F809CC">
        <w:rPr>
          <w:rFonts w:ascii="Times New Roman" w:eastAsia="Times New Roman" w:hAnsi="Times New Roman" w:cs="Times New Roman"/>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Postępowanie przeprowadza centralny zamawiający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Informacje na temat podmiotu któremu zamawiający powierzył/powierzyli prowadzenie postępowania:</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Postępowanie jest przeprowadzane wspólnie przez zamawiających</w:t>
      </w:r>
      <w:r w:rsidRPr="00F809CC">
        <w:rPr>
          <w:rFonts w:ascii="Times New Roman" w:eastAsia="Times New Roman" w:hAnsi="Times New Roman" w:cs="Times New Roman"/>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Informacje dodatkowe:</w:t>
      </w:r>
      <w:r w:rsidRPr="00F809CC">
        <w:rPr>
          <w:rFonts w:ascii="Times New Roman" w:eastAsia="Times New Roman" w:hAnsi="Times New Roman" w:cs="Times New Roman"/>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 1) NAZWA I ADRES: </w:t>
      </w:r>
      <w:r w:rsidRPr="00F809CC">
        <w:rPr>
          <w:rFonts w:ascii="Times New Roman" w:eastAsia="Times New Roman" w:hAnsi="Times New Roman" w:cs="Times New Roman"/>
          <w:sz w:val="24"/>
          <w:szCs w:val="24"/>
          <w:lang w:eastAsia="pl-PL"/>
        </w:rPr>
        <w:t xml:space="preserve">Urząd Miasta i Gminy Drobin, krajowy numer identyfikacyjny 54664400000, ul. ul. Piłsudskiego  12 , 09210   Drobin, woj. mazowieckie, państwo Polska, tel. 024 2601441 w. 107, e-mail umigdrobin@plo.pl, faks . </w:t>
      </w:r>
      <w:r w:rsidRPr="00F809CC">
        <w:rPr>
          <w:rFonts w:ascii="Times New Roman" w:eastAsia="Times New Roman" w:hAnsi="Times New Roman" w:cs="Times New Roman"/>
          <w:sz w:val="24"/>
          <w:szCs w:val="24"/>
          <w:lang w:eastAsia="pl-PL"/>
        </w:rPr>
        <w:br/>
        <w:t xml:space="preserve">Adres strony internetowej (URL): http://umgdrobin.bip.org.pl </w:t>
      </w:r>
      <w:r w:rsidRPr="00F809CC">
        <w:rPr>
          <w:rFonts w:ascii="Times New Roman" w:eastAsia="Times New Roman" w:hAnsi="Times New Roman" w:cs="Times New Roman"/>
          <w:sz w:val="24"/>
          <w:szCs w:val="24"/>
          <w:lang w:eastAsia="pl-PL"/>
        </w:rPr>
        <w:br/>
        <w:t xml:space="preserve">Adres profilu nabywcy: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 2) RODZAJ ZAMAWIAJĄCEGO: </w:t>
      </w:r>
      <w:r w:rsidRPr="00F809CC">
        <w:rPr>
          <w:rFonts w:ascii="Times New Roman" w:eastAsia="Times New Roman" w:hAnsi="Times New Roman" w:cs="Times New Roman"/>
          <w:sz w:val="24"/>
          <w:szCs w:val="24"/>
          <w:lang w:eastAsia="pl-PL"/>
        </w:rPr>
        <w:t xml:space="preserve">Administracja samorządowa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I.3) WSPÓLNE UDZIELANIE ZAMÓWIENIA </w:t>
      </w:r>
      <w:r w:rsidRPr="00F809CC">
        <w:rPr>
          <w:rFonts w:ascii="Times New Roman" w:eastAsia="Times New Roman" w:hAnsi="Times New Roman" w:cs="Times New Roman"/>
          <w:b/>
          <w:bCs/>
          <w:i/>
          <w:iCs/>
          <w:sz w:val="24"/>
          <w:szCs w:val="24"/>
          <w:lang w:eastAsia="pl-PL"/>
        </w:rPr>
        <w:t>(jeżeli dotyczy)</w:t>
      </w:r>
      <w:r w:rsidRPr="00F809CC">
        <w:rPr>
          <w:rFonts w:ascii="Times New Roman" w:eastAsia="Times New Roman" w:hAnsi="Times New Roman" w:cs="Times New Roman"/>
          <w:b/>
          <w:bCs/>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I.4) KOMUNIKACJA: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809CC">
        <w:rPr>
          <w:rFonts w:ascii="Times New Roman" w:eastAsia="Times New Roman" w:hAnsi="Times New Roman" w:cs="Times New Roman"/>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t xml:space="preserve">http://umgdrobin.bip.org.pl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t xml:space="preserve">http://umgdrobin.bip.org.pl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Oferty lub wnioski o dopuszczenie do udziału w postępowaniu należy przesyłać:</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Elektronicznie</w:t>
      </w:r>
      <w:r w:rsidRPr="00F809CC">
        <w:rPr>
          <w:rFonts w:ascii="Times New Roman" w:eastAsia="Times New Roman" w:hAnsi="Times New Roman" w:cs="Times New Roman"/>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t xml:space="preserve">adres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 xml:space="preserve">Nie </w:t>
      </w:r>
      <w:r w:rsidRPr="00F809CC">
        <w:rPr>
          <w:rFonts w:ascii="Times New Roman" w:eastAsia="Times New Roman" w:hAnsi="Times New Roman" w:cs="Times New Roman"/>
          <w:sz w:val="24"/>
          <w:szCs w:val="24"/>
          <w:lang w:eastAsia="pl-PL"/>
        </w:rPr>
        <w:br/>
        <w:t xml:space="preserve">Inny sposób: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 xml:space="preserve">Nie </w:t>
      </w:r>
      <w:r w:rsidRPr="00F809CC">
        <w:rPr>
          <w:rFonts w:ascii="Times New Roman" w:eastAsia="Times New Roman" w:hAnsi="Times New Roman" w:cs="Times New Roman"/>
          <w:sz w:val="24"/>
          <w:szCs w:val="24"/>
          <w:lang w:eastAsia="pl-PL"/>
        </w:rPr>
        <w:br/>
        <w:t xml:space="preserve">Inny sposób: </w:t>
      </w:r>
      <w:r w:rsidRPr="00F809CC">
        <w:rPr>
          <w:rFonts w:ascii="Times New Roman" w:eastAsia="Times New Roman" w:hAnsi="Times New Roman" w:cs="Times New Roman"/>
          <w:sz w:val="24"/>
          <w:szCs w:val="24"/>
          <w:lang w:eastAsia="pl-PL"/>
        </w:rPr>
        <w:br/>
        <w:t xml:space="preserve">forma papierowa </w:t>
      </w:r>
      <w:r w:rsidRPr="00F809CC">
        <w:rPr>
          <w:rFonts w:ascii="Times New Roman" w:eastAsia="Times New Roman" w:hAnsi="Times New Roman" w:cs="Times New Roman"/>
          <w:sz w:val="24"/>
          <w:szCs w:val="24"/>
          <w:lang w:eastAsia="pl-PL"/>
        </w:rPr>
        <w:br/>
        <w:t xml:space="preserve">Adres: </w:t>
      </w:r>
      <w:r w:rsidRPr="00F809CC">
        <w:rPr>
          <w:rFonts w:ascii="Times New Roman" w:eastAsia="Times New Roman" w:hAnsi="Times New Roman" w:cs="Times New Roman"/>
          <w:sz w:val="24"/>
          <w:szCs w:val="24"/>
          <w:lang w:eastAsia="pl-PL"/>
        </w:rPr>
        <w:br/>
        <w:t xml:space="preserve">Urząd Miasta i Gminy w Drobinie, ul. Marszałka Piłsudskiego 12, 09-210 Drobin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809CC">
        <w:rPr>
          <w:rFonts w:ascii="Times New Roman" w:eastAsia="Times New Roman" w:hAnsi="Times New Roman" w:cs="Times New Roman"/>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lastRenderedPageBreak/>
        <w:t xml:space="preserve">Nie </w:t>
      </w:r>
      <w:r w:rsidRPr="00F809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u w:val="single"/>
          <w:lang w:eastAsia="pl-PL"/>
        </w:rPr>
        <w:t xml:space="preserve">SEKCJA II: PRZEDMIOT ZAMÓWIENIA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II.1) Nazwa nadana zamówieniu przez zamawiającego: </w:t>
      </w:r>
      <w:r w:rsidRPr="00F809CC">
        <w:rPr>
          <w:rFonts w:ascii="Times New Roman" w:eastAsia="Times New Roman" w:hAnsi="Times New Roman" w:cs="Times New Roman"/>
          <w:sz w:val="24"/>
          <w:szCs w:val="24"/>
          <w:lang w:eastAsia="pl-PL"/>
        </w:rPr>
        <w:t xml:space="preserve">Przebudowa drogi gminnej nr 5 relacji Dobrosielice Zalesie do drogi krajowej nr 10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Numer referencyjny: </w:t>
      </w:r>
      <w:r w:rsidRPr="00F809CC">
        <w:rPr>
          <w:rFonts w:ascii="Times New Roman" w:eastAsia="Times New Roman" w:hAnsi="Times New Roman" w:cs="Times New Roman"/>
          <w:sz w:val="24"/>
          <w:szCs w:val="24"/>
          <w:lang w:eastAsia="pl-PL"/>
        </w:rPr>
        <w:t xml:space="preserve">PZ.271.19.2017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809CC" w:rsidRPr="00F809CC" w:rsidRDefault="00F809CC" w:rsidP="00F809CC">
      <w:pPr>
        <w:spacing w:after="0" w:line="240" w:lineRule="auto"/>
        <w:jc w:val="both"/>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II.2) Rodzaj zamówienia: </w:t>
      </w:r>
      <w:r w:rsidRPr="00F809CC">
        <w:rPr>
          <w:rFonts w:ascii="Times New Roman" w:eastAsia="Times New Roman" w:hAnsi="Times New Roman" w:cs="Times New Roman"/>
          <w:sz w:val="24"/>
          <w:szCs w:val="24"/>
          <w:lang w:eastAsia="pl-PL"/>
        </w:rPr>
        <w:t xml:space="preserve">Roboty budowlane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II.3) Informacja o możliwości składania ofert częściowych</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 xml:space="preserve">Zamówienie podzielone jest na części: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Oferty lub wnioski o dopuszczenie do udziału w postępowaniu można składać w odniesieniu do:</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II.4) Krótki opis przedmiotu zamówienia </w:t>
      </w:r>
      <w:r w:rsidRPr="00F809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809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809CC">
        <w:rPr>
          <w:rFonts w:ascii="Times New Roman" w:eastAsia="Times New Roman" w:hAnsi="Times New Roman" w:cs="Times New Roman"/>
          <w:sz w:val="24"/>
          <w:szCs w:val="24"/>
          <w:lang w:eastAsia="pl-PL"/>
        </w:rPr>
        <w:t xml:space="preserve">Przedmiotem zamówienia jest wykonanie robót budowlanych polegających na wykonaniu inwestycji o nawierzchni z mieszanek mineralno – bitumicznych asfaltowych na powierzchni 6 416,00 m2 i długości 1 414,00 m. Zamówienie będzie realizowane na terenie gminy Drobin w obrębie ewidencyjnym Dobrosielice Zalesie na działce nr 96 oraz w obrębie ewidencyjnym Dobrosielice I na działce nr 38/2. 4. Zakres robót obejmuje:4.1/ roboty pomiarowe przy liniowych robotach ziemnych – trasa drogi w terenie równinnym wraz z inwentaryzacją 1 414,00 m,4.2/ wykonanie warstwy górnej podbudowy z kruszyw łamanych grubości 5 cm – 6 840,00 m²,4.3/ skropienie asfaltem podbudowy w ilości 1,5 kg/m2 – 6 840,00 m²,4.4/ wykonanie nawierzchni z mieszanek mineralno-bitumicznych asfaltowych o grubości 5 cm ( warstwa wiążąca ) AC 11W/50 – 6698,00 m2, 4.5/ skropienie </w:t>
      </w:r>
      <w:proofErr w:type="spellStart"/>
      <w:r w:rsidRPr="00F809CC">
        <w:rPr>
          <w:rFonts w:ascii="Times New Roman" w:eastAsia="Times New Roman" w:hAnsi="Times New Roman" w:cs="Times New Roman"/>
          <w:sz w:val="24"/>
          <w:szCs w:val="24"/>
          <w:lang w:eastAsia="pl-PL"/>
        </w:rPr>
        <w:t>międzywarstwowe</w:t>
      </w:r>
      <w:proofErr w:type="spellEnd"/>
      <w:r w:rsidRPr="00F809CC">
        <w:rPr>
          <w:rFonts w:ascii="Times New Roman" w:eastAsia="Times New Roman" w:hAnsi="Times New Roman" w:cs="Times New Roman"/>
          <w:sz w:val="24"/>
          <w:szCs w:val="24"/>
          <w:lang w:eastAsia="pl-PL"/>
        </w:rPr>
        <w:t xml:space="preserve"> asfaltem nawierzchni drogowych w ilości 0,3kg/m2 – 6 698,00 m2, 4.6/ wykonanie nawierzchni z mieszanek mineralno-bitumicznych asfaltowych o grubości 3 cm ( warstwa ścieralna ) – 6 416,00 </w:t>
      </w:r>
      <w:proofErr w:type="spellStart"/>
      <w:r w:rsidRPr="00F809CC">
        <w:rPr>
          <w:rFonts w:ascii="Times New Roman" w:eastAsia="Times New Roman" w:hAnsi="Times New Roman" w:cs="Times New Roman"/>
          <w:sz w:val="24"/>
          <w:szCs w:val="24"/>
          <w:lang w:eastAsia="pl-PL"/>
        </w:rPr>
        <w:t>m²</w:t>
      </w:r>
      <w:proofErr w:type="spellEnd"/>
      <w:r w:rsidRPr="00F809CC">
        <w:rPr>
          <w:rFonts w:ascii="Times New Roman" w:eastAsia="Times New Roman" w:hAnsi="Times New Roman" w:cs="Times New Roman"/>
          <w:sz w:val="24"/>
          <w:szCs w:val="24"/>
          <w:lang w:eastAsia="pl-PL"/>
        </w:rPr>
        <w:t xml:space="preserve">, 4.7/ wykonanie nawierzchni z pospółki, warstwa średniej grubości 15 cm z kruszywa rozściełanego ręcznie - zjazdy - 160,00 m2, 4.8/ wykonanie nawierzchni gruntowych ( pobocza ) z mieszanek pospółki i gliny, grubość warstwy 10 </w:t>
      </w:r>
      <w:proofErr w:type="spellStart"/>
      <w:r w:rsidRPr="00F809CC">
        <w:rPr>
          <w:rFonts w:ascii="Times New Roman" w:eastAsia="Times New Roman" w:hAnsi="Times New Roman" w:cs="Times New Roman"/>
          <w:sz w:val="24"/>
          <w:szCs w:val="24"/>
          <w:lang w:eastAsia="pl-PL"/>
        </w:rPr>
        <w:t>cm</w:t>
      </w:r>
      <w:proofErr w:type="spellEnd"/>
      <w:r w:rsidRPr="00F809CC">
        <w:rPr>
          <w:rFonts w:ascii="Times New Roman" w:eastAsia="Times New Roman" w:hAnsi="Times New Roman" w:cs="Times New Roman"/>
          <w:sz w:val="24"/>
          <w:szCs w:val="24"/>
          <w:lang w:eastAsia="pl-PL"/>
        </w:rPr>
        <w:t xml:space="preserve">. Mieszanka optymalna wg specyfikacji – 1 240,00 </w:t>
      </w:r>
      <w:proofErr w:type="spellStart"/>
      <w:r w:rsidRPr="00F809CC">
        <w:rPr>
          <w:rFonts w:ascii="Times New Roman" w:eastAsia="Times New Roman" w:hAnsi="Times New Roman" w:cs="Times New Roman"/>
          <w:sz w:val="24"/>
          <w:szCs w:val="24"/>
          <w:lang w:eastAsia="pl-PL"/>
        </w:rPr>
        <w:t>m²</w:t>
      </w:r>
      <w:proofErr w:type="spellEnd"/>
      <w:r w:rsidRPr="00F809CC">
        <w:rPr>
          <w:rFonts w:ascii="Times New Roman" w:eastAsia="Times New Roman" w:hAnsi="Times New Roman" w:cs="Times New Roman"/>
          <w:sz w:val="24"/>
          <w:szCs w:val="24"/>
          <w:lang w:eastAsia="pl-PL"/>
        </w:rPr>
        <w:t xml:space="preserve">, 4.9/ tablica o wymiarach 700 mm x 900 mm – 1 szt.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lastRenderedPageBreak/>
        <w:t xml:space="preserve">II.5) Główny kod CPV: </w:t>
      </w:r>
      <w:r w:rsidRPr="00F809CC">
        <w:rPr>
          <w:rFonts w:ascii="Times New Roman" w:eastAsia="Times New Roman" w:hAnsi="Times New Roman" w:cs="Times New Roman"/>
          <w:sz w:val="24"/>
          <w:szCs w:val="24"/>
          <w:lang w:eastAsia="pl-PL"/>
        </w:rPr>
        <w:t xml:space="preserve">45233220-7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Dodatkowe kody CPV:</w:t>
      </w:r>
      <w:r w:rsidRPr="00F809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F809CC" w:rsidRPr="00F809CC" w:rsidTr="00F809CC">
        <w:tc>
          <w:tcPr>
            <w:tcW w:w="0" w:type="auto"/>
            <w:tcBorders>
              <w:top w:val="single" w:sz="6" w:space="0" w:color="000000"/>
              <w:left w:val="single" w:sz="6" w:space="0" w:color="000000"/>
              <w:bottom w:val="single" w:sz="6" w:space="0" w:color="000000"/>
              <w:right w:val="single" w:sz="6" w:space="0" w:color="000000"/>
            </w:tcBorders>
            <w:vAlign w:val="center"/>
            <w:hideMark/>
          </w:tcPr>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Kod CPV</w:t>
            </w:r>
          </w:p>
        </w:tc>
      </w:tr>
      <w:tr w:rsidR="00F809CC" w:rsidRPr="00F809CC" w:rsidTr="00F809CC">
        <w:tc>
          <w:tcPr>
            <w:tcW w:w="0" w:type="auto"/>
            <w:tcBorders>
              <w:top w:val="single" w:sz="6" w:space="0" w:color="000000"/>
              <w:left w:val="single" w:sz="6" w:space="0" w:color="000000"/>
              <w:bottom w:val="single" w:sz="6" w:space="0" w:color="000000"/>
              <w:right w:val="single" w:sz="6" w:space="0" w:color="000000"/>
            </w:tcBorders>
            <w:vAlign w:val="center"/>
            <w:hideMark/>
          </w:tcPr>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45233120-6</w:t>
            </w:r>
          </w:p>
        </w:tc>
      </w:tr>
    </w:tbl>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II.6) Całkowita wartość zamówienia </w:t>
      </w:r>
      <w:r w:rsidRPr="00F809CC">
        <w:rPr>
          <w:rFonts w:ascii="Times New Roman" w:eastAsia="Times New Roman" w:hAnsi="Times New Roman" w:cs="Times New Roman"/>
          <w:i/>
          <w:iCs/>
          <w:sz w:val="24"/>
          <w:szCs w:val="24"/>
          <w:lang w:eastAsia="pl-PL"/>
        </w:rPr>
        <w:t>(jeżeli zamawiający podaje informacje o wartości zamówienia)</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 xml:space="preserve">Wartość bez VAT: </w:t>
      </w:r>
      <w:r w:rsidRPr="00F809CC">
        <w:rPr>
          <w:rFonts w:ascii="Times New Roman" w:eastAsia="Times New Roman" w:hAnsi="Times New Roman" w:cs="Times New Roman"/>
          <w:sz w:val="24"/>
          <w:szCs w:val="24"/>
          <w:lang w:eastAsia="pl-PL"/>
        </w:rPr>
        <w:br/>
        <w:t xml:space="preserve">Waluta: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809CC">
        <w:rPr>
          <w:rFonts w:ascii="Times New Roman" w:eastAsia="Times New Roman" w:hAnsi="Times New Roman" w:cs="Times New Roman"/>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miesiącach:   </w:t>
      </w:r>
      <w:r w:rsidRPr="00F809CC">
        <w:rPr>
          <w:rFonts w:ascii="Times New Roman" w:eastAsia="Times New Roman" w:hAnsi="Times New Roman" w:cs="Times New Roman"/>
          <w:i/>
          <w:iCs/>
          <w:sz w:val="24"/>
          <w:szCs w:val="24"/>
          <w:lang w:eastAsia="pl-PL"/>
        </w:rPr>
        <w:t xml:space="preserve"> lub </w:t>
      </w:r>
      <w:r w:rsidRPr="00F809CC">
        <w:rPr>
          <w:rFonts w:ascii="Times New Roman" w:eastAsia="Times New Roman" w:hAnsi="Times New Roman" w:cs="Times New Roman"/>
          <w:b/>
          <w:bCs/>
          <w:sz w:val="24"/>
          <w:szCs w:val="24"/>
          <w:lang w:eastAsia="pl-PL"/>
        </w:rPr>
        <w:t>dniach:</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i/>
          <w:iCs/>
          <w:sz w:val="24"/>
          <w:szCs w:val="24"/>
          <w:lang w:eastAsia="pl-PL"/>
        </w:rPr>
        <w:t>lub</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data rozpoczęcia: </w:t>
      </w:r>
      <w:r w:rsidRPr="00F809CC">
        <w:rPr>
          <w:rFonts w:ascii="Times New Roman" w:eastAsia="Times New Roman" w:hAnsi="Times New Roman" w:cs="Times New Roman"/>
          <w:sz w:val="24"/>
          <w:szCs w:val="24"/>
          <w:lang w:eastAsia="pl-PL"/>
        </w:rPr>
        <w:t> </w:t>
      </w:r>
      <w:r w:rsidRPr="00F809CC">
        <w:rPr>
          <w:rFonts w:ascii="Times New Roman" w:eastAsia="Times New Roman" w:hAnsi="Times New Roman" w:cs="Times New Roman"/>
          <w:i/>
          <w:iCs/>
          <w:sz w:val="24"/>
          <w:szCs w:val="24"/>
          <w:lang w:eastAsia="pl-PL"/>
        </w:rPr>
        <w:t xml:space="preserve"> lub </w:t>
      </w:r>
      <w:r w:rsidRPr="00F809CC">
        <w:rPr>
          <w:rFonts w:ascii="Times New Roman" w:eastAsia="Times New Roman" w:hAnsi="Times New Roman" w:cs="Times New Roman"/>
          <w:b/>
          <w:bCs/>
          <w:sz w:val="24"/>
          <w:szCs w:val="24"/>
          <w:lang w:eastAsia="pl-PL"/>
        </w:rPr>
        <w:t xml:space="preserve">zakończenia: </w:t>
      </w:r>
      <w:r w:rsidRPr="00F809CC">
        <w:rPr>
          <w:rFonts w:ascii="Times New Roman" w:eastAsia="Times New Roman" w:hAnsi="Times New Roman" w:cs="Times New Roman"/>
          <w:sz w:val="24"/>
          <w:szCs w:val="24"/>
          <w:lang w:eastAsia="pl-PL"/>
        </w:rPr>
        <w:t xml:space="preserve">2017-10-31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II.9) Informacje dodatkowe: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III.1) WARUNKI UDZIAŁU W POSTĘPOWANIU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 xml:space="preserve">Określenie warunków: Zamawiający nie określa szczegółowych wymagań w danym zakresie. Za spełnienie warunku uznane zostanie złożenie oświadczenia o spełnianiu warunków udziału w postępowaniu. </w:t>
      </w:r>
      <w:r w:rsidRPr="00F809CC">
        <w:rPr>
          <w:rFonts w:ascii="Times New Roman" w:eastAsia="Times New Roman" w:hAnsi="Times New Roman" w:cs="Times New Roman"/>
          <w:sz w:val="24"/>
          <w:szCs w:val="24"/>
          <w:lang w:eastAsia="pl-PL"/>
        </w:rPr>
        <w:br/>
        <w:t xml:space="preserve">Informacje dodatkowe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III.1.2) Sytuacja finansowa lub ekonomiczna </w:t>
      </w:r>
      <w:r w:rsidRPr="00F809CC">
        <w:rPr>
          <w:rFonts w:ascii="Times New Roman" w:eastAsia="Times New Roman" w:hAnsi="Times New Roman" w:cs="Times New Roman"/>
          <w:sz w:val="24"/>
          <w:szCs w:val="24"/>
          <w:lang w:eastAsia="pl-PL"/>
        </w:rPr>
        <w:br/>
        <w:t xml:space="preserve">Określenie warunków: Zamawiający nie określa szczegółowych wymagań w danym zakresie. Za spełnienie warunku uznane zostanie złożenie oświadczenia o spełnianiu warunków udziału w postępowaniu. </w:t>
      </w:r>
      <w:r w:rsidRPr="00F809CC">
        <w:rPr>
          <w:rFonts w:ascii="Times New Roman" w:eastAsia="Times New Roman" w:hAnsi="Times New Roman" w:cs="Times New Roman"/>
          <w:sz w:val="24"/>
          <w:szCs w:val="24"/>
          <w:lang w:eastAsia="pl-PL"/>
        </w:rPr>
        <w:br/>
        <w:t xml:space="preserve">Informacje dodatkowe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III.1.3) Zdolność techniczna lub zawodowa </w:t>
      </w:r>
      <w:r w:rsidRPr="00F809CC">
        <w:rPr>
          <w:rFonts w:ascii="Times New Roman" w:eastAsia="Times New Roman" w:hAnsi="Times New Roman" w:cs="Times New Roman"/>
          <w:sz w:val="24"/>
          <w:szCs w:val="24"/>
          <w:lang w:eastAsia="pl-PL"/>
        </w:rPr>
        <w:br/>
        <w:t xml:space="preserve">Określenie warunków: 1. w zakresie doświadczenia Wykonawca zobowiązany jest wykazać, że w okresie ostatnich 5 lat przed upływem terminu składania ofert, a jeżeli okres prowadzenia działalności jest krótszy w tym okresie wykonał minimum dwie roboty budowlane polegającą na przebudowie, budowie, rozbudowie, remoncie lub modernizacji drogi o nawierzchni asfaltowej, o długości minimum 1,50 </w:t>
      </w:r>
      <w:proofErr w:type="spellStart"/>
      <w:r w:rsidRPr="00F809CC">
        <w:rPr>
          <w:rFonts w:ascii="Times New Roman" w:eastAsia="Times New Roman" w:hAnsi="Times New Roman" w:cs="Times New Roman"/>
          <w:sz w:val="24"/>
          <w:szCs w:val="24"/>
          <w:lang w:eastAsia="pl-PL"/>
        </w:rPr>
        <w:t>km</w:t>
      </w:r>
      <w:proofErr w:type="spellEnd"/>
      <w:r w:rsidRPr="00F809CC">
        <w:rPr>
          <w:rFonts w:ascii="Times New Roman" w:eastAsia="Times New Roman" w:hAnsi="Times New Roman" w:cs="Times New Roman"/>
          <w:sz w:val="24"/>
          <w:szCs w:val="24"/>
          <w:lang w:eastAsia="pl-PL"/>
        </w:rPr>
        <w:t xml:space="preserve"> każda / Załącznik Nr 6 do SIWZ /. W celu udokumentowania spełnienia warunku Wykonawca zobowiązany jest załączyć dowody określające, czy robota została wykonana w sposób należyty oraz wskazujące, czy została wykonana zgodnie z zasadami sztuki budowlanej i prawidłowo </w:t>
      </w:r>
      <w:r w:rsidRPr="00F809CC">
        <w:rPr>
          <w:rFonts w:ascii="Times New Roman" w:eastAsia="Times New Roman" w:hAnsi="Times New Roman" w:cs="Times New Roman"/>
          <w:sz w:val="24"/>
          <w:szCs w:val="24"/>
          <w:lang w:eastAsia="pl-PL"/>
        </w:rPr>
        <w:lastRenderedPageBreak/>
        <w:t xml:space="preserve">ukończona. W przypadku, gdy w zamówieniu przedstawionym przez wykonawcę, jako spełniające warunek za wykonane zamówienie zostało dokonane w innej walucie niż w złotych polskich, wykonawca dokona przeliczenia wartości Wykonanych zamówień z innej waluty na walutę PLN ( w zł polskich )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2. w zakresie potencjału osób skierowanych przez Wykonawcę do realizacji zamówienia Wykonawca zobowiązany jest do wykazania, że skierowana do realizacji zamówienia minimum 1 osoba, posiada uprawnienia budowlane do kierowania robotami budowlanymi w specjalności drogowej. Obowiązek posiadania nakłada ustawa Prawo budowlane lub odpowiadające im ważne uprawnienia budowlane, które zostały wydane na podstawie wcześniej obowiązujących przepisów i minimum dwuletnie doświadczenie w kierowaniu robotami budowlanymi w tej specjalności, osoba ta będzie pełnić funkcję kierownika budowy / Załącznik Nr 7 do SIWZ /, Osoby zdolne do wykonania zamówienia winny posiadać uprawnienia budowlane zgodnie z ustawą z dnia 07 lipca 1994 r. Prawo budowlane oraz Rozporządzeniem Ministra Infrastruktury i Rozwoju z dnia 11.09.2014 r. w sprawie samodzielnych funkcji technicznych w budownictwie ( Dz. U. z 2014 r. poz. 1278 )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klasyfikacje zawodowe zostały uznane na zasadach określonych w przepisach odrębnych. Regulację odrębną stanowią przepisy ustawy z dnia 22 grudnia 2015 r. o zasadach uznawania kwalifikacji zawodowych nabytych w państwach członkowskich Unii Europejskiej ( Dz. U. z 2016 r., poz. 65 ) oraz w rozumieniu art. 20 a ust. 1 ustawy z dnia 15 grudnia 2000 r. o samorządach zawodowych architektów oraz inżynierów budownictwa (Dz. U. z 2016 r., poz. 1725). W przypadku Wykonawców wspólnie ubiegających się o udzielenie zamówienia warunki określone w ust. 2 Wykonawcy mogą spełniać łącznie. Zamawiający oceni spełnianie warunków udziału w postępowaniu na podstawie informacji zawartych w oświadczeniach i dokumentach. 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4.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Prawo zamówień publicznych. 6. W odniesieniu do warunków dotyczących wykształcenia, kwalifikacji zawodowych lub doświadczenia, wykonawcy mogą polegać na zdolnościach innych podmiotów, jeśli podmioty te zrealizują roboty budowlane lub usługi, do realizacji których te zdolności są wymagane. 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tych zasobów nie ponosi winy. 8. Jeżeli zdolności techniczne lub zawodowe lub sytuacja ekonomiczna lub </w:t>
      </w:r>
      <w:r w:rsidRPr="00F809CC">
        <w:rPr>
          <w:rFonts w:ascii="Times New Roman" w:eastAsia="Times New Roman" w:hAnsi="Times New Roman" w:cs="Times New Roman"/>
          <w:sz w:val="24"/>
          <w:szCs w:val="24"/>
          <w:lang w:eastAsia="pl-PL"/>
        </w:rPr>
        <w:lastRenderedPageBreak/>
        <w:t xml:space="preserve">finansowa, podmiotu na którego powołuje się wykonawca,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9. Zasady udziału w postępowaniu Wykonawców wspólnie ubiegających się o udzielenie zamówienia: a/ Wykonawcy mogą wspólnie ubiegać się o udzielenie zamówienia. W takim przypadku Wykonawcy ustanawiają pełnomocnika do reprezentowania ich w postępowaniu o udzielenie zamówienia albo reprezentowania w postępowaniu i zawarcia umowy w sprawie zamówienia publicznego. b/ przepisy dotyczące Wykonawcy stosuje się odpowiednio do Wykonawców wspólnie ubiegających się o udzielenie zamówienia. Wykonawcy wspólnie ubiegający się o udzielenie zamówienia ponoszą solidarną odpowiedzialność za wykonanie umowy. c/ w przypadku Wykonawców wspólnie ubiegających się o udzielenie zamówienia, kopie dokumentów dotyczących każdego z tych podmiotów muszą być poświadczone za zgodność z oryginałem przez Wykonawcę lub te podmioty. d/ jeżeli oferta Wykonawców wspólnie ubiegających się o udzielenie zamówienia zostanie wybrana, Zamawiający żąda przed zawarciem umowy w sprawie zamówienia publicznego umowy regulującej współpracę tych Wykonawców. e/ w przypadku Wykonawców wspólnie ubiegających się o udzielenie zamówienia Zamawiający nie określa szczególnego sposobu spełniania warunków udziału w postępowaniu przez tych wykonawców, f/ każdy z Wykonawców wspólnie ubiegających się o udzielenie zamówienia publicznego składa Oświadczenie o spełnianiu warunków udziału i oświadczenie o braku podstaw wykluczenia ( Załączniki nr 2 i 3 do SIWZ ). </w:t>
      </w:r>
      <w:r w:rsidRPr="00F809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809CC">
        <w:rPr>
          <w:rFonts w:ascii="Times New Roman" w:eastAsia="Times New Roman" w:hAnsi="Times New Roman" w:cs="Times New Roman"/>
          <w:sz w:val="24"/>
          <w:szCs w:val="24"/>
          <w:lang w:eastAsia="pl-PL"/>
        </w:rPr>
        <w:br/>
        <w:t xml:space="preserve">Informacje dodatkowe: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III.2) PODSTAWY WYKLUCZENIA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III.2.1) Podstawy wykluczenia określone w art. 24 ust. 1 ustawy Pzp</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III.2.2) Zamawiający przewiduje wykluczenie wykonawcy na podstawie art. 24 ust. 5 ustawy Pzp</w:t>
      </w:r>
      <w:r w:rsidRPr="00F809CC">
        <w:rPr>
          <w:rFonts w:ascii="Times New Roman" w:eastAsia="Times New Roman" w:hAnsi="Times New Roman" w:cs="Times New Roman"/>
          <w:sz w:val="24"/>
          <w:szCs w:val="24"/>
          <w:lang w:eastAsia="pl-PL"/>
        </w:rPr>
        <w:t xml:space="preserve"> Tak Zamawiający przewiduje następujące fakultatywne podstawy wykluczenia: </w:t>
      </w:r>
      <w:r w:rsidRPr="00F809CC">
        <w:rPr>
          <w:rFonts w:ascii="Times New Roman" w:eastAsia="Times New Roman" w:hAnsi="Times New Roman" w:cs="Times New Roman"/>
          <w:sz w:val="24"/>
          <w:szCs w:val="24"/>
          <w:lang w:eastAsia="pl-PL"/>
        </w:rPr>
        <w:br/>
        <w:t xml:space="preserve">Tak (podstawa wykluczenia określona w art. 24 ust. 5 pkt 2 ustawy Pzp)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Tak (podstawa wykluczenia określona w art. 24 ust. 5 pkt 4 ustawy Pzp)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809CC">
        <w:rPr>
          <w:rFonts w:ascii="Times New Roman" w:eastAsia="Times New Roman" w:hAnsi="Times New Roman" w:cs="Times New Roman"/>
          <w:sz w:val="24"/>
          <w:szCs w:val="24"/>
          <w:lang w:eastAsia="pl-PL"/>
        </w:rPr>
        <w:br/>
        <w:t xml:space="preserve">Tak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Oświadczenie o spełnianiu kryteriów selekcji </w:t>
      </w:r>
      <w:r w:rsidRPr="00F809CC">
        <w:rPr>
          <w:rFonts w:ascii="Times New Roman" w:eastAsia="Times New Roman" w:hAnsi="Times New Roman" w:cs="Times New Roman"/>
          <w:sz w:val="24"/>
          <w:szCs w:val="24"/>
          <w:lang w:eastAsia="pl-PL"/>
        </w:rPr>
        <w:br/>
        <w:t xml:space="preserve">Nie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F809CC">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1. Odpis z właściwego rejestru centralnej ewidencji i informacji o działalności gospodarczej, jeżeli odrębne przepisy wymagają wpisu do rejestru lub ewidencji, w celu potwierdzenia braku podstaw wykluczenia na podstawie art. 24 ust. 5 pkt 1 ustawy Pzp; 2. Oświadczenie wykonawcy, że nie naruszył w sposób zawiniony poważnie obowiązków zawodowych, co podważa jego uczciwość, w szczególności gdy wykonawca w wyniku zamierzonego działania lub rażącego niedbalstwa nie wykonał lub nienależycie wykonał zamówienie, co zamawiający jest w stanie wykazać za pomocą stosownych środków dowodowych w celu potwierdzenia braku podstaw wykluczenia na podstawie art. 24 ust. 5 pkt 2 ustawy Pzp; 3. Oświadczenie wykonawcy, że nie doszło do sytuacji że,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 celu potwierdzenia braku podstaw wykluczenia na podstawie art. 24 ust. 5 pkt 4 ustawy Pzp.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III.5.1) W ZAKRESIE SPEŁNIANIA WARUNKÓW UDZIAŁU W POSTĘPOWANIU:</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 xml:space="preserve">1. Odpis z właściwego rejestru centralnej ewidencji i informacji o działalności gospodarczej, jeżeli odrębne przepisy wymagają wpisu do rejestru lub ewidencji, w celu potwierdzenia braku podstaw wykluczenia na podstawie art. 24 ust. 5 pkt 1 ustawy Pzp; 2. Oświadczenie wykonawcy, że nie naruszył w sposób zawiniony poważnie obowiązków zawodowych, co podważa jego uczciwość, w szczególności gdy wykonawca w wyniku zamierzonego działania lub rażącego niedbalstwa nie wykonał lub nienależycie wykonał zamówienie, co zamawiający jest w stanie wykazać za pomocą stosownych środków dowodowych w celu potwierdzenia braku podstaw wykluczenia na podstawie art. 24 ust. 5 pkt 2 ustawy Pzp; 3. Oświadczenie wykonawcy, że nie doszło do sytuacji że,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zasądzenia odszkodowania, w celu potwierdzenia braku podstaw wykluczenia na podstawie art. 24 ust. 5 pkt 4 ustawy Pzp; Wykonawca zobowiązany jest wykazać, że w okresie ostatnich 5 lat przed upływem terminu składania ofert, a jeżeli okres prowadzenia działalności jest krótszy – w tym okresie, dwie najważniejsze roboty budowlane, których przedmiotem były: a/ przebudowa, budowa, rozbudowa, remont lub modernizacja drogi o nawierzchni asfaltowej, o długości minimum 1,50 </w:t>
      </w:r>
      <w:proofErr w:type="spellStart"/>
      <w:r w:rsidRPr="00F809CC">
        <w:rPr>
          <w:rFonts w:ascii="Times New Roman" w:eastAsia="Times New Roman" w:hAnsi="Times New Roman" w:cs="Times New Roman"/>
          <w:sz w:val="24"/>
          <w:szCs w:val="24"/>
          <w:lang w:eastAsia="pl-PL"/>
        </w:rPr>
        <w:t>km</w:t>
      </w:r>
      <w:proofErr w:type="spellEnd"/>
      <w:r w:rsidRPr="00F809CC">
        <w:rPr>
          <w:rFonts w:ascii="Times New Roman" w:eastAsia="Times New Roman" w:hAnsi="Times New Roman" w:cs="Times New Roman"/>
          <w:sz w:val="24"/>
          <w:szCs w:val="24"/>
          <w:lang w:eastAsia="pl-PL"/>
        </w:rPr>
        <w:t xml:space="preserve"> każda. / Załącznik Nr 6 do SIWZ /. W celu udokumentowania spełnienia warunku Wykonawca zobowiązany jest załączyć dowody określające, czy robota została wykonana w sposób należyty oraz wskazujące, czy została wykonana zgodnie z zasadami sztuki budowlanej i prawidłowo ukończona / Załącznik nr 6 do SIWZ /. 4. Wykonawca zobowiązany jest do wykazania, że dysponuje osobami, które będą uczestniczyć w wykonywaniu zamówienia, tj.: minimum 1 osobą posiadającą uprawnienia do kierowania robotami budowlanymi w specjalności drogowej, których obowiązek posiadania nakłada ustawa Prawo budowlane lub odpowiadające im ważne uprawnienia budowlane, które zostały wydane na podstawie wcześniej obowiązujących przepisów i minimum dwuletnie doświadczenie w kierowaniu robotami budowlanymi w tej specjalności, osoba ta będzie pełnić funkcję kierownika budowy / Załącznik Nr 7 do SIWZ /. Wykazu osób, skierowanych przez Wykonawcę do realizacji zamówienia publicznego, w szczególności odpowiedzialnych za kierowania robotami budowlanymi, wraz z informacjami na temat ich kwalifikacji </w:t>
      </w:r>
      <w:r w:rsidRPr="00F809CC">
        <w:rPr>
          <w:rFonts w:ascii="Times New Roman" w:eastAsia="Times New Roman" w:hAnsi="Times New Roman" w:cs="Times New Roman"/>
          <w:sz w:val="24"/>
          <w:szCs w:val="24"/>
          <w:lang w:eastAsia="pl-PL"/>
        </w:rPr>
        <w:lastRenderedPageBreak/>
        <w:t xml:space="preserve">zawodowych, uprawnień, doświadczenia i wykształcenia niezbędnych do wykonania zamówienia publicznego a także zakresu wykonywanych przez nie czynności oraz informacją o podstawie dysponowania tymi osobami – / Załącznik nr 7 do SIWZ/.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III.5.2) W ZAKRESIE KRYTERIÓW SELEKCJI:</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III.7) INNE DOKUMENTY NIE WYMIENIONE W pkt III.3) - III.6)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u w:val="single"/>
          <w:lang w:eastAsia="pl-PL"/>
        </w:rPr>
        <w:t xml:space="preserve">SEKCJA IV: PROCEDURA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IV.1) OPIS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IV.1.1) Tryb udzielenia zamówienia: </w:t>
      </w:r>
      <w:r w:rsidRPr="00F809CC">
        <w:rPr>
          <w:rFonts w:ascii="Times New Roman" w:eastAsia="Times New Roman" w:hAnsi="Times New Roman" w:cs="Times New Roman"/>
          <w:sz w:val="24"/>
          <w:szCs w:val="24"/>
          <w:lang w:eastAsia="pl-PL"/>
        </w:rPr>
        <w:t xml:space="preserve">Przetarg nieograniczony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IV.1.2) Zamawiający żąda wniesienia wadium:</w:t>
      </w:r>
      <w:r w:rsidRPr="00F809CC">
        <w:rPr>
          <w:rFonts w:ascii="Times New Roman" w:eastAsia="Times New Roman" w:hAnsi="Times New Roman" w:cs="Times New Roman"/>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Tak </w:t>
      </w:r>
      <w:r w:rsidRPr="00F809CC">
        <w:rPr>
          <w:rFonts w:ascii="Times New Roman" w:eastAsia="Times New Roman" w:hAnsi="Times New Roman" w:cs="Times New Roman"/>
          <w:sz w:val="24"/>
          <w:szCs w:val="24"/>
          <w:lang w:eastAsia="pl-PL"/>
        </w:rPr>
        <w:br/>
        <w:t xml:space="preserve">Informacja na temat wadium </w:t>
      </w:r>
      <w:r w:rsidRPr="00F809CC">
        <w:rPr>
          <w:rFonts w:ascii="Times New Roman" w:eastAsia="Times New Roman" w:hAnsi="Times New Roman" w:cs="Times New Roman"/>
          <w:sz w:val="24"/>
          <w:szCs w:val="24"/>
          <w:lang w:eastAsia="pl-PL"/>
        </w:rPr>
        <w:br/>
        <w:t xml:space="preserve">1. Wysokość wadium Wykonawca przystępujący do udziału w postępowaniu zobowiązany jest wnieść wadium w wysokości 10 000,00 zł ( słownie: dziesięć tysięcy złotych zero groszy ). 2. Forma wadium 2.1. Wadium może być wnoszone w jednej lub kilku następujących formach: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 roku o utworzeniu Polskiej Agencji Rozwoju Przedsiębiorczości ( Dz. U. Nr 109, poz. 1158 z późn. zm. ). 2.2. Wykonawca wnoszący wadium w formie, która ze względu na obowiązujące przepisy może zostać wystawiona jako terminowa ( np. gwarancja ubezpieczeniowa ), jest zobowiązany do niezwłocznego przedłużenia jej ważności w przypadku, gdy będą tego wymagały warunki prowadzonej procedury zamówienia. 3. Termin i miejsce wniesienia wadium. 3.1. Wadium należy wnieść przed upływem terminu składania ofert. Termin ten uważa się za zachowany, gdy wadium wniesione w pieniądzu, zgodnie z art. 45 ust. 7 ustawy Pzp zostanie wpłacone przelewem na rachunek bankowy Zamawiającego i znajdzie się na tym rachunku przed upływem terminu składania ofert. 3.2. Wadium wnoszone w pieniądzu należy wpłacić przelewem na rachunek bankowy Zamawiającego prowadzony przez Bank Spółdzielczy „Mazowsze” w Płocku Oddział Drobin nr rachunku 85 9042 1068 0420 0358 2000 0050. Na dowodzie wpłaty należy określić nazwę postępowania, na które wnoszone jest wadium, tj. „Przebudowa drogi gminnej nr 5 relacji Dobrosielice Zalesie do drogi krajowej nr 10” – znak sprawy PZ.271.19.2017 3.3. Kserokopię dowodu wpłaty należy załączyć do oferty. Dowodem wniesienia wadium będzie potwierdzony przez bank odcinek polecenia dokonania przelewu lub wydruk przelewu elektronicznego. 3.4. Wadium wnoszone w formie innej niż pieniądz, należy załączyć do oferty w formie oryginału dokumentu ( w celu możliwości jego zwrotu lub zatrzymania). 3.5. Wadium wniesione przez Wykonawców wspólnie ubiegających się o udzielenie zamówienia może być wniesione przez jednego z Wykonawców lub pełnomocnika. 3.6. Gwarancje ubezpieczeniowe lub gwarancje bankowe oraz poręczenia złożone jako zabezpieczenie wadium, muszą posiadać okres ważności nie krótszy niż okres związania ofertą oraz umożliwiać Zamawiającemu otrzymanie określonej kwoty wadium bez jakichkolwiek warunków wstępnych i na jego pierwsze wezwanie. 3.7. Nie wniesienie wadium w wymaganym terminie, wysokości i formie, skutkuje wykluczeniem Wykonawcy z postępowania. 4. Zwrot wadium 4.1. Zamawiający zwraca wadium wszystkim Wykonawcom niezwłocznie po wyborze oferty najkorzystniejszej lub unieważnieniu postępowania, z wyjątkiem Wykonawcy, którego oferta została wybrana jako </w:t>
      </w:r>
      <w:r w:rsidRPr="00F809CC">
        <w:rPr>
          <w:rFonts w:ascii="Times New Roman" w:eastAsia="Times New Roman" w:hAnsi="Times New Roman" w:cs="Times New Roman"/>
          <w:sz w:val="24"/>
          <w:szCs w:val="24"/>
          <w:lang w:eastAsia="pl-PL"/>
        </w:rPr>
        <w:lastRenderedPageBreak/>
        <w:t xml:space="preserve">najkorzystniejsza. 4.2. Wykonawcy, którego oferta została wybrana jako najkorzystniejsza, Zamawiający zwraca wadium niezwłocznie po zawarciu umowy w sprawie zamówienia publicznego oraz wniesieniu zabezpieczenia należytego wykonania umowy. 4.3. Zamawiający zwraca niezwłocznie wadium na wniosek Wykonawcy, który wycofał ofertę przed upływem terminu składania ofert. 5. Zatrzymanie wadium 5.1. Zamawiający zatrzymuje wadium wraz z odsetkami, jeżeli Wykonawca w odpowiedzi na wezwanie, o których mowa w art. 26 ust. 3 i 3a, z przyczyn leżących po jego stronie, nie złożył oświadczeń lub dokumentów potwierdzających okoliczności, o których mowa w art. 25 ust. 1, oświadczeń, o których mowa w art. 25 a ust. 1, pełnomocnictw lub nie wyraził zgody na poprawienie omyłki, o której mowa w art. 87 ust. 2 pkt 3, co spowodowało brak możliwości wybrania oferty złożonej przez Wykonawcę jako najkorzystniejszej. 5.2. Zamawiający zatrzymuje również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IV.1.3) Przewiduje się udzielenie zaliczek na poczet wykonania zamówienia:</w:t>
      </w:r>
      <w:r w:rsidRPr="00F809CC">
        <w:rPr>
          <w:rFonts w:ascii="Times New Roman" w:eastAsia="Times New Roman" w:hAnsi="Times New Roman" w:cs="Times New Roman"/>
          <w:sz w:val="24"/>
          <w:szCs w:val="24"/>
          <w:lang w:eastAsia="pl-PL"/>
        </w:rPr>
        <w:t xml:space="preserv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t xml:space="preserve">Należy podać informacje na temat udzielania zaliczek: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809CC">
        <w:rPr>
          <w:rFonts w:ascii="Times New Roman" w:eastAsia="Times New Roman" w:hAnsi="Times New Roman" w:cs="Times New Roman"/>
          <w:sz w:val="24"/>
          <w:szCs w:val="24"/>
          <w:lang w:eastAsia="pl-PL"/>
        </w:rPr>
        <w:br/>
        <w:t xml:space="preserve">Nie </w:t>
      </w:r>
      <w:r w:rsidRPr="00F809CC">
        <w:rPr>
          <w:rFonts w:ascii="Times New Roman" w:eastAsia="Times New Roman" w:hAnsi="Times New Roman" w:cs="Times New Roman"/>
          <w:sz w:val="24"/>
          <w:szCs w:val="24"/>
          <w:lang w:eastAsia="pl-PL"/>
        </w:rPr>
        <w:br/>
        <w:t xml:space="preserve">Informacje dodatkowe: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IV.1.5.) Wymaga się złożenia oferty wariantowej: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t xml:space="preserve">Dopuszcza się złożenie oferty wariantowej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Liczba wykonawców   </w:t>
      </w:r>
      <w:r w:rsidRPr="00F809CC">
        <w:rPr>
          <w:rFonts w:ascii="Times New Roman" w:eastAsia="Times New Roman" w:hAnsi="Times New Roman" w:cs="Times New Roman"/>
          <w:sz w:val="24"/>
          <w:szCs w:val="24"/>
          <w:lang w:eastAsia="pl-PL"/>
        </w:rPr>
        <w:br/>
        <w:t xml:space="preserve">Przewidywana minimalna liczba wykonawców </w:t>
      </w:r>
      <w:r w:rsidRPr="00F809CC">
        <w:rPr>
          <w:rFonts w:ascii="Times New Roman" w:eastAsia="Times New Roman" w:hAnsi="Times New Roman" w:cs="Times New Roman"/>
          <w:sz w:val="24"/>
          <w:szCs w:val="24"/>
          <w:lang w:eastAsia="pl-PL"/>
        </w:rPr>
        <w:br/>
        <w:t xml:space="preserve">Maksymalna liczba wykonawców   </w:t>
      </w:r>
      <w:r w:rsidRPr="00F809CC">
        <w:rPr>
          <w:rFonts w:ascii="Times New Roman" w:eastAsia="Times New Roman" w:hAnsi="Times New Roman" w:cs="Times New Roman"/>
          <w:sz w:val="24"/>
          <w:szCs w:val="24"/>
          <w:lang w:eastAsia="pl-PL"/>
        </w:rPr>
        <w:br/>
        <w:t xml:space="preserve">Kryteria selekcji wykonawców: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IV.1.7) Informacje na temat umowy ramowej lub dynamicznego systemu zakupów: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lastRenderedPageBreak/>
        <w:t xml:space="preserve">Umowa ramowa będzie zawarta: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Czy przewiduje się ograniczenie liczby uczestników umowy ramowej: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Przewidziana maksymalna liczba uczestników umowy ramowej: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Informacje dodatkowe: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Zamówienie obejmuje ustanowienie dynamicznego systemu zakupów: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Informacje dodatkowe: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IV.1.8) Aukcja elektroniczna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Przewidziane jest przeprowadzenie aukcji elektronicznej </w:t>
      </w:r>
      <w:r w:rsidRPr="00F809CC">
        <w:rPr>
          <w:rFonts w:ascii="Times New Roman" w:eastAsia="Times New Roman" w:hAnsi="Times New Roman" w:cs="Times New Roman"/>
          <w:i/>
          <w:iCs/>
          <w:sz w:val="24"/>
          <w:szCs w:val="24"/>
          <w:lang w:eastAsia="pl-PL"/>
        </w:rPr>
        <w:t xml:space="preserve">(przetarg nieograniczony, przetarg ograniczony, negocjacje z ogłoszeniem) </w:t>
      </w:r>
      <w:r w:rsidRPr="00F809CC">
        <w:rPr>
          <w:rFonts w:ascii="Times New Roman" w:eastAsia="Times New Roman" w:hAnsi="Times New Roman" w:cs="Times New Roman"/>
          <w:sz w:val="24"/>
          <w:szCs w:val="24"/>
          <w:lang w:eastAsia="pl-PL"/>
        </w:rPr>
        <w:t xml:space="preserve">Nie </w:t>
      </w:r>
      <w:r w:rsidRPr="00F809CC">
        <w:rPr>
          <w:rFonts w:ascii="Times New Roman" w:eastAsia="Times New Roman" w:hAnsi="Times New Roman" w:cs="Times New Roman"/>
          <w:sz w:val="24"/>
          <w:szCs w:val="24"/>
          <w:lang w:eastAsia="pl-PL"/>
        </w:rPr>
        <w:br/>
        <w:t xml:space="preserve">Należy podać adres strony internetowej, na której aukcja będzie prowadzona: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809CC">
        <w:rPr>
          <w:rFonts w:ascii="Times New Roman" w:eastAsia="Times New Roman" w:hAnsi="Times New Roman" w:cs="Times New Roman"/>
          <w:sz w:val="24"/>
          <w:szCs w:val="24"/>
          <w:lang w:eastAsia="pl-PL"/>
        </w:rPr>
        <w:br/>
        <w:t xml:space="preserve">Informacje dotyczące przebiegu aukcji elektronicznej: </w:t>
      </w:r>
      <w:r w:rsidRPr="00F809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809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809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F809CC">
        <w:rPr>
          <w:rFonts w:ascii="Times New Roman" w:eastAsia="Times New Roman" w:hAnsi="Times New Roman" w:cs="Times New Roman"/>
          <w:sz w:val="24"/>
          <w:szCs w:val="24"/>
          <w:lang w:eastAsia="pl-PL"/>
        </w:rPr>
        <w:br/>
        <w:t xml:space="preserve">Informacje o liczbie etapów aukcji elektronicznej i czasie ich trwania: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t xml:space="preserve">Czas trwania: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809CC">
        <w:rPr>
          <w:rFonts w:ascii="Times New Roman" w:eastAsia="Times New Roman" w:hAnsi="Times New Roman" w:cs="Times New Roman"/>
          <w:sz w:val="24"/>
          <w:szCs w:val="24"/>
          <w:lang w:eastAsia="pl-PL"/>
        </w:rPr>
        <w:br/>
        <w:t xml:space="preserve">Warunki zamknięcia aukcji elektronicznej: </w:t>
      </w:r>
      <w:r w:rsidRPr="00F809CC">
        <w:rPr>
          <w:rFonts w:ascii="Times New Roman" w:eastAsia="Times New Roman" w:hAnsi="Times New Roman" w:cs="Times New Roman"/>
          <w:sz w:val="24"/>
          <w:szCs w:val="24"/>
          <w:lang w:eastAsia="pl-PL"/>
        </w:rPr>
        <w:br/>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 xml:space="preserve">IV.2) KRYTERIA OCENY OFERT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IV.2.1) Kryteria oceny ofert: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IV.2.2) Kryteria</w:t>
      </w:r>
      <w:r w:rsidRPr="00F809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F809CC" w:rsidRPr="00F809CC" w:rsidTr="00F809CC">
        <w:tc>
          <w:tcPr>
            <w:tcW w:w="0" w:type="auto"/>
            <w:tcBorders>
              <w:top w:val="single" w:sz="6" w:space="0" w:color="000000"/>
              <w:left w:val="single" w:sz="6" w:space="0" w:color="000000"/>
              <w:bottom w:val="single" w:sz="6" w:space="0" w:color="000000"/>
              <w:right w:val="single" w:sz="6" w:space="0" w:color="000000"/>
            </w:tcBorders>
            <w:vAlign w:val="center"/>
            <w:hideMark/>
          </w:tcPr>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lastRenderedPageBreak/>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Znaczenie</w:t>
            </w:r>
          </w:p>
        </w:tc>
      </w:tr>
      <w:tr w:rsidR="00F809CC" w:rsidRPr="00F809CC" w:rsidTr="00F809CC">
        <w:tc>
          <w:tcPr>
            <w:tcW w:w="0" w:type="auto"/>
            <w:tcBorders>
              <w:top w:val="single" w:sz="6" w:space="0" w:color="000000"/>
              <w:left w:val="single" w:sz="6" w:space="0" w:color="000000"/>
              <w:bottom w:val="single" w:sz="6" w:space="0" w:color="000000"/>
              <w:right w:val="single" w:sz="6" w:space="0" w:color="000000"/>
            </w:tcBorders>
            <w:vAlign w:val="center"/>
            <w:hideMark/>
          </w:tcPr>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60,00</w:t>
            </w:r>
          </w:p>
        </w:tc>
      </w:tr>
      <w:tr w:rsidR="00F809CC" w:rsidRPr="00F809CC" w:rsidTr="00F809CC">
        <w:tc>
          <w:tcPr>
            <w:tcW w:w="0" w:type="auto"/>
            <w:tcBorders>
              <w:top w:val="single" w:sz="6" w:space="0" w:color="000000"/>
              <w:left w:val="single" w:sz="6" w:space="0" w:color="000000"/>
              <w:bottom w:val="single" w:sz="6" w:space="0" w:color="000000"/>
              <w:right w:val="single" w:sz="6" w:space="0" w:color="000000"/>
            </w:tcBorders>
            <w:vAlign w:val="center"/>
            <w:hideMark/>
          </w:tcPr>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40,00</w:t>
            </w:r>
          </w:p>
        </w:tc>
      </w:tr>
    </w:tbl>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IV.2.3) Zastosowanie procedury, o której mowa w art. 24aa ust. 1 ustawy Pzp </w:t>
      </w:r>
      <w:r w:rsidRPr="00F809CC">
        <w:rPr>
          <w:rFonts w:ascii="Times New Roman" w:eastAsia="Times New Roman" w:hAnsi="Times New Roman" w:cs="Times New Roman"/>
          <w:sz w:val="24"/>
          <w:szCs w:val="24"/>
          <w:lang w:eastAsia="pl-PL"/>
        </w:rPr>
        <w:t xml:space="preserve">(przetarg nieograniczony) </w:t>
      </w:r>
      <w:r w:rsidRPr="00F809CC">
        <w:rPr>
          <w:rFonts w:ascii="Times New Roman" w:eastAsia="Times New Roman" w:hAnsi="Times New Roman" w:cs="Times New Roman"/>
          <w:sz w:val="24"/>
          <w:szCs w:val="24"/>
          <w:lang w:eastAsia="pl-PL"/>
        </w:rPr>
        <w:br/>
        <w:t xml:space="preserve">Tak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IV.3) Negocjacje z ogłoszeniem, dialog konkurencyjny, partnerstwo innowacyjne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IV.3.1) Informacje na temat negocjacji z ogłoszeniem</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 xml:space="preserve">Minimalne wymagania, które muszą spełniać wszystkie oferty: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809CC">
        <w:rPr>
          <w:rFonts w:ascii="Times New Roman" w:eastAsia="Times New Roman" w:hAnsi="Times New Roman" w:cs="Times New Roman"/>
          <w:sz w:val="24"/>
          <w:szCs w:val="24"/>
          <w:lang w:eastAsia="pl-PL"/>
        </w:rPr>
        <w:br/>
        <w:t xml:space="preserve">Przewidziany jest podział negocjacji na etapy w celu ograniczenia liczby ofert: </w:t>
      </w:r>
      <w:r w:rsidRPr="00F809CC">
        <w:rPr>
          <w:rFonts w:ascii="Times New Roman" w:eastAsia="Times New Roman" w:hAnsi="Times New Roman" w:cs="Times New Roman"/>
          <w:sz w:val="24"/>
          <w:szCs w:val="24"/>
          <w:lang w:eastAsia="pl-PL"/>
        </w:rPr>
        <w:br/>
        <w:t xml:space="preserve">Należy podać informacje na temat etapów negocjacji (w tym liczbę etapów):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Informacje dodatkowe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IV.3.2) Informacje na temat dialogu konkurencyjnego</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Wstępny harmonogram postępowania: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Podział dialogu na etapy w celu ograniczenia liczby rozwiązań: </w:t>
      </w:r>
      <w:r w:rsidRPr="00F809CC">
        <w:rPr>
          <w:rFonts w:ascii="Times New Roman" w:eastAsia="Times New Roman" w:hAnsi="Times New Roman" w:cs="Times New Roman"/>
          <w:sz w:val="24"/>
          <w:szCs w:val="24"/>
          <w:lang w:eastAsia="pl-PL"/>
        </w:rPr>
        <w:br/>
        <w:t xml:space="preserve">Należy podać informacje na temat etapów dialogu: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Informacje dodatkowe: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IV.3.3) Informacje na temat partnerstwa innowacyjnego</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Informacje dodatkowe: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IV.4) Licytacja elektroniczna </w:t>
      </w:r>
      <w:r w:rsidRPr="00F809CC">
        <w:rPr>
          <w:rFonts w:ascii="Times New Roman" w:eastAsia="Times New Roman" w:hAnsi="Times New Roman" w:cs="Times New Roman"/>
          <w:sz w:val="24"/>
          <w:szCs w:val="24"/>
          <w:lang w:eastAsia="pl-PL"/>
        </w:rPr>
        <w:br/>
        <w:t xml:space="preserve">Adres strony internetowej, na której będzie prowadzona licytacja elektroniczna: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Informacje o liczbie etapów licytacji elektronicznej i czasie ich trwania: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Czas trwania: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Termin składania wniosków o dopuszczenie do udziału w licytacji elektronicznej: </w:t>
      </w:r>
      <w:r w:rsidRPr="00F809CC">
        <w:rPr>
          <w:rFonts w:ascii="Times New Roman" w:eastAsia="Times New Roman" w:hAnsi="Times New Roman" w:cs="Times New Roman"/>
          <w:sz w:val="24"/>
          <w:szCs w:val="24"/>
          <w:lang w:eastAsia="pl-PL"/>
        </w:rPr>
        <w:br/>
        <w:t xml:space="preserve">Data: godzina: </w:t>
      </w:r>
      <w:r w:rsidRPr="00F809CC">
        <w:rPr>
          <w:rFonts w:ascii="Times New Roman" w:eastAsia="Times New Roman" w:hAnsi="Times New Roman" w:cs="Times New Roman"/>
          <w:sz w:val="24"/>
          <w:szCs w:val="24"/>
          <w:lang w:eastAsia="pl-PL"/>
        </w:rPr>
        <w:br/>
        <w:t xml:space="preserve">Termin otwarcia licytacji elektronicznej: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t xml:space="preserve">Termin i warunki zamknięcia licytacji elektronicznej: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t xml:space="preserve">Wymagania dotyczące zabezpieczenia należytego wykonania umowy: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lang w:eastAsia="pl-PL"/>
        </w:rPr>
        <w:br/>
        <w:t xml:space="preserve">Informacje dodatkowe: </w:t>
      </w:r>
    </w:p>
    <w:p w:rsidR="00F809CC" w:rsidRPr="00F809CC" w:rsidRDefault="00F809CC" w:rsidP="00F809CC">
      <w:pPr>
        <w:spacing w:after="0" w:line="240" w:lineRule="auto"/>
        <w:rPr>
          <w:rFonts w:ascii="Times New Roman" w:eastAsia="Times New Roman" w:hAnsi="Times New Roman" w:cs="Times New Roman"/>
          <w:sz w:val="24"/>
          <w:szCs w:val="24"/>
          <w:lang w:eastAsia="pl-PL"/>
        </w:rPr>
      </w:pPr>
      <w:r w:rsidRPr="00F809CC">
        <w:rPr>
          <w:rFonts w:ascii="Times New Roman" w:eastAsia="Times New Roman" w:hAnsi="Times New Roman" w:cs="Times New Roman"/>
          <w:b/>
          <w:bCs/>
          <w:sz w:val="24"/>
          <w:szCs w:val="24"/>
          <w:lang w:eastAsia="pl-PL"/>
        </w:rPr>
        <w:t>IV.5) ZMIANA UMOWY</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809CC">
        <w:rPr>
          <w:rFonts w:ascii="Times New Roman" w:eastAsia="Times New Roman" w:hAnsi="Times New Roman" w:cs="Times New Roman"/>
          <w:sz w:val="24"/>
          <w:szCs w:val="24"/>
          <w:lang w:eastAsia="pl-PL"/>
        </w:rPr>
        <w:t xml:space="preserve"> Tak </w:t>
      </w:r>
      <w:r w:rsidRPr="00F809CC">
        <w:rPr>
          <w:rFonts w:ascii="Times New Roman" w:eastAsia="Times New Roman" w:hAnsi="Times New Roman" w:cs="Times New Roman"/>
          <w:sz w:val="24"/>
          <w:szCs w:val="24"/>
          <w:lang w:eastAsia="pl-PL"/>
        </w:rPr>
        <w:br/>
        <w:t xml:space="preserve">Należy wskazać zakres, charakter zmian oraz warunki wprowadzenia zmian: </w:t>
      </w:r>
      <w:r w:rsidRPr="00F809CC">
        <w:rPr>
          <w:rFonts w:ascii="Times New Roman" w:eastAsia="Times New Roman" w:hAnsi="Times New Roman" w:cs="Times New Roman"/>
          <w:sz w:val="24"/>
          <w:szCs w:val="24"/>
          <w:lang w:eastAsia="pl-PL"/>
        </w:rPr>
        <w:br/>
        <w:t xml:space="preserve">Zamawiający zgodnie z art. 144 ust. 1 ustawy Prawo zamówień publicznych przewiduje możliwość dokonywania zmian w treści zawartej umowy w stosunku do treści oferty w zakresie: 1. Zmiany terminu przewidzianego na zakończenie robót: a) działania siły wyższej np. wystąpienia zdarzenia losowego wywołanego przez czynniki zewnętrzne, którego nie można było przewidzieć z pewnością, w szczególności zagrażającego bezpośrednio życiu lub zdrowiu ludzi lub grożącego powstaniem szkody w znacznych rozmiarach, b) z powodu działań osób trzecich uniemożliwiających wykonanie prac, które to działanie nie są konsekwencją winy któregokolwiek ze stron, c) z powodu wystąpienia dodatkowych robót, a niemożliwych do przewidzenia przed zawarciem umowy przez doświadczonego wykonawcę, d) w przypadku zmiany terminu rozliczenia przez instytucję współfinansującą, e)zmiany spowodowane nieprzewidzianymi warunkami archeologicznymi (wykopaliska archeologiczne); f)zmiany będące następstwem okoliczności leżących po stronie Zamawiającego, które spowodowały niezawinione i niemożliwe do uniknięcia przez wykonawcę opóźnienie, w szczególności: wstrzymanie robót przez Zamawiającego lub ewentualne zlecanie robót dodatkowych w trakcie realizacji robót będących przedmiotem umowy; g)konieczność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h) gdy zaistnieje inna okoliczność prawna, ekonomiczna lub techniczna, skutkująca niemożliwością wykonania lub należytego wykonania umowy zgodnie z specyfikacją istotnych warunków zamówienia. Fakty powyższe muszą być zgłoszone pisemnie wraz z uzasadnieniem przez Wykonawcę i zatwierdzone przez Zamawiającego. Strony ustalą nowy termin, który zostanie wprowadzony aneksem do umowy. 2. Zmiany wynagrodzenia umownego: a) w przypadku ograniczenia lub rezygnacji z części umownego zakresu robót. Strony ustalą wartość na podstawie danych wyceny elementów załącznik nr 2, która następnie zostanie wprowadzona aneksem do umowy, b) w przypadku realizacji dodatkowych robót budowlanych nieobjętych zamówieniem podstawowym, o ile stały się niezbędne do wykonania podstawowego </w:t>
      </w:r>
      <w:r w:rsidRPr="00F809CC">
        <w:rPr>
          <w:rFonts w:ascii="Times New Roman" w:eastAsia="Times New Roman" w:hAnsi="Times New Roman" w:cs="Times New Roman"/>
          <w:sz w:val="24"/>
          <w:szCs w:val="24"/>
          <w:lang w:eastAsia="pl-PL"/>
        </w:rPr>
        <w:lastRenderedPageBreak/>
        <w:t xml:space="preserve">przedmiotu zamówienia i zostaną spełnione łącznie warunki opisane w art. 144 ust. 1 pkt. 2) ustawy Pzp. Wykonawca do wyliczenia wartości robót dodatkowych przyjmie czynniki cenotwórcze wynikające z kosztorysu ofertowego. c) w przypadku ustawowej zmiany stawki podatku VAT, pod warunkiem, iż Wykonawca wykaże, że zmiana stawki podatku od towarów i usług skutkować będzie realnym zwiększeniem kosztów po stronie Wykonawcy związanych z realizacją Umowy. W tym celu, w terminie 30 dni od wprowadzenia/obowiązywania zmiany wysokości stawki podatku od towarów i usług, Wykonawca ma obowiązek złożyć do Zamawiającego pisemny wniosek, w którym musi wykazać rzeczywisty wpływ zmiany stawki podatku na zwiększenie kosztów realizacji Umowy, przedstawiając szczegółowe wyliczenia i zależności między zmianą stawki podatku od towarów i usług a wzrostem kosztów realizacji Umowy. Zamawiający w terminie 10 dni od dnia złożenia wniosku oceni czy Wykonawca wykazał rzeczywisty wpływ zmian na wzrost kosztów realizacji Umowy. Po ocenie dostarczonych dokumentów i obliczeń Strony przystąpią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d) zmianą wysokości minimalnego wynagrodzenia za pracę ustalonego na podstawie art. 2 ust. 3-5 ustawy z dnia 10 października 2002 roku o minimalnym wynagrodzeniu za pracę (Dz. U. z 2015 r. poz. 2008 ze zmianami ) pod warunkiem, iż Wykonawca wykaże, że zmiana ta skutkować będzie realnym zwiększeniem kosztów po stronie Wykonawcy związanych z realizacją Umowy. W tym celu, w terminie 30 dni od terminu wprowadzenia/obowiązywania zmiany wysokości minimalnego wynagrodzenia, Wykonawca ma obowiązek złożyć do Zamawiającego pisemny wniosek, w którym musi wykazać rzeczywisty wpływ zmiany minimalnego wynagrodzenia na zwiększenie kosztów realizacji Umowy, przedstawiając szczegółowe wyliczenia i zależności między zmianą wysokości minimalnego wynagrodzenia a wzrostem kosztów realizacji umowy. Zamawiający, w terminie 10 dni od dnia złożenia wniosku oceni czy Wykonawca wykazał rzeczywisty wpływ zmian wysokości minimalnego wynagrodzenia na wzrost kosztów realizacji umowy. Po ocenie dostarczonych dokumentów i obliczeń Strony przystąpią do negocjacji w zakresie zwiększenia wynagrodzenia umownego brutto, e) zmianami zasad podlegania ubezpieczeniom społecznym lub ubezpieczeniu zdrowotnemu lub wysokości stawki składki na ubezpieczenia społeczne lub zdrowotne, pod warunkiem, iż Wykonawca wykaże, że zmiany te skutkować będą realnym zwiększeniem kosztów po stronie Wykonawcy związanych z realizacją Umowy; W tym celu, w terminie 30 dni od terminu prowadzenia/obowiązywania wymienionych zmian, Wykonawca ma obowiązek złożyć do Zamawiającego pisemny wniosek, w którym musi wykazać rzeczywisty wpływ zmiany zasad podlegania ubezpieczeniom społecznym lub ubezpieczeniu zdrowotnemu lub zmiany wysokości stawki składki na ubezpieczenia społeczne lub zdrowotne, na wzrost kosztów realizacji Umowy, przedstawiając w tym szczegółowe wyliczenia i związek między zmianą tych zasad a wzrostem kosztów realizacji Umowy. Zamawiający w terminie 10 dni od dnia złożenia wniosku ocenia czy Wykonawca wykazał rzeczywisty wpływ zmian zasad podlegania ubezpieczeniom społecznym lub ubezpieczeniu zdrowotnemu lub zmian wysokości stawki składki na ubezpieczenia społeczne lub zdrowotne na wzrost kosztów realizacji Umowy. Po ocenie dostarczonych dokumentów i obliczeń Strony przystępują do negocjacji w zakresie zwiększenia wynagrodzenia umownego brutto. 3. Zmiany osób wymienionych w wykazie osób uczestniczących w wykonaniu przedmiotu zamówienia, pod warunkiem posiadania wymaganych uprawnień budowlanych. Zmiana osób pełniących </w:t>
      </w:r>
      <w:r w:rsidRPr="00F809CC">
        <w:rPr>
          <w:rFonts w:ascii="Times New Roman" w:eastAsia="Times New Roman" w:hAnsi="Times New Roman" w:cs="Times New Roman"/>
          <w:sz w:val="24"/>
          <w:szCs w:val="24"/>
          <w:lang w:eastAsia="pl-PL"/>
        </w:rPr>
        <w:lastRenderedPageBreak/>
        <w:t xml:space="preserve">obowiązki Kierowników robót/ Kierownika budowy musi być uzasadniona przez Wykonawcę na piśmie i wymaga zaakceptowania przez Zamawiającego. 4. Zmiany (modyfikacja) złożonych w postępowaniu deklaracji odnośnie do podwykonawstwa poprzez: a) wskazanie innych podwykonawców, b) rezygnację z podwykonawców, c) wskazanie innego zakresu podwykonawstwa, d) wykonanie zamówienia przy pomocy podwykonawców, pomimo niewskazania w postępowaniu żadnej części zamówienia przeznaczonej do wykonania w ramach podwykonawstwa (art. 36b ust. 1), W przypadku gdy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5.Strony będą zwolnione od odpowiedzialności za niewykonanie lub nienależyte wykonanie zobowiązań wynikających z umowy, o ile niewykonanie lub nienależyte wykonanie zobowiązania nastąpiło wskutek siły wyższej w rozumieniu Kodeksu cywilnego. 6.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IV.6) INFORMACJE ADMINISTRACYJNE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IV.6.1) Sposób udostępniania informacji o charakterze poufnym </w:t>
      </w:r>
      <w:r w:rsidRPr="00F809CC">
        <w:rPr>
          <w:rFonts w:ascii="Times New Roman" w:eastAsia="Times New Roman" w:hAnsi="Times New Roman" w:cs="Times New Roman"/>
          <w:i/>
          <w:iCs/>
          <w:sz w:val="24"/>
          <w:szCs w:val="24"/>
          <w:lang w:eastAsia="pl-PL"/>
        </w:rPr>
        <w:t xml:space="preserve">(jeżeli dotyczy):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Środki służące ochronie informacji o charakterze poufnym</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809CC">
        <w:rPr>
          <w:rFonts w:ascii="Times New Roman" w:eastAsia="Times New Roman" w:hAnsi="Times New Roman" w:cs="Times New Roman"/>
          <w:sz w:val="24"/>
          <w:szCs w:val="24"/>
          <w:lang w:eastAsia="pl-PL"/>
        </w:rPr>
        <w:br/>
        <w:t xml:space="preserve">Data: 2017-09-06, godzina: 10:00, </w:t>
      </w:r>
      <w:r w:rsidRPr="00F809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Wskazać powody: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 xml:space="preserve">IV.6.3) Termin związania ofertą: </w:t>
      </w:r>
      <w:r w:rsidRPr="00F809CC">
        <w:rPr>
          <w:rFonts w:ascii="Times New Roman" w:eastAsia="Times New Roman" w:hAnsi="Times New Roman" w:cs="Times New Roman"/>
          <w:sz w:val="24"/>
          <w:szCs w:val="24"/>
          <w:lang w:eastAsia="pl-PL"/>
        </w:rPr>
        <w:t xml:space="preserve">do: okres w dniach: 30 (od ostatecznego terminu składania ofert)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809CC">
        <w:rPr>
          <w:rFonts w:ascii="Times New Roman" w:eastAsia="Times New Roman" w:hAnsi="Times New Roman" w:cs="Times New Roman"/>
          <w:sz w:val="24"/>
          <w:szCs w:val="24"/>
          <w:lang w:eastAsia="pl-PL"/>
        </w:rPr>
        <w:t xml:space="preserve"> </w:t>
      </w:r>
      <w:r w:rsidRPr="00F809CC">
        <w:rPr>
          <w:rFonts w:ascii="Times New Roman" w:eastAsia="Times New Roman" w:hAnsi="Times New Roman" w:cs="Times New Roman"/>
          <w:sz w:val="24"/>
          <w:szCs w:val="24"/>
          <w:lang w:eastAsia="pl-PL"/>
        </w:rPr>
        <w:br/>
      </w:r>
      <w:r w:rsidRPr="00F809CC">
        <w:rPr>
          <w:rFonts w:ascii="Times New Roman" w:eastAsia="Times New Roman" w:hAnsi="Times New Roman" w:cs="Times New Roman"/>
          <w:b/>
          <w:bCs/>
          <w:sz w:val="24"/>
          <w:szCs w:val="24"/>
          <w:lang w:eastAsia="pl-PL"/>
        </w:rPr>
        <w:t>IV.6.6) Informacje dodatkowe:</w:t>
      </w:r>
      <w:r w:rsidR="00562CF8">
        <w:rPr>
          <w:rFonts w:ascii="Times New Roman" w:eastAsia="Times New Roman" w:hAnsi="Times New Roman" w:cs="Times New Roman"/>
          <w:sz w:val="24"/>
          <w:szCs w:val="24"/>
          <w:lang w:eastAsia="pl-PL"/>
        </w:rPr>
        <w:t xml:space="preserve"> </w:t>
      </w:r>
    </w:p>
    <w:p w:rsidR="00562CF8" w:rsidRDefault="00562CF8" w:rsidP="00562CF8">
      <w:pPr>
        <w:spacing w:after="0" w:line="240" w:lineRule="auto"/>
        <w:jc w:val="center"/>
        <w:rPr>
          <w:rFonts w:ascii="Times New Roman" w:eastAsia="Times New Roman" w:hAnsi="Times New Roman" w:cs="Times New Roman"/>
          <w:sz w:val="24"/>
          <w:szCs w:val="24"/>
          <w:u w:val="single"/>
          <w:lang w:eastAsia="pl-PL"/>
        </w:rPr>
      </w:pPr>
    </w:p>
    <w:p w:rsidR="00F809CC" w:rsidRPr="00562CF8" w:rsidRDefault="00F809CC" w:rsidP="00562CF8">
      <w:pPr>
        <w:spacing w:after="0" w:line="240" w:lineRule="auto"/>
        <w:jc w:val="center"/>
        <w:rPr>
          <w:rFonts w:ascii="Times New Roman" w:eastAsia="Times New Roman" w:hAnsi="Times New Roman" w:cs="Times New Roman"/>
          <w:sz w:val="24"/>
          <w:szCs w:val="24"/>
          <w:lang w:eastAsia="pl-PL"/>
        </w:rPr>
      </w:pPr>
      <w:r w:rsidRPr="00F809CC">
        <w:rPr>
          <w:rFonts w:ascii="Times New Roman" w:eastAsia="Times New Roman" w:hAnsi="Times New Roman" w:cs="Times New Roman"/>
          <w:sz w:val="24"/>
          <w:szCs w:val="24"/>
          <w:u w:val="single"/>
          <w:lang w:eastAsia="pl-PL"/>
        </w:rPr>
        <w:t>ZAŁĄCZNIK I - INFORMACJE DOTYCZĄCE OFERT CZĘŚCIOWYCH</w:t>
      </w:r>
      <w:r w:rsidR="00562CF8">
        <w:rPr>
          <w:rFonts w:ascii="Arial" w:eastAsia="Times New Roman" w:hAnsi="Arial" w:cs="Arial"/>
          <w:vanish/>
          <w:sz w:val="16"/>
          <w:szCs w:val="16"/>
          <w:lang w:eastAsia="pl-PL"/>
        </w:rPr>
        <w:t>Dół formular</w:t>
      </w:r>
      <w:r w:rsidRPr="00F809CC">
        <w:rPr>
          <w:rFonts w:ascii="Arial" w:eastAsia="Times New Roman" w:hAnsi="Arial" w:cs="Arial"/>
          <w:vanish/>
          <w:sz w:val="16"/>
          <w:szCs w:val="16"/>
          <w:lang w:eastAsia="pl-PL"/>
        </w:rPr>
        <w:t>Początek formularza</w:t>
      </w:r>
    </w:p>
    <w:p w:rsidR="00F809CC" w:rsidRPr="00F809CC" w:rsidRDefault="00F809CC" w:rsidP="00F809CC">
      <w:pPr>
        <w:pBdr>
          <w:top w:val="single" w:sz="6" w:space="1" w:color="auto"/>
        </w:pBdr>
        <w:spacing w:after="0" w:line="240" w:lineRule="auto"/>
        <w:jc w:val="center"/>
        <w:rPr>
          <w:rFonts w:ascii="Arial" w:eastAsia="Times New Roman" w:hAnsi="Arial" w:cs="Arial"/>
          <w:vanish/>
          <w:sz w:val="16"/>
          <w:szCs w:val="16"/>
          <w:lang w:eastAsia="pl-PL"/>
        </w:rPr>
      </w:pPr>
      <w:r w:rsidRPr="00F809CC">
        <w:rPr>
          <w:rFonts w:ascii="Arial" w:eastAsia="Times New Roman" w:hAnsi="Arial" w:cs="Arial"/>
          <w:vanish/>
          <w:sz w:val="16"/>
          <w:szCs w:val="16"/>
          <w:lang w:eastAsia="pl-PL"/>
        </w:rPr>
        <w:t>Dół formularza</w:t>
      </w:r>
    </w:p>
    <w:p w:rsidR="00256C61" w:rsidRDefault="00256C61"/>
    <w:sectPr w:rsidR="00256C61" w:rsidSect="00256C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09CC"/>
    <w:rsid w:val="00256C61"/>
    <w:rsid w:val="00562CF8"/>
    <w:rsid w:val="008D3D16"/>
    <w:rsid w:val="00F809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6C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809C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809C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809C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809C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900088221">
      <w:bodyDiv w:val="1"/>
      <w:marLeft w:val="0"/>
      <w:marRight w:val="0"/>
      <w:marTop w:val="0"/>
      <w:marBottom w:val="0"/>
      <w:divBdr>
        <w:top w:val="none" w:sz="0" w:space="0" w:color="auto"/>
        <w:left w:val="none" w:sz="0" w:space="0" w:color="auto"/>
        <w:bottom w:val="none" w:sz="0" w:space="0" w:color="auto"/>
        <w:right w:val="none" w:sz="0" w:space="0" w:color="auto"/>
      </w:divBdr>
      <w:divsChild>
        <w:div w:id="1866478392">
          <w:marLeft w:val="0"/>
          <w:marRight w:val="0"/>
          <w:marTop w:val="0"/>
          <w:marBottom w:val="0"/>
          <w:divBdr>
            <w:top w:val="none" w:sz="0" w:space="0" w:color="auto"/>
            <w:left w:val="none" w:sz="0" w:space="0" w:color="auto"/>
            <w:bottom w:val="none" w:sz="0" w:space="0" w:color="auto"/>
            <w:right w:val="none" w:sz="0" w:space="0" w:color="auto"/>
          </w:divBdr>
          <w:divsChild>
            <w:div w:id="530150141">
              <w:marLeft w:val="0"/>
              <w:marRight w:val="0"/>
              <w:marTop w:val="0"/>
              <w:marBottom w:val="0"/>
              <w:divBdr>
                <w:top w:val="none" w:sz="0" w:space="0" w:color="auto"/>
                <w:left w:val="none" w:sz="0" w:space="0" w:color="auto"/>
                <w:bottom w:val="none" w:sz="0" w:space="0" w:color="auto"/>
                <w:right w:val="none" w:sz="0" w:space="0" w:color="auto"/>
              </w:divBdr>
              <w:divsChild>
                <w:div w:id="49883346">
                  <w:marLeft w:val="0"/>
                  <w:marRight w:val="0"/>
                  <w:marTop w:val="0"/>
                  <w:marBottom w:val="0"/>
                  <w:divBdr>
                    <w:top w:val="none" w:sz="0" w:space="0" w:color="auto"/>
                    <w:left w:val="none" w:sz="0" w:space="0" w:color="auto"/>
                    <w:bottom w:val="none" w:sz="0" w:space="0" w:color="auto"/>
                    <w:right w:val="none" w:sz="0" w:space="0" w:color="auto"/>
                  </w:divBdr>
                </w:div>
                <w:div w:id="647516261">
                  <w:marLeft w:val="0"/>
                  <w:marRight w:val="0"/>
                  <w:marTop w:val="0"/>
                  <w:marBottom w:val="0"/>
                  <w:divBdr>
                    <w:top w:val="none" w:sz="0" w:space="0" w:color="auto"/>
                    <w:left w:val="none" w:sz="0" w:space="0" w:color="auto"/>
                    <w:bottom w:val="none" w:sz="0" w:space="0" w:color="auto"/>
                    <w:right w:val="none" w:sz="0" w:space="0" w:color="auto"/>
                  </w:divBdr>
                </w:div>
                <w:div w:id="802695258">
                  <w:marLeft w:val="0"/>
                  <w:marRight w:val="0"/>
                  <w:marTop w:val="0"/>
                  <w:marBottom w:val="0"/>
                  <w:divBdr>
                    <w:top w:val="none" w:sz="0" w:space="0" w:color="auto"/>
                    <w:left w:val="none" w:sz="0" w:space="0" w:color="auto"/>
                    <w:bottom w:val="none" w:sz="0" w:space="0" w:color="auto"/>
                    <w:right w:val="none" w:sz="0" w:space="0" w:color="auto"/>
                  </w:divBdr>
                  <w:divsChild>
                    <w:div w:id="1410350626">
                      <w:marLeft w:val="0"/>
                      <w:marRight w:val="0"/>
                      <w:marTop w:val="0"/>
                      <w:marBottom w:val="0"/>
                      <w:divBdr>
                        <w:top w:val="none" w:sz="0" w:space="0" w:color="auto"/>
                        <w:left w:val="none" w:sz="0" w:space="0" w:color="auto"/>
                        <w:bottom w:val="none" w:sz="0" w:space="0" w:color="auto"/>
                        <w:right w:val="none" w:sz="0" w:space="0" w:color="auto"/>
                      </w:divBdr>
                    </w:div>
                  </w:divsChild>
                </w:div>
                <w:div w:id="719935943">
                  <w:marLeft w:val="0"/>
                  <w:marRight w:val="0"/>
                  <w:marTop w:val="0"/>
                  <w:marBottom w:val="0"/>
                  <w:divBdr>
                    <w:top w:val="none" w:sz="0" w:space="0" w:color="auto"/>
                    <w:left w:val="none" w:sz="0" w:space="0" w:color="auto"/>
                    <w:bottom w:val="none" w:sz="0" w:space="0" w:color="auto"/>
                    <w:right w:val="none" w:sz="0" w:space="0" w:color="auto"/>
                  </w:divBdr>
                  <w:divsChild>
                    <w:div w:id="530151387">
                      <w:marLeft w:val="0"/>
                      <w:marRight w:val="0"/>
                      <w:marTop w:val="0"/>
                      <w:marBottom w:val="0"/>
                      <w:divBdr>
                        <w:top w:val="none" w:sz="0" w:space="0" w:color="auto"/>
                        <w:left w:val="none" w:sz="0" w:space="0" w:color="auto"/>
                        <w:bottom w:val="none" w:sz="0" w:space="0" w:color="auto"/>
                        <w:right w:val="none" w:sz="0" w:space="0" w:color="auto"/>
                      </w:divBdr>
                    </w:div>
                  </w:divsChild>
                </w:div>
                <w:div w:id="123930224">
                  <w:marLeft w:val="0"/>
                  <w:marRight w:val="0"/>
                  <w:marTop w:val="0"/>
                  <w:marBottom w:val="0"/>
                  <w:divBdr>
                    <w:top w:val="none" w:sz="0" w:space="0" w:color="auto"/>
                    <w:left w:val="none" w:sz="0" w:space="0" w:color="auto"/>
                    <w:bottom w:val="none" w:sz="0" w:space="0" w:color="auto"/>
                    <w:right w:val="none" w:sz="0" w:space="0" w:color="auto"/>
                  </w:divBdr>
                  <w:divsChild>
                    <w:div w:id="1086607209">
                      <w:marLeft w:val="0"/>
                      <w:marRight w:val="0"/>
                      <w:marTop w:val="0"/>
                      <w:marBottom w:val="0"/>
                      <w:divBdr>
                        <w:top w:val="none" w:sz="0" w:space="0" w:color="auto"/>
                        <w:left w:val="none" w:sz="0" w:space="0" w:color="auto"/>
                        <w:bottom w:val="none" w:sz="0" w:space="0" w:color="auto"/>
                        <w:right w:val="none" w:sz="0" w:space="0" w:color="auto"/>
                      </w:divBdr>
                    </w:div>
                    <w:div w:id="227768084">
                      <w:marLeft w:val="0"/>
                      <w:marRight w:val="0"/>
                      <w:marTop w:val="0"/>
                      <w:marBottom w:val="0"/>
                      <w:divBdr>
                        <w:top w:val="none" w:sz="0" w:space="0" w:color="auto"/>
                        <w:left w:val="none" w:sz="0" w:space="0" w:color="auto"/>
                        <w:bottom w:val="none" w:sz="0" w:space="0" w:color="auto"/>
                        <w:right w:val="none" w:sz="0" w:space="0" w:color="auto"/>
                      </w:divBdr>
                    </w:div>
                    <w:div w:id="1598052572">
                      <w:marLeft w:val="0"/>
                      <w:marRight w:val="0"/>
                      <w:marTop w:val="0"/>
                      <w:marBottom w:val="0"/>
                      <w:divBdr>
                        <w:top w:val="none" w:sz="0" w:space="0" w:color="auto"/>
                        <w:left w:val="none" w:sz="0" w:space="0" w:color="auto"/>
                        <w:bottom w:val="none" w:sz="0" w:space="0" w:color="auto"/>
                        <w:right w:val="none" w:sz="0" w:space="0" w:color="auto"/>
                      </w:divBdr>
                    </w:div>
                    <w:div w:id="462427795">
                      <w:marLeft w:val="0"/>
                      <w:marRight w:val="0"/>
                      <w:marTop w:val="0"/>
                      <w:marBottom w:val="0"/>
                      <w:divBdr>
                        <w:top w:val="none" w:sz="0" w:space="0" w:color="auto"/>
                        <w:left w:val="none" w:sz="0" w:space="0" w:color="auto"/>
                        <w:bottom w:val="none" w:sz="0" w:space="0" w:color="auto"/>
                        <w:right w:val="none" w:sz="0" w:space="0" w:color="auto"/>
                      </w:divBdr>
                    </w:div>
                  </w:divsChild>
                </w:div>
                <w:div w:id="1450973507">
                  <w:marLeft w:val="0"/>
                  <w:marRight w:val="0"/>
                  <w:marTop w:val="0"/>
                  <w:marBottom w:val="0"/>
                  <w:divBdr>
                    <w:top w:val="none" w:sz="0" w:space="0" w:color="auto"/>
                    <w:left w:val="none" w:sz="0" w:space="0" w:color="auto"/>
                    <w:bottom w:val="none" w:sz="0" w:space="0" w:color="auto"/>
                    <w:right w:val="none" w:sz="0" w:space="0" w:color="auto"/>
                  </w:divBdr>
                  <w:divsChild>
                    <w:div w:id="124466071">
                      <w:marLeft w:val="0"/>
                      <w:marRight w:val="0"/>
                      <w:marTop w:val="0"/>
                      <w:marBottom w:val="0"/>
                      <w:divBdr>
                        <w:top w:val="none" w:sz="0" w:space="0" w:color="auto"/>
                        <w:left w:val="none" w:sz="0" w:space="0" w:color="auto"/>
                        <w:bottom w:val="none" w:sz="0" w:space="0" w:color="auto"/>
                        <w:right w:val="none" w:sz="0" w:space="0" w:color="auto"/>
                      </w:divBdr>
                    </w:div>
                    <w:div w:id="1191643676">
                      <w:marLeft w:val="0"/>
                      <w:marRight w:val="0"/>
                      <w:marTop w:val="0"/>
                      <w:marBottom w:val="0"/>
                      <w:divBdr>
                        <w:top w:val="none" w:sz="0" w:space="0" w:color="auto"/>
                        <w:left w:val="none" w:sz="0" w:space="0" w:color="auto"/>
                        <w:bottom w:val="none" w:sz="0" w:space="0" w:color="auto"/>
                        <w:right w:val="none" w:sz="0" w:space="0" w:color="auto"/>
                      </w:divBdr>
                    </w:div>
                    <w:div w:id="1869028183">
                      <w:marLeft w:val="0"/>
                      <w:marRight w:val="0"/>
                      <w:marTop w:val="0"/>
                      <w:marBottom w:val="0"/>
                      <w:divBdr>
                        <w:top w:val="none" w:sz="0" w:space="0" w:color="auto"/>
                        <w:left w:val="none" w:sz="0" w:space="0" w:color="auto"/>
                        <w:bottom w:val="none" w:sz="0" w:space="0" w:color="auto"/>
                        <w:right w:val="none" w:sz="0" w:space="0" w:color="auto"/>
                      </w:divBdr>
                    </w:div>
                    <w:div w:id="1656184409">
                      <w:marLeft w:val="0"/>
                      <w:marRight w:val="0"/>
                      <w:marTop w:val="0"/>
                      <w:marBottom w:val="0"/>
                      <w:divBdr>
                        <w:top w:val="none" w:sz="0" w:space="0" w:color="auto"/>
                        <w:left w:val="none" w:sz="0" w:space="0" w:color="auto"/>
                        <w:bottom w:val="none" w:sz="0" w:space="0" w:color="auto"/>
                        <w:right w:val="none" w:sz="0" w:space="0" w:color="auto"/>
                      </w:divBdr>
                    </w:div>
                    <w:div w:id="564992057">
                      <w:marLeft w:val="0"/>
                      <w:marRight w:val="0"/>
                      <w:marTop w:val="0"/>
                      <w:marBottom w:val="0"/>
                      <w:divBdr>
                        <w:top w:val="none" w:sz="0" w:space="0" w:color="auto"/>
                        <w:left w:val="none" w:sz="0" w:space="0" w:color="auto"/>
                        <w:bottom w:val="none" w:sz="0" w:space="0" w:color="auto"/>
                        <w:right w:val="none" w:sz="0" w:space="0" w:color="auto"/>
                      </w:divBdr>
                    </w:div>
                    <w:div w:id="1087648974">
                      <w:marLeft w:val="0"/>
                      <w:marRight w:val="0"/>
                      <w:marTop w:val="0"/>
                      <w:marBottom w:val="0"/>
                      <w:divBdr>
                        <w:top w:val="none" w:sz="0" w:space="0" w:color="auto"/>
                        <w:left w:val="none" w:sz="0" w:space="0" w:color="auto"/>
                        <w:bottom w:val="none" w:sz="0" w:space="0" w:color="auto"/>
                        <w:right w:val="none" w:sz="0" w:space="0" w:color="auto"/>
                      </w:divBdr>
                    </w:div>
                    <w:div w:id="1350639070">
                      <w:marLeft w:val="0"/>
                      <w:marRight w:val="0"/>
                      <w:marTop w:val="0"/>
                      <w:marBottom w:val="0"/>
                      <w:divBdr>
                        <w:top w:val="none" w:sz="0" w:space="0" w:color="auto"/>
                        <w:left w:val="none" w:sz="0" w:space="0" w:color="auto"/>
                        <w:bottom w:val="none" w:sz="0" w:space="0" w:color="auto"/>
                        <w:right w:val="none" w:sz="0" w:space="0" w:color="auto"/>
                      </w:divBdr>
                    </w:div>
                  </w:divsChild>
                </w:div>
                <w:div w:id="1557736240">
                  <w:marLeft w:val="0"/>
                  <w:marRight w:val="0"/>
                  <w:marTop w:val="0"/>
                  <w:marBottom w:val="0"/>
                  <w:divBdr>
                    <w:top w:val="none" w:sz="0" w:space="0" w:color="auto"/>
                    <w:left w:val="none" w:sz="0" w:space="0" w:color="auto"/>
                    <w:bottom w:val="none" w:sz="0" w:space="0" w:color="auto"/>
                    <w:right w:val="none" w:sz="0" w:space="0" w:color="auto"/>
                  </w:divBdr>
                  <w:divsChild>
                    <w:div w:id="810369742">
                      <w:marLeft w:val="0"/>
                      <w:marRight w:val="0"/>
                      <w:marTop w:val="0"/>
                      <w:marBottom w:val="0"/>
                      <w:divBdr>
                        <w:top w:val="none" w:sz="0" w:space="0" w:color="auto"/>
                        <w:left w:val="none" w:sz="0" w:space="0" w:color="auto"/>
                        <w:bottom w:val="none" w:sz="0" w:space="0" w:color="auto"/>
                        <w:right w:val="none" w:sz="0" w:space="0" w:color="auto"/>
                      </w:divBdr>
                    </w:div>
                    <w:div w:id="2136634999">
                      <w:marLeft w:val="0"/>
                      <w:marRight w:val="0"/>
                      <w:marTop w:val="0"/>
                      <w:marBottom w:val="0"/>
                      <w:divBdr>
                        <w:top w:val="none" w:sz="0" w:space="0" w:color="auto"/>
                        <w:left w:val="none" w:sz="0" w:space="0" w:color="auto"/>
                        <w:bottom w:val="none" w:sz="0" w:space="0" w:color="auto"/>
                        <w:right w:val="none" w:sz="0" w:space="0" w:color="auto"/>
                      </w:divBdr>
                    </w:div>
                  </w:divsChild>
                </w:div>
                <w:div w:id="301930209">
                  <w:marLeft w:val="0"/>
                  <w:marRight w:val="0"/>
                  <w:marTop w:val="0"/>
                  <w:marBottom w:val="0"/>
                  <w:divBdr>
                    <w:top w:val="none" w:sz="0" w:space="0" w:color="auto"/>
                    <w:left w:val="none" w:sz="0" w:space="0" w:color="auto"/>
                    <w:bottom w:val="none" w:sz="0" w:space="0" w:color="auto"/>
                    <w:right w:val="none" w:sz="0" w:space="0" w:color="auto"/>
                  </w:divBdr>
                  <w:divsChild>
                    <w:div w:id="1782871475">
                      <w:marLeft w:val="0"/>
                      <w:marRight w:val="0"/>
                      <w:marTop w:val="0"/>
                      <w:marBottom w:val="0"/>
                      <w:divBdr>
                        <w:top w:val="none" w:sz="0" w:space="0" w:color="auto"/>
                        <w:left w:val="none" w:sz="0" w:space="0" w:color="auto"/>
                        <w:bottom w:val="none" w:sz="0" w:space="0" w:color="auto"/>
                        <w:right w:val="none" w:sz="0" w:space="0" w:color="auto"/>
                      </w:divBdr>
                    </w:div>
                    <w:div w:id="1977565623">
                      <w:marLeft w:val="0"/>
                      <w:marRight w:val="0"/>
                      <w:marTop w:val="0"/>
                      <w:marBottom w:val="0"/>
                      <w:divBdr>
                        <w:top w:val="none" w:sz="0" w:space="0" w:color="auto"/>
                        <w:left w:val="none" w:sz="0" w:space="0" w:color="auto"/>
                        <w:bottom w:val="none" w:sz="0" w:space="0" w:color="auto"/>
                        <w:right w:val="none" w:sz="0" w:space="0" w:color="auto"/>
                      </w:divBdr>
                    </w:div>
                    <w:div w:id="833690735">
                      <w:marLeft w:val="0"/>
                      <w:marRight w:val="0"/>
                      <w:marTop w:val="0"/>
                      <w:marBottom w:val="0"/>
                      <w:divBdr>
                        <w:top w:val="none" w:sz="0" w:space="0" w:color="auto"/>
                        <w:left w:val="none" w:sz="0" w:space="0" w:color="auto"/>
                        <w:bottom w:val="none" w:sz="0" w:space="0" w:color="auto"/>
                        <w:right w:val="none" w:sz="0" w:space="0" w:color="auto"/>
                      </w:divBdr>
                    </w:div>
                    <w:div w:id="1871717532">
                      <w:marLeft w:val="0"/>
                      <w:marRight w:val="0"/>
                      <w:marTop w:val="0"/>
                      <w:marBottom w:val="0"/>
                      <w:divBdr>
                        <w:top w:val="none" w:sz="0" w:space="0" w:color="auto"/>
                        <w:left w:val="none" w:sz="0" w:space="0" w:color="auto"/>
                        <w:bottom w:val="none" w:sz="0" w:space="0" w:color="auto"/>
                        <w:right w:val="none" w:sz="0" w:space="0" w:color="auto"/>
                      </w:divBdr>
                    </w:div>
                    <w:div w:id="1990018500">
                      <w:marLeft w:val="0"/>
                      <w:marRight w:val="0"/>
                      <w:marTop w:val="0"/>
                      <w:marBottom w:val="0"/>
                      <w:divBdr>
                        <w:top w:val="none" w:sz="0" w:space="0" w:color="auto"/>
                        <w:left w:val="none" w:sz="0" w:space="0" w:color="auto"/>
                        <w:bottom w:val="none" w:sz="0" w:space="0" w:color="auto"/>
                        <w:right w:val="none" w:sz="0" w:space="0" w:color="auto"/>
                      </w:divBdr>
                    </w:div>
                  </w:divsChild>
                </w:div>
                <w:div w:id="271403801">
                  <w:marLeft w:val="0"/>
                  <w:marRight w:val="0"/>
                  <w:marTop w:val="0"/>
                  <w:marBottom w:val="0"/>
                  <w:divBdr>
                    <w:top w:val="none" w:sz="0" w:space="0" w:color="auto"/>
                    <w:left w:val="none" w:sz="0" w:space="0" w:color="auto"/>
                    <w:bottom w:val="none" w:sz="0" w:space="0" w:color="auto"/>
                    <w:right w:val="none" w:sz="0" w:space="0" w:color="auto"/>
                  </w:divBdr>
                  <w:divsChild>
                    <w:div w:id="1327435541">
                      <w:marLeft w:val="0"/>
                      <w:marRight w:val="0"/>
                      <w:marTop w:val="0"/>
                      <w:marBottom w:val="0"/>
                      <w:divBdr>
                        <w:top w:val="none" w:sz="0" w:space="0" w:color="auto"/>
                        <w:left w:val="none" w:sz="0" w:space="0" w:color="auto"/>
                        <w:bottom w:val="none" w:sz="0" w:space="0" w:color="auto"/>
                        <w:right w:val="none" w:sz="0" w:space="0" w:color="auto"/>
                      </w:divBdr>
                    </w:div>
                    <w:div w:id="618267312">
                      <w:marLeft w:val="0"/>
                      <w:marRight w:val="0"/>
                      <w:marTop w:val="0"/>
                      <w:marBottom w:val="0"/>
                      <w:divBdr>
                        <w:top w:val="none" w:sz="0" w:space="0" w:color="auto"/>
                        <w:left w:val="none" w:sz="0" w:space="0" w:color="auto"/>
                        <w:bottom w:val="none" w:sz="0" w:space="0" w:color="auto"/>
                        <w:right w:val="none" w:sz="0" w:space="0" w:color="auto"/>
                      </w:divBdr>
                    </w:div>
                    <w:div w:id="677655921">
                      <w:marLeft w:val="0"/>
                      <w:marRight w:val="0"/>
                      <w:marTop w:val="0"/>
                      <w:marBottom w:val="0"/>
                      <w:divBdr>
                        <w:top w:val="none" w:sz="0" w:space="0" w:color="auto"/>
                        <w:left w:val="none" w:sz="0" w:space="0" w:color="auto"/>
                        <w:bottom w:val="none" w:sz="0" w:space="0" w:color="auto"/>
                        <w:right w:val="none" w:sz="0" w:space="0" w:color="auto"/>
                      </w:divBdr>
                    </w:div>
                    <w:div w:id="1070231584">
                      <w:marLeft w:val="0"/>
                      <w:marRight w:val="0"/>
                      <w:marTop w:val="0"/>
                      <w:marBottom w:val="0"/>
                      <w:divBdr>
                        <w:top w:val="none" w:sz="0" w:space="0" w:color="auto"/>
                        <w:left w:val="none" w:sz="0" w:space="0" w:color="auto"/>
                        <w:bottom w:val="none" w:sz="0" w:space="0" w:color="auto"/>
                        <w:right w:val="none" w:sz="0" w:space="0" w:color="auto"/>
                      </w:divBdr>
                    </w:div>
                    <w:div w:id="515341425">
                      <w:marLeft w:val="0"/>
                      <w:marRight w:val="0"/>
                      <w:marTop w:val="0"/>
                      <w:marBottom w:val="0"/>
                      <w:divBdr>
                        <w:top w:val="none" w:sz="0" w:space="0" w:color="auto"/>
                        <w:left w:val="none" w:sz="0" w:space="0" w:color="auto"/>
                        <w:bottom w:val="none" w:sz="0" w:space="0" w:color="auto"/>
                        <w:right w:val="none" w:sz="0" w:space="0" w:color="auto"/>
                      </w:divBdr>
                    </w:div>
                    <w:div w:id="833229237">
                      <w:marLeft w:val="0"/>
                      <w:marRight w:val="0"/>
                      <w:marTop w:val="0"/>
                      <w:marBottom w:val="0"/>
                      <w:divBdr>
                        <w:top w:val="none" w:sz="0" w:space="0" w:color="auto"/>
                        <w:left w:val="none" w:sz="0" w:space="0" w:color="auto"/>
                        <w:bottom w:val="none" w:sz="0" w:space="0" w:color="auto"/>
                        <w:right w:val="none" w:sz="0" w:space="0" w:color="auto"/>
                      </w:divBdr>
                    </w:div>
                    <w:div w:id="1394349655">
                      <w:marLeft w:val="0"/>
                      <w:marRight w:val="0"/>
                      <w:marTop w:val="0"/>
                      <w:marBottom w:val="0"/>
                      <w:divBdr>
                        <w:top w:val="none" w:sz="0" w:space="0" w:color="auto"/>
                        <w:left w:val="none" w:sz="0" w:space="0" w:color="auto"/>
                        <w:bottom w:val="none" w:sz="0" w:space="0" w:color="auto"/>
                        <w:right w:val="none" w:sz="0" w:space="0" w:color="auto"/>
                      </w:divBdr>
                    </w:div>
                    <w:div w:id="276452225">
                      <w:marLeft w:val="0"/>
                      <w:marRight w:val="0"/>
                      <w:marTop w:val="0"/>
                      <w:marBottom w:val="0"/>
                      <w:divBdr>
                        <w:top w:val="none" w:sz="0" w:space="0" w:color="auto"/>
                        <w:left w:val="none" w:sz="0" w:space="0" w:color="auto"/>
                        <w:bottom w:val="none" w:sz="0" w:space="0" w:color="auto"/>
                        <w:right w:val="none" w:sz="0" w:space="0" w:color="auto"/>
                      </w:divBdr>
                    </w:div>
                  </w:divsChild>
                </w:div>
                <w:div w:id="4625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5758</Words>
  <Characters>34551</Characters>
  <Application>Microsoft Office Word</Application>
  <DocSecurity>0</DocSecurity>
  <Lines>287</Lines>
  <Paragraphs>80</Paragraphs>
  <ScaleCrop>false</ScaleCrop>
  <Company/>
  <LinksUpToDate>false</LinksUpToDate>
  <CharactersWithSpaces>40229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4</cp:revision>
  <dcterms:created xsi:type="dcterms:W3CDTF">2017-08-22T08:51:00Z</dcterms:created>
  <dcterms:modified xsi:type="dcterms:W3CDTF">2017-08-22T08:54:00Z</dcterms:modified>
</cp:coreProperties>
</file>