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Ogłoszenie nr 500070386-N-2018 z dnia 30-03-2018 r. </w:t>
      </w:r>
    </w:p>
    <w:p w:rsidR="00491040" w:rsidRPr="00491040" w:rsidRDefault="00491040" w:rsidP="0049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Drobin: Uzupełnienie nasadzeń drzew i krzewów w Drobinie OGŁOSZENIE O ZAMIARZE ZAWARCIA UMOWY -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91040" w:rsidRPr="00491040" w:rsidRDefault="00491040" w:rsidP="0049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br/>
      </w: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Zamówienie dotyczy projektu lub programu współfinansowanego ze środków Unii Europejskiej </w:t>
      </w:r>
    </w:p>
    <w:p w:rsidR="00491040" w:rsidRPr="00491040" w:rsidRDefault="00491040" w:rsidP="0049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91040" w:rsidRPr="00491040" w:rsidRDefault="00491040" w:rsidP="0049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br/>
      </w: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491040" w:rsidRPr="00491040" w:rsidRDefault="00491040" w:rsidP="0049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91040" w:rsidRPr="00491040" w:rsidRDefault="00491040" w:rsidP="0049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>przez zamawiających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br/>
      </w: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br/>
      </w: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 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i/>
          <w:iCs/>
          <w:sz w:val="24"/>
          <w:szCs w:val="24"/>
        </w:rPr>
        <w:t>SEKCJA I: ZAMAWIAJĄCY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Urząd Miasta i Gminy Drobin, Krajowy numer identyfikacyjny 54664400000, ul. ul. Piłsudskiego  12, 09210   Drobin, woj. mazowieckie, państwo Polska, tel. 024 2601441 w. 107, e-mail umigdrobin@plo.pl, faks . 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): http://umgdrobin.bip.org.pl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t>Administracja samorządowa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i/>
          <w:iCs/>
          <w:sz w:val="24"/>
          <w:szCs w:val="24"/>
        </w:rPr>
        <w:t>SEKCJA II: PRZEDMIOT ZAMÓWIENIA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 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Uzupełnienie nasadzeń drzew i krzewów w Drobinie 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br/>
      </w: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>Numer referencyjny 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PZ.271.13.2018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t>Przed wszczęciem postępowania o udzielenie zamówienia nie przeprowadzono dialogu technicznego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br/>
      </w: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częściowych: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br/>
      </w: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podzielone jest na części: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040" w:rsidRPr="00491040" w:rsidRDefault="00491040" w:rsidP="0049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49104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br/>
        <w:t>Określenie wielkości lub zakresu zamówienia: Uzupełnienie nasadzeń drzew i krzewów w Drobinie obejmuje poniższe zestawienie: 1.ŻYWOTNIK ZACHODNI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thuja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occidentalis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DANICA-szt.63, 2.TURZYCA BUCHANANA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carex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buchananii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)-szt.97, 3.HORTENSJA BUKIETOWA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Hydrangea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paniculata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) odmiana VANILLE FRAISE-szt.60, 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lastRenderedPageBreak/>
        <w:t>4.WIŚNIA PIŁKOWANA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prunus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serrulata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KANZAN-szt.6, 5.ROZCHODNIK OKAZAŁY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sedum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HERBSTFREUD)-szt.130, 6.SOSNA GÓRSKA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pinus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mugo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KOBOLD/MOPS-szt.160, 7.BUK POSPOLITY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fagus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sylvatica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)odmiana PURPUREA PENDULA-szt.1 8.MAGNOLIA (magnolia) odmiana NIGRA-szt.1 9.ROZPLENICA JAPOŃSKA(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pennisetum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alopecuroides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)- szt.52 10.TAWUŁA JAPOŃSKA (spirea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japonica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GOLD FLAME-szt.98 11.SOSNA KOSODRZEWINA(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pinus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mugo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/Pa-szt.11 12.PIWONIA(peonia)-szt.45 13.PROSO RÓZGOWATE(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panicum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virgatum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ROTSTRANHLBUSCH-szt.7 14.JODŁA KALIFORNIJSKA(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abies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concolor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)-szt.3 15.BERBERYS THUNBERGA(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berberis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thunbergii)odmiana ATROPURPUREA NANA-szt.10 16.ŻYWOTNIK ZACHODNI(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thuja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occidentalis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EUROPE GOLD-szt.4 17.RÓŻA OKRYWOWA(rosa)odmiana FAIRY DANCE-szt.68 18.CIS POSPOLITY(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taxus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x media) odmiana WOJTEK/ forma wąskokolumnowa-szt.31 19.LILIOWIEC OGRODOWY(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Hemerocallis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hybr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.)-szt.87 20.KLON ZWYCZAJNY(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acer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platanoides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ROYAL RED-szt.3 21.ŚWIERK SERBSKI(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picea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omorka-szt.3 22.AZALIA WIELKOKWIATOWA(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rhododendron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GOLDEN EAGLE-szt.14 23.JAŁOWIEC PFITZERA(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juniperus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pfitzeriana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)odmiana GOLD STAR-szt.8 24.ŻYWOTNIK ZACHODNI(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thuja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occidentalis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)odmiana SMARAGD-szt.45 25.TAWUŁA SZARA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spiraea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cinerea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)odmiana GREFSHEIM-szt.254 26.JARZĄB POSPOLITY(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sorbus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aucupari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)-szt.5 27.ŻURAWKA DROBNA(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heuchera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micrantha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)odmiana PALACE PURPLE-szt.188 28.KRZEWUSZKA CUDOWNA(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weigela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florida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NANA PURPUREA-szt.34 1.GŁÓG POŚREDNI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crataegus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x media) odmiana PAUL'S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SCARLET-szt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. 22 2.KLON ZWYCZAJNY(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acer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platanoides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CRIMSON SENTRY-szt.7 3.LILIOWIEC OGRODOWY(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Hemerocallis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hybr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.)-szt.140 4.ŻYWOTNIK ZACHODNI(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thuja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occidentalis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SMARAGD-szt.19 5.HORTENSJA BUKIETOWA(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Hydrangea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paniculata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VANILLE FRAISE-szt.79 6.RÓŻA OKRYWOWA (rosa)odmiana FAIRY DANCE-szt.360 6A.RÓŻA OKRYWOWA(rosa) odmiana THE FAIRE-szt.170 7.PROSO RÓZGOWATE(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panicum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virgatum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)odmiana ROTSTRANHLBUSCH-szt.13 8.BERBERYS THUNBERGA(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berberis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thunbergii) odmiana BAGATELLE-szt.126 9.SOSNA GÓRSKA(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pinus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mugo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KOBOLD/MOPS-szt.65 10.KOSTRZEWA POPIELATA(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festuca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glauca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)- szt.25 11.BUKSZPAN WIECZNIEZIELONY(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buxus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sempervirens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)-szt.285 12.PĘCHERZNICA KALINOLISTNA(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physocarpus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opilifolius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)odmiana DART'S GOLD/LUTEUS-szt.52 13.WRZOSIEC KRWISTY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(eric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carnea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)w odmianach-szt.40 14.SOSNA GÓRSKA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pinus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mugo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PICOBELLO /Pa szt.11 15.AZALIA WIELKOKWIATOWA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rhododendron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w odmianach-szt.11 16.SOSNA GÓRSKA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pinus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mugo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)odmiana GNOM-szt.9 17.ROZPLENICA JAPOŃSKA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pennisetum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alopecuroides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)-szt.261 18.RODODENDRON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rhododendron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)-szt.9 19.MISKANT CHIŃSKI(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micantus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sinensis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)odmiana SILBERFEDER-szt.8 20.KOCIMIĘTKA FAASSENA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nepeta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faassenii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)-szt.45 21.RÓŻA WIELKOKWIATOWA(rosa) odmiana NINA WEIBULL/MONTANA-szt.50 22.BERBERYS THUNBERGA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berberis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thunbergii) odmiana ATROPURPUREA-szt.180 23.TAWUŁA JAPOŃSKA (spirea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japonica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GOLD FLAME-szt.280 24.ŻYWOTNIK ZACHODNI(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thuja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occidentalis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GLOBOSA-szt.20 25.KLON ZWYCZAJNY(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acer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platanoides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GLOBOSUM-szt.6 26.ŻYWOTNIK ZACHODNI(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thuja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occidentalis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DANICA-szt.88 27.ROZCHODNIK OKAZAŁY(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sedum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HERBSTFREUDE-szt.504 28.DEREŃ BIAŁY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cornus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alba) odmiana ELEGANTISSIMA-szt.99 29.ŚWIERK SERBSKI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picea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omorka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)-szt.5 30.JAŁOWIEC PFITZERA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juniperus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pfitzeriana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GOLD STAR-szt.31 31.PIWONIA (peonia)-szt.84 32.SOSNA WEJMUTKA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pinus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strobs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)odmiana RADIATA-szt.14 33.BERBERYS THUNBERGA(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berberis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thunbergii) odmiana ERECTA-szt.40 34.SOSNA CZARNA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pinus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nigra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)-szt.6 35.PERUKOWIEC PODOLSKI(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cotinus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lastRenderedPageBreak/>
        <w:t>coggygria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)odmiana ROYAL PURPLE-szt.5 36.ŚWIERK KŁUJĄCY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picea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pungens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BIAŁOBOK-szt.1 37.DEREŃ BIAŁY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cornus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alba)odmiana SIBIRICA-szt.17 38.SOSNA DROBNOKWIATOWA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pinus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parviflora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)odmiana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NEGISHI-szt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. 3 39.ŚLIWA WIŚNIOWA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prunus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cerasifera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ISSARDII/ NIGRA-szt.3 40.SOSNA KOSODRZEWINA(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pinus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mugo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subsp.mugo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)-szt.39 41.GRAB POSPOLITY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carpinus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betulus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)-szt.500 42.ŚWIERK KŁUJĄCY(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picea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pungens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>) odmiana HOOPSII-szt.8 43.ŻURAWKA DROBNA (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heuchera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micrantha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) odmiana PALACE PURPLE-szt.15 RAZEM - 5243 sztuk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II.5) Główny Kod CPV: 77211600-8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Dodatkowe kody CPV: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77310000-6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491040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227642.28 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br/>
        <w:t xml:space="preserve">PLN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i/>
          <w:iCs/>
          <w:sz w:val="24"/>
          <w:szCs w:val="24"/>
        </w:rPr>
        <w:t>SEKCJA III: PROCEDURA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t>Zamówienie z wolnej ręki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>III.2) Podstawa prawna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br/>
        <w:t xml:space="preserve">Postępowanie wszczęte zostało na podstawie  67 ust. 1 pkt. 12  ustawy Pzp. 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br/>
      </w: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 Uzasadnienia wyboru trybu 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uzasadnienie faktyczne i prawne wyboru trybu oraz wyjaśnić, dlaczego udzielenie zamówienia jest zgodne z przepisami: 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br/>
        <w:t xml:space="preserve">Podstawa prawna: art. 67 ust. 1 pkt. 12 ustawy z dnia 29 stycznia 2004r. Prawo zamówień publicznych (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. Dz. U. z 2017 r., poz. 1579 ze zm.). Uzasadnienie wyboru trybu udzielenia zamówienia z wolnej ręki: Zamawiający może udzielić zamówienia w trybie zamówienia z wolnej ręki, jeżeli zachodzi co najmniej jedna z następujących okoliczności: zamówienie udzielane jest przez Zamawiającego, o którym mowa w art. 3 ust. 1 pkt 1-3a ustawy Prawo zamówień publicznych, osobie prawnej, jeżeli spełnione są łącznie następujące warunki: 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prawna kontrolowana przez zamawiającego w taki sam sposób, b) ponad 90% działalności kontrolowanej osoby prawnej dotyczy wykonywania zadań powierzonych jej przez zamawiającego sprawującego kontrolę lub przez inną osobę prawną, nad którą ten zamawiający sprawuje kontrolę, o której mowa w lit. a, c) w kontrolowanej osobie prawnej nie ma bezpośredniego udziału kapitału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prywatnego.W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przedmiotowym zamówieniu powyższe warunki zostały spełnione ponieważ: Spółka Inwestycyjno-Mieszkaniowa Spółka z ograniczoną odpowiedzialnością w Drobinie jest </w:t>
      </w:r>
      <w:proofErr w:type="spellStart"/>
      <w:r w:rsidRPr="00491040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prawną, nad którą Miasto i Gmina Drobin sprawuje kontrolę (100% udziałów), ponad 90% działalności Spółki Inwestycyjno-Mieszkaniowej Sp. z o.o. w Drobinie, dotyczy zadań powierzonych przez Miasto i Gminę Drobin . Posiadanie przez Miasto i Gminę Drobin 100 % udziałów w Spółce implikuje również spełnienie przesłanki wynikającej z art. 67 ust. 1 pkt 12 lit. c) ustawy Pzp, dotyczącej braku bezpośredniego udziału kapitału prywatnego w osobie prawnej.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i/>
          <w:iCs/>
          <w:sz w:val="24"/>
          <w:szCs w:val="24"/>
        </w:rPr>
        <w:t>SEKCJA IV: ZAMIAR UDZIELENIA ZAMÓWIENIA</w:t>
      </w:r>
      <w:r w:rsidRPr="004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040" w:rsidRPr="00491040" w:rsidRDefault="00491040" w:rsidP="0049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910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 I ADRES WYKONAWCY KTÓREMU ZAMAWIAJĄCY ZAMIERZA UDZIELIĆ ZAMÓWIENIA: </w:t>
      </w:r>
    </w:p>
    <w:p w:rsidR="00491040" w:rsidRPr="00491040" w:rsidRDefault="00491040" w:rsidP="0049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040">
        <w:rPr>
          <w:rFonts w:ascii="Times New Roman" w:eastAsia="Times New Roman" w:hAnsi="Times New Roman" w:cs="Times New Roman"/>
          <w:sz w:val="24"/>
          <w:szCs w:val="24"/>
        </w:rPr>
        <w:t>Spółka Inwestycyjno-Mieszkaniowa Spółka z ograniczoną odpowiedzialnością w Drobinie,  sim@drobin.pl,  ul. Marszałka Piłsudskiego 12,  09-210,  Drobin,  kraj/woj. mazowieckie</w:t>
      </w:r>
    </w:p>
    <w:p w:rsidR="00000000" w:rsidRDefault="00491040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91040"/>
    <w:rsid w:val="0049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7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9197-0AFA-457E-A729-C17E84F9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1222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2</cp:revision>
  <dcterms:created xsi:type="dcterms:W3CDTF">2018-03-30T17:25:00Z</dcterms:created>
  <dcterms:modified xsi:type="dcterms:W3CDTF">2018-03-30T17:27:00Z</dcterms:modified>
</cp:coreProperties>
</file>