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2C" w:rsidRPr="00FC5E10" w:rsidRDefault="00B52175" w:rsidP="004F052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Drobin, dn. 23</w:t>
      </w:r>
      <w:r w:rsidR="004F052C">
        <w:rPr>
          <w:rFonts w:ascii="Times New Roman" w:hAnsi="Times New Roman" w:cs="Times New Roman"/>
          <w:b/>
        </w:rPr>
        <w:t>.10</w:t>
      </w:r>
      <w:r w:rsidR="004F052C" w:rsidRPr="00FC5E10">
        <w:rPr>
          <w:rFonts w:ascii="Times New Roman" w:hAnsi="Times New Roman" w:cs="Times New Roman"/>
          <w:b/>
        </w:rPr>
        <w:t>.2018 r.</w:t>
      </w:r>
    </w:p>
    <w:p w:rsidR="004F052C" w:rsidRPr="00FC5E10" w:rsidRDefault="00B52175" w:rsidP="004F05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PZ.271.30</w:t>
      </w:r>
      <w:r w:rsidR="004F052C" w:rsidRPr="00FC5E10">
        <w:rPr>
          <w:rFonts w:ascii="Times New Roman" w:hAnsi="Times New Roman" w:cs="Times New Roman"/>
          <w:b/>
        </w:rPr>
        <w:t>.2018</w:t>
      </w:r>
    </w:p>
    <w:p w:rsidR="004F052C" w:rsidRPr="00FC5E10" w:rsidRDefault="004F052C" w:rsidP="004F0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E10">
        <w:rPr>
          <w:rFonts w:ascii="Times New Roman" w:hAnsi="Times New Roman" w:cs="Times New Roman"/>
          <w:b/>
        </w:rPr>
        <w:t xml:space="preserve">INFORMACJA O UDZIELENIU ZAMÓWIENIA </w:t>
      </w:r>
    </w:p>
    <w:p w:rsidR="004F052C" w:rsidRPr="00FC5E10" w:rsidRDefault="004F052C" w:rsidP="004F0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E10">
        <w:rPr>
          <w:rFonts w:ascii="Times New Roman" w:hAnsi="Times New Roman" w:cs="Times New Roman"/>
          <w:b/>
        </w:rPr>
        <w:t>w trybie art. 67 ust. 1 pkt 12 ustawy Pzp</w:t>
      </w:r>
    </w:p>
    <w:p w:rsidR="004F052C" w:rsidRPr="00FC5E10" w:rsidRDefault="004F052C" w:rsidP="004F052C">
      <w:pPr>
        <w:jc w:val="both"/>
        <w:rPr>
          <w:rFonts w:ascii="Times New Roman" w:hAnsi="Times New Roman" w:cs="Times New Roman"/>
        </w:rPr>
      </w:pPr>
    </w:p>
    <w:p w:rsidR="004F052C" w:rsidRPr="00FC5E10" w:rsidRDefault="004F052C" w:rsidP="004F052C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FC5E10">
        <w:rPr>
          <w:rFonts w:ascii="Times New Roman" w:hAnsi="Times New Roman" w:cs="Times New Roman"/>
        </w:rPr>
        <w:t>Zamawiający, Miasto i Gmina Drobin, działając zgodnie z art. 67 ust. 13 ustawy z dnia                              29 stycznia 2004</w:t>
      </w:r>
      <w:r w:rsidR="00A631F3">
        <w:rPr>
          <w:rFonts w:ascii="Times New Roman" w:hAnsi="Times New Roman" w:cs="Times New Roman"/>
        </w:rPr>
        <w:t xml:space="preserve"> r. Prawo zamówień publicznych ( t.j. Dz. U. z 2018 r., poz. 1986</w:t>
      </w:r>
      <w:r w:rsidRPr="00FC5E10">
        <w:rPr>
          <w:rFonts w:ascii="Times New Roman" w:hAnsi="Times New Roman" w:cs="Times New Roman"/>
        </w:rPr>
        <w:t xml:space="preserve"> ze zm.), zwaną dalej „ustawą Pzp”,  </w:t>
      </w:r>
      <w:r w:rsidRPr="00FC5E10">
        <w:rPr>
          <w:rFonts w:ascii="Times New Roman" w:hAnsi="Times New Roman" w:cs="Times New Roman"/>
          <w:u w:val="single"/>
        </w:rPr>
        <w:t>zawiadamia o udzieleniu zamówienia w trybie z art. 67 ust. 1 pkt 12 ustawy Pzp.</w:t>
      </w:r>
    </w:p>
    <w:p w:rsidR="004F052C" w:rsidRPr="00CD793E" w:rsidRDefault="004F052C" w:rsidP="004F052C">
      <w:pPr>
        <w:pStyle w:val="Nagwek20"/>
        <w:keepNext/>
        <w:keepLines/>
        <w:shd w:val="clear" w:color="auto" w:fill="auto"/>
        <w:spacing w:before="0" w:line="220" w:lineRule="exact"/>
        <w:rPr>
          <w:rFonts w:ascii="Times New Roman" w:hAnsi="Times New Roman" w:cs="Times New Roman"/>
        </w:rPr>
      </w:pPr>
      <w:bookmarkStart w:id="0" w:name="bookmark0"/>
      <w:r w:rsidRPr="00FC5E10">
        <w:rPr>
          <w:rFonts w:ascii="Times New Roman" w:hAnsi="Times New Roman" w:cs="Times New Roman"/>
          <w:color w:val="00000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color w:val="000000"/>
          <w:lang w:eastAsia="pl-PL" w:bidi="pl-PL"/>
        </w:rPr>
        <w:t>1. NAZWA ORAZ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 ADRES ZAMAWIAJĄCEGO:</w:t>
      </w:r>
    </w:p>
    <w:p w:rsidR="004F052C" w:rsidRDefault="004F052C" w:rsidP="004F052C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</w:p>
    <w:p w:rsidR="004F052C" w:rsidRPr="00CD793E" w:rsidRDefault="004F052C" w:rsidP="004F052C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Miasto i Gmina Drobin, </w:t>
      </w:r>
    </w:p>
    <w:p w:rsidR="004F052C" w:rsidRPr="00CD793E" w:rsidRDefault="004F052C" w:rsidP="004F052C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>ul. Marszałka Piłsudskiego 12</w:t>
      </w:r>
      <w:r>
        <w:rPr>
          <w:rFonts w:ascii="Times New Roman" w:hAnsi="Times New Roman" w:cs="Times New Roman"/>
          <w:color w:val="000000"/>
          <w:lang w:eastAsia="pl-PL" w:bidi="pl-PL"/>
        </w:rPr>
        <w:t>, 09-210 Drobin</w:t>
      </w:r>
    </w:p>
    <w:p w:rsidR="004F052C" w:rsidRDefault="004F052C" w:rsidP="004F052C">
      <w:pPr>
        <w:pStyle w:val="Bezodstpw"/>
        <w:spacing w:line="200" w:lineRule="atLeast"/>
        <w:ind w:firstLine="28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NIP  774-321-14-</w:t>
      </w:r>
      <w:r w:rsidRPr="009F7C23">
        <w:rPr>
          <w:rFonts w:ascii="Times New Roman" w:eastAsia="Arial" w:hAnsi="Times New Roman" w:cs="Times New Roman"/>
        </w:rPr>
        <w:t>42, REGON 611015371</w:t>
      </w:r>
    </w:p>
    <w:p w:rsidR="004F052C" w:rsidRPr="008D7610" w:rsidRDefault="004F052C" w:rsidP="004F052C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Z</w:t>
      </w:r>
      <w:r w:rsidRPr="008D7610">
        <w:rPr>
          <w:rFonts w:ascii="Times New Roman" w:hAnsi="Times New Roman" w:cs="Times New Roman"/>
        </w:rPr>
        <w:t>amawiającego 24 260 14 41 fax 24 260 10 62</w:t>
      </w:r>
    </w:p>
    <w:p w:rsidR="004F052C" w:rsidRDefault="004F052C" w:rsidP="004F052C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</w:t>
      </w:r>
      <w:r w:rsidRPr="00EE32A2">
        <w:rPr>
          <w:rFonts w:ascii="Times New Roman" w:hAnsi="Times New Roman" w:cs="Times New Roman"/>
        </w:rPr>
        <w:t xml:space="preserve">l: </w:t>
      </w:r>
      <w:hyperlink r:id="rId5" w:history="1">
        <w:r w:rsidRPr="00EE32A2">
          <w:rPr>
            <w:rStyle w:val="Hipercze"/>
            <w:rFonts w:ascii="Times New Roman" w:hAnsi="Times New Roman" w:cs="Times New Roman"/>
            <w:color w:val="auto"/>
          </w:rPr>
          <w:t>umgdrobin@plo.pl</w:t>
        </w:r>
      </w:hyperlink>
    </w:p>
    <w:p w:rsidR="004F052C" w:rsidRPr="008D7610" w:rsidRDefault="004F052C" w:rsidP="004F052C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</w:p>
    <w:p w:rsidR="004F052C" w:rsidRPr="00CD793E" w:rsidRDefault="004F052C" w:rsidP="004F052C">
      <w:pPr>
        <w:pStyle w:val="Teksttreci20"/>
        <w:shd w:val="clear" w:color="auto" w:fill="auto"/>
        <w:spacing w:before="0" w:after="0" w:line="529" w:lineRule="exact"/>
        <w:ind w:firstLine="0"/>
        <w:rPr>
          <w:rStyle w:val="Teksttreci2Pogrubienie"/>
          <w:rFonts w:ascii="Times New Roman" w:hAnsi="Times New Roman" w:cs="Times New Roman"/>
        </w:rPr>
      </w:pPr>
      <w:bookmarkStart w:id="1" w:name="bookmark1"/>
      <w:r w:rsidRPr="00CD793E">
        <w:rPr>
          <w:rFonts w:ascii="Times New Roman" w:hAnsi="Times New Roman" w:cs="Times New Roman"/>
          <w:b/>
          <w:color w:val="000000"/>
          <w:lang w:eastAsia="pl-PL" w:bidi="pl-PL"/>
        </w:rPr>
        <w:t>2. OKREŚLENIE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CD793E">
        <w:rPr>
          <w:rStyle w:val="Teksttreci2Pogrubienie"/>
          <w:rFonts w:ascii="Times New Roman" w:hAnsi="Times New Roman" w:cs="Times New Roman"/>
        </w:rPr>
        <w:t>PRZEDMIOTU I ZAKRES ZAMÓWIENIA:</w:t>
      </w:r>
    </w:p>
    <w:p w:rsidR="004F052C" w:rsidRDefault="004F052C" w:rsidP="004F052C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175" w:rsidRPr="00B52175" w:rsidRDefault="00B52175" w:rsidP="00B52175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B52175">
        <w:rPr>
          <w:rFonts w:ascii="Times New Roman" w:hAnsi="Times New Roman" w:cs="Times New Roman"/>
        </w:rPr>
        <w:t xml:space="preserve">1.Przedmiotem zamówienia jest budowa boiska wielofunkcyjnego o wymiarach 28,0 x 44,0 m o nawierzchni syntetycznej typu „sztuczna trawa” i podbudowie z kruszywa łamanego o łącznej powierzchni ( 1 232,0 m2) wraz z oświetleniem w miejscowości Rogotwórsk gmina Drobin. Terenem inwestycji jest działka o nr </w:t>
      </w:r>
      <w:proofErr w:type="spellStart"/>
      <w:r w:rsidRPr="00B52175">
        <w:rPr>
          <w:rFonts w:ascii="Times New Roman" w:hAnsi="Times New Roman" w:cs="Times New Roman"/>
        </w:rPr>
        <w:t>ewid</w:t>
      </w:r>
      <w:proofErr w:type="spellEnd"/>
      <w:r w:rsidRPr="00B52175">
        <w:rPr>
          <w:rFonts w:ascii="Times New Roman" w:hAnsi="Times New Roman" w:cs="Times New Roman"/>
        </w:rPr>
        <w:t xml:space="preserve">. 78/2 na której znajdują się: budynek Szkoły Podstawowej, budynek gospodarczy, utwardzenie terenu w postaci ciągów pieszo jezdnych, uzbrojenie terenu (sieci telekomunikacyjnej, przyłącza wodociągowe, telekomunikacyjne i elektryczne oraz instalacje doziemne kanalizacji sanitarnej), zieleń niska, średnia i wysoka. Działka posiada dostęp do drogi publicznej poprzez istniejące zjazdy na drogę publiczną – gminną. Zaprojektowano szkolne boisko rekreacyjne wielofunkcyjne wraz z niezbędną infrastrukturą. W ramach zamówienia Wykonawca będzie zobowiązany do wykonania następującego zakresu: 1) Boisko wielofunkcyjne- o wymiarach całkowitych 28,0m x44,0 m o nawierzchni syntetycznej typu „sztuczna trawa” z naniesionymi liniami pól dla następujących dyscyplin: a. Boisko do gry w piłkę ręczną, b. Dwa boiska do gry w piłkę koszykową, c. Boisko do gry w piłkę siatkową, d. Boisko do gry w tenisa ziemnego. Nawierzchnia koloru zielonego. Linie pola gry wklejane: szerokość 5 cm, kolor czerwony (piłka ręczna), kolor niebieski (piłka koszykowa), kolor żółty - piłka siatkowa, kolor pomarańczowy - kort tenisowy. Boisko wyposażyć w dwie bramki stalowe, mocowane na stałe o wym. 3,00x2,00 wraz z siatkami, kosze do koszykówki, słupki do piłki siatkowej wraz z siatką, słupki do tenisa z siatką. Słupki do piłki siatkowej i tenisa z możliwością demontażu Nawierzchnię boiska należy wyprofilować ze spadkiem do 0,5%. 2) Wykonanie piłkochwytów- za bramkami do piłki ręcznej zaprojektowano piłkochwyty z siatki polipropylenowej, mocowanej do słupków stalowych o wysokości 6,0 m i rozstawie maksymalnym 4,0 m. Długość piłkochwytów wynosi 56m, 3) Oświetlenie- montaż 12 szt. lamp oświetleniowych na 6 słupach wraz z instalacja zasilającą, 4) Utwardzenie terenu – wokół boisk zostanie wykonane utwardzenie terenu z kostki betonowej pełniące rolę separacyjną od terenów z nawierzchnią z traw naturalnych. Kostka betonowa gr. 6 cm w kolorze szarym w obrzeżach 8x30x100cm i opornikach 6x20x100cm 5) Stojaki systemowe na rowery (na 15 stanowisk), zamontowany przy boisku wielofunkcyjnym. 6) Tablica informacyjna - Regulamin korzystania z boiska – należy zamontować przy wejściu na boisko. 7) Pielęgnacja zieleni wokół boiska –podczas prowadzenia prac należy zwrócić szczególną uwagę na istniejącą zieleń średnią i wysoką. Roboty należy prowadzić tak aby nie zostały one uszkodzone. W sąsiedztwie inwestycji występują drzewa i krzewy do zachowania. Krzewy należy </w:t>
      </w:r>
      <w:r w:rsidRPr="00B52175">
        <w:rPr>
          <w:rFonts w:ascii="Times New Roman" w:hAnsi="Times New Roman" w:cs="Times New Roman"/>
        </w:rPr>
        <w:lastRenderedPageBreak/>
        <w:t>poddać zabiegowi przycięcia. Zniszczoną w czasie robót murawę należy zerwać, tereny oczyścić i wyrównać. Na tak przygotowaną nawierzchnię należy nawieźć czarnoziemu a następnie obsiać trawą. 2. Szczegółowy zakres robót opisany został w dokumentacji projektowej – załącznik nr 8, Szczegółowej Specyfikacji Technicznej - załącznik nr 9, stanowiących podstawę do kalkulacji ceny ofertowej.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4F052C" w:rsidRPr="00FC5E10" w:rsidRDefault="004F052C" w:rsidP="004F052C">
      <w:pPr>
        <w:pStyle w:val="Tekstpodstawowy"/>
        <w:spacing w:after="0"/>
        <w:jc w:val="both"/>
        <w:rPr>
          <w:sz w:val="22"/>
          <w:szCs w:val="22"/>
        </w:rPr>
      </w:pPr>
      <w:r w:rsidRPr="00FC5E10">
        <w:rPr>
          <w:b/>
          <w:sz w:val="22"/>
          <w:szCs w:val="22"/>
        </w:rPr>
        <w:t>3. SZACUNKOWA WARTOŚĆ ZAMÓWIENIA:</w:t>
      </w:r>
      <w:r w:rsidRPr="00FC5E10">
        <w:rPr>
          <w:sz w:val="22"/>
          <w:szCs w:val="22"/>
        </w:rPr>
        <w:t xml:space="preserve"> </w:t>
      </w:r>
    </w:p>
    <w:p w:rsidR="004F052C" w:rsidRPr="00FC5E10" w:rsidRDefault="00B52175" w:rsidP="004F052C">
      <w:pPr>
        <w:pStyle w:val="Tekstpodstawowy"/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530.00</w:t>
      </w:r>
      <w:r w:rsidR="007008AA">
        <w:rPr>
          <w:sz w:val="22"/>
          <w:szCs w:val="22"/>
        </w:rPr>
        <w:t>0,00</w:t>
      </w:r>
      <w:r w:rsidR="004F052C" w:rsidRPr="00FC5E10">
        <w:rPr>
          <w:sz w:val="22"/>
          <w:szCs w:val="22"/>
        </w:rPr>
        <w:t xml:space="preserve"> zł brutto.</w:t>
      </w:r>
    </w:p>
    <w:p w:rsidR="004F052C" w:rsidRPr="00FC5E10" w:rsidRDefault="004F052C" w:rsidP="004F052C">
      <w:pPr>
        <w:pStyle w:val="Tekstpodstawowy"/>
        <w:spacing w:after="0"/>
        <w:jc w:val="both"/>
        <w:rPr>
          <w:sz w:val="22"/>
          <w:szCs w:val="22"/>
        </w:rPr>
      </w:pPr>
    </w:p>
    <w:p w:rsidR="004F052C" w:rsidRDefault="004F052C" w:rsidP="004F052C">
      <w:pPr>
        <w:pStyle w:val="Nagwek20"/>
        <w:keepNext/>
        <w:keepLines/>
        <w:shd w:val="clear" w:color="auto" w:fill="auto"/>
        <w:spacing w:before="0" w:line="266" w:lineRule="exact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bookmarkStart w:id="2" w:name="bookmark2"/>
      <w:bookmarkEnd w:id="1"/>
      <w:r w:rsidRPr="00FC5E10">
        <w:rPr>
          <w:rFonts w:ascii="Times New Roman" w:hAnsi="Times New Roman" w:cs="Times New Roman"/>
          <w:color w:val="000000"/>
          <w:lang w:eastAsia="pl-PL" w:bidi="pl-PL"/>
        </w:rPr>
        <w:t>4. NAZWA I ADRES WYKONAWCY</w:t>
      </w:r>
      <w:bookmarkEnd w:id="2"/>
      <w:r w:rsidRPr="00FC5E10">
        <w:rPr>
          <w:rFonts w:ascii="Times New Roman" w:hAnsi="Times New Roman" w:cs="Times New Roman"/>
          <w:color w:val="000000"/>
          <w:lang w:eastAsia="pl-PL" w:bidi="pl-PL"/>
        </w:rPr>
        <w:t>, KTÓREMU ZAMAWIAJĄCY ZAMIERZA UDZIELIĆ ZAMÓWIENIA:</w:t>
      </w:r>
    </w:p>
    <w:p w:rsidR="004F052C" w:rsidRPr="00FC5E10" w:rsidRDefault="004F052C" w:rsidP="004F052C">
      <w:pPr>
        <w:pStyle w:val="Nagwek20"/>
        <w:keepNext/>
        <w:keepLines/>
        <w:shd w:val="clear" w:color="auto" w:fill="auto"/>
        <w:spacing w:before="0" w:line="266" w:lineRule="exact"/>
        <w:ind w:left="284" w:hanging="284"/>
        <w:rPr>
          <w:rFonts w:ascii="Times New Roman" w:hAnsi="Times New Roman" w:cs="Times New Roman"/>
        </w:rPr>
      </w:pPr>
    </w:p>
    <w:p w:rsidR="004F052C" w:rsidRPr="00FC5E10" w:rsidRDefault="004F052C" w:rsidP="004F052C">
      <w:pPr>
        <w:ind w:left="284" w:right="23"/>
        <w:jc w:val="both"/>
        <w:rPr>
          <w:rFonts w:ascii="Times New Roman" w:hAnsi="Times New Roman" w:cs="Times New Roman"/>
        </w:rPr>
      </w:pPr>
      <w:r w:rsidRPr="00FC5E10">
        <w:rPr>
          <w:rFonts w:ascii="Times New Roman" w:hAnsi="Times New Roman" w:cs="Times New Roman"/>
        </w:rPr>
        <w:t xml:space="preserve">Spółka Inwestycyjno-Mieszkaniowa Sp. z o.o. w Drobinie, ul. </w:t>
      </w:r>
      <w:r>
        <w:rPr>
          <w:rFonts w:ascii="Times New Roman" w:hAnsi="Times New Roman" w:cs="Times New Roman"/>
        </w:rPr>
        <w:t>Marszałka Piłsudskiego 12</w:t>
      </w:r>
      <w:r w:rsidR="007008AA">
        <w:rPr>
          <w:rFonts w:ascii="Times New Roman" w:hAnsi="Times New Roman" w:cs="Times New Roman"/>
        </w:rPr>
        <w:t xml:space="preserve">,                </w:t>
      </w:r>
      <w:r>
        <w:rPr>
          <w:rFonts w:ascii="Times New Roman" w:hAnsi="Times New Roman" w:cs="Times New Roman"/>
        </w:rPr>
        <w:t xml:space="preserve"> </w:t>
      </w:r>
      <w:r w:rsidRPr="00FC5E10">
        <w:rPr>
          <w:rFonts w:ascii="Times New Roman" w:hAnsi="Times New Roman" w:cs="Times New Roman"/>
        </w:rPr>
        <w:t>09-210 Drobin.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left="284" w:hanging="284"/>
        <w:rPr>
          <w:rStyle w:val="Teksttreci2Pogrubienie"/>
          <w:rFonts w:ascii="Times New Roman" w:hAnsi="Times New Roman" w:cs="Times New Roman"/>
        </w:rPr>
      </w:pPr>
      <w:r w:rsidRPr="00FC5E10">
        <w:rPr>
          <w:rStyle w:val="Teksttreci2Pogrubienie"/>
          <w:rFonts w:ascii="Times New Roman" w:hAnsi="Times New Roman" w:cs="Times New Roman"/>
        </w:rPr>
        <w:t xml:space="preserve">5.  PODSTAWA PRAWNA I UZASADNIENIE WYBORU TRYBU UDZIELENIA ZAMÓWIENIA Z WOLNEJ RĘKI: </w:t>
      </w:r>
    </w:p>
    <w:p w:rsidR="004F052C" w:rsidRDefault="004F052C" w:rsidP="004F052C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</w:p>
    <w:p w:rsidR="004F052C" w:rsidRDefault="004F052C" w:rsidP="004F052C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Podstawa prawna: art. 67 ust. 1 pkt. 12 ustawy z dnia 29 stycznia 2004r. Prawo zamówień publicznych ( 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t.j. </w:t>
      </w: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Dz. </w:t>
      </w:r>
      <w:r w:rsidR="00A631F3">
        <w:rPr>
          <w:rFonts w:ascii="Times New Roman" w:hAnsi="Times New Roman" w:cs="Times New Roman"/>
          <w:color w:val="000000"/>
          <w:lang w:eastAsia="pl-PL" w:bidi="pl-PL"/>
        </w:rPr>
        <w:t>U. z 2018 r., poz. 1986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ze</w:t>
      </w: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 zm.).</w:t>
      </w:r>
      <w:bookmarkStart w:id="3" w:name="bookmark3"/>
    </w:p>
    <w:p w:rsidR="004F052C" w:rsidRDefault="004F052C" w:rsidP="004F052C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eastAsia="Times New Roman" w:hAnsi="Times New Roman" w:cs="Times New Roman"/>
          <w:lang w:eastAsia="pl-PL"/>
        </w:rPr>
      </w:pPr>
      <w:r w:rsidRPr="00902AEE">
        <w:rPr>
          <w:rFonts w:ascii="Times New Roman" w:hAnsi="Times New Roman" w:cs="Times New Roman"/>
          <w:color w:val="000000"/>
          <w:lang w:eastAsia="pl-PL" w:bidi="pl-PL"/>
        </w:rPr>
        <w:t>Uzasadnienie wyboru trybu udzielenia zamówienia z wolnej ręki:</w:t>
      </w:r>
      <w:bookmarkEnd w:id="3"/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99636B">
        <w:rPr>
          <w:rFonts w:ascii="Times New Roman" w:eastAsia="Times New Roman" w:hAnsi="Times New Roman" w:cs="Times New Roman"/>
          <w:lang w:eastAsia="pl-PL"/>
        </w:rPr>
        <w:t xml:space="preserve"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</w:t>
      </w:r>
    </w:p>
    <w:p w:rsidR="004F052C" w:rsidRDefault="004F052C" w:rsidP="007008AA">
      <w:pPr>
        <w:pStyle w:val="Teksttreci20"/>
        <w:shd w:val="clear" w:color="auto" w:fill="auto"/>
        <w:spacing w:before="0"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99636B"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lang w:eastAsia="pl-PL"/>
        </w:rPr>
        <w:t xml:space="preserve"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</w:t>
      </w:r>
    </w:p>
    <w:p w:rsidR="004F052C" w:rsidRPr="00791F52" w:rsidRDefault="004F052C" w:rsidP="007008AA">
      <w:pPr>
        <w:pStyle w:val="Teksttreci20"/>
        <w:shd w:val="clear" w:color="auto" w:fill="auto"/>
        <w:spacing w:before="0" w:after="0" w:line="240" w:lineRule="auto"/>
        <w:ind w:left="426" w:hanging="142"/>
        <w:rPr>
          <w:rFonts w:ascii="Times New Roman" w:hAnsi="Times New Roman" w:cs="Times New Roman"/>
          <w:color w:val="000000"/>
          <w:lang w:eastAsia="pl-PL" w:bidi="pl-PL"/>
        </w:rPr>
      </w:pPr>
      <w:r w:rsidRPr="0099636B">
        <w:rPr>
          <w:rFonts w:ascii="Times New Roman" w:eastAsia="Times New Roman" w:hAnsi="Times New Roman" w:cs="Times New Roman"/>
          <w:lang w:eastAsia="pl-PL"/>
        </w:rPr>
        <w:t xml:space="preserve">b)ponad 90% działalności kontrolowanej osoby prawnej dotyczy wykonywania zadań powierzonych jej przez zamawiającego sprawującego kontrolę lub przez inną osobę prawną, nad którą ten zamawiający sprawuje kontrolę, o której mowa w lit. a, </w:t>
      </w:r>
    </w:p>
    <w:p w:rsidR="004F052C" w:rsidRDefault="004F052C" w:rsidP="007008AA">
      <w:pPr>
        <w:pStyle w:val="Nagwek20"/>
        <w:keepNext/>
        <w:keepLines/>
        <w:shd w:val="clear" w:color="auto" w:fill="auto"/>
        <w:spacing w:before="0" w:line="276" w:lineRule="auto"/>
        <w:ind w:left="426" w:hanging="142"/>
        <w:rPr>
          <w:rFonts w:ascii="Times New Roman" w:eastAsia="Times New Roman" w:hAnsi="Times New Roman" w:cs="Times New Roman"/>
          <w:b w:val="0"/>
          <w:lang w:eastAsia="pl-PL"/>
        </w:rPr>
      </w:pP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c)w kontrolowanej osobie prawnej nie ma bezpośredniego udziału kapitału prywatnego. </w:t>
      </w:r>
      <w:r w:rsidR="007008AA">
        <w:rPr>
          <w:rFonts w:ascii="Times New Roman" w:eastAsia="Times New Roman" w:hAnsi="Times New Roman" w:cs="Times New Roman"/>
          <w:b w:val="0"/>
          <w:lang w:eastAsia="pl-PL"/>
        </w:rPr>
        <w:t xml:space="preserve">                       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W przedmiotowym zamówieniu powyższe warunki zostały spełnione ponieważ: Spółka Inwestycyjno-Mieszkaniowa Sp. z o.o.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w Drobinie jest osoba prawną, nad którą Miasto i Gmina Drobin sprawuje kontrolę (100% udziałów), ponad 90% działalności Spółki Inwestycyjno-Mieszkaniowej Sp. z o.o. w Drobinie, dotyczy zadań powierzon</w:t>
      </w:r>
      <w:r w:rsidR="007008AA">
        <w:rPr>
          <w:rFonts w:ascii="Times New Roman" w:eastAsia="Times New Roman" w:hAnsi="Times New Roman" w:cs="Times New Roman"/>
          <w:b w:val="0"/>
          <w:lang w:eastAsia="pl-PL"/>
        </w:rPr>
        <w:t>ych przez Miasto i Gminę Drobin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. Posiadanie przez Miasto i Gminę Drobin 100 % udziałów w Spółce implikuje również spełnienie przesłanki wynikającej z art. 67 ust. 1 pkt 12 lit. c) ustawy Pzp, dotyczącej braku bezpośredni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ego udziału kapitału prywatnego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w osobie prawnej.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 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302" w:lineRule="exact"/>
        <w:ind w:firstLine="0"/>
        <w:rPr>
          <w:rFonts w:ascii="Times New Roman" w:hAnsi="Times New Roman" w:cs="Times New Roman"/>
        </w:rPr>
      </w:pP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  <w:r w:rsidRPr="00FC5E10">
        <w:rPr>
          <w:rStyle w:val="Teksttreci2Pogrubienie"/>
          <w:rFonts w:ascii="Times New Roman" w:hAnsi="Times New Roman" w:cs="Times New Roman"/>
        </w:rPr>
        <w:t xml:space="preserve">6. TERMIN REALIZACJI ZAMÓWIENIA I CZAS TRWANIA UMOWY 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</w:p>
    <w:p w:rsidR="004F052C" w:rsidRDefault="004F052C" w:rsidP="004F052C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od dnia zawarcia umowy </w:t>
      </w:r>
      <w:r w:rsidR="00B52175">
        <w:rPr>
          <w:rFonts w:ascii="Times New Roman" w:hAnsi="Times New Roman" w:cs="Times New Roman"/>
          <w:b/>
          <w:color w:val="000000"/>
          <w:lang w:eastAsia="pl-PL" w:bidi="pl-PL"/>
        </w:rPr>
        <w:t>do 0</w:t>
      </w:r>
      <w:r w:rsidR="007008AA">
        <w:rPr>
          <w:rFonts w:ascii="Times New Roman" w:hAnsi="Times New Roman" w:cs="Times New Roman"/>
          <w:b/>
          <w:color w:val="000000"/>
          <w:lang w:eastAsia="pl-PL" w:bidi="pl-PL"/>
        </w:rPr>
        <w:t>5</w:t>
      </w:r>
      <w:r w:rsidRPr="00074301">
        <w:rPr>
          <w:rFonts w:ascii="Times New Roman" w:hAnsi="Times New Roman" w:cs="Times New Roman"/>
          <w:b/>
          <w:color w:val="000000"/>
          <w:lang w:eastAsia="pl-PL" w:bidi="pl-PL"/>
        </w:rPr>
        <w:t>.10.2018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074301">
        <w:rPr>
          <w:rFonts w:ascii="Times New Roman" w:hAnsi="Times New Roman" w:cs="Times New Roman"/>
          <w:b/>
          <w:color w:val="000000"/>
          <w:lang w:eastAsia="pl-PL" w:bidi="pl-PL"/>
        </w:rPr>
        <w:t>r.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Fonts w:ascii="Times New Roman" w:hAnsi="Times New Roman" w:cs="Times New Roman"/>
          <w:color w:val="000000"/>
          <w:lang w:eastAsia="pl-PL" w:bidi="pl-PL"/>
        </w:rPr>
      </w:pP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r w:rsidRPr="00FC5E10">
        <w:rPr>
          <w:rStyle w:val="Teksttreci2Pogrubienie"/>
          <w:rFonts w:ascii="Times New Roman" w:hAnsi="Times New Roman" w:cs="Times New Roman"/>
        </w:rPr>
        <w:t xml:space="preserve">7. INFORMACJA O TERMINIE I MIEJSCU OPUBLIKOWANIA OGŁOSZENIA, O </w:t>
      </w:r>
      <w:r w:rsidRPr="00FC5E10">
        <w:rPr>
          <w:rFonts w:ascii="Times New Roman" w:hAnsi="Times New Roman" w:cs="Times New Roman"/>
          <w:b/>
          <w:color w:val="000000"/>
          <w:lang w:eastAsia="pl-PL" w:bidi="pl-PL"/>
        </w:rPr>
        <w:t>KTÓRYM MOWA W ART. 66 UST. 2, JEŻELI ZOSTAŁO ZAMIESZCZONE LUB OPUBLIKOWANE ALBO INFORMACJA, ŻE TAKIE OGŁOSZENIE NIE ZOSTAŁO ZAMIESZCZONE LUB OPUBLIKOWANE</w:t>
      </w:r>
      <w:r w:rsidRPr="00FC5E10">
        <w:rPr>
          <w:rFonts w:ascii="Times New Roman" w:hAnsi="Times New Roman" w:cs="Times New Roman"/>
          <w:color w:val="000000"/>
          <w:lang w:eastAsia="pl-PL" w:bidi="pl-PL"/>
        </w:rPr>
        <w:t xml:space="preserve">                  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</w:p>
    <w:p w:rsidR="004F052C" w:rsidRPr="00CD793E" w:rsidRDefault="004F052C" w:rsidP="004F052C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</w:rPr>
      </w:pPr>
      <w:r w:rsidRPr="00BC399C">
        <w:rPr>
          <w:rStyle w:val="Teksttreci2Pogrubienie"/>
          <w:rFonts w:ascii="Times New Roman" w:hAnsi="Times New Roman" w:cs="Times New Roman"/>
          <w:b w:val="0"/>
        </w:rPr>
        <w:t xml:space="preserve">Ogłoszenie o zamiarze zawarcia umowy </w:t>
      </w:r>
      <w:r w:rsidRPr="00BC399C">
        <w:rPr>
          <w:rFonts w:ascii="Times New Roman" w:hAnsi="Times New Roman" w:cs="Times New Roman"/>
          <w:color w:val="000000"/>
          <w:lang w:eastAsia="pl-PL" w:bidi="pl-PL"/>
        </w:rPr>
        <w:t xml:space="preserve">zostało </w:t>
      </w:r>
      <w:r>
        <w:rPr>
          <w:rFonts w:ascii="Times New Roman" w:hAnsi="Times New Roman" w:cs="Times New Roman"/>
          <w:color w:val="000000"/>
          <w:lang w:eastAsia="pl-PL" w:bidi="pl-PL"/>
        </w:rPr>
        <w:t>zamieszczo</w:t>
      </w:r>
      <w:r w:rsidRPr="00BC399C">
        <w:rPr>
          <w:rFonts w:ascii="Times New Roman" w:hAnsi="Times New Roman" w:cs="Times New Roman"/>
          <w:color w:val="000000"/>
          <w:lang w:eastAsia="pl-PL" w:bidi="pl-PL"/>
        </w:rPr>
        <w:t>ne w Biuletynie Zamówień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B52175">
        <w:rPr>
          <w:rFonts w:ascii="Times New Roman" w:hAnsi="Times New Roman" w:cs="Times New Roman"/>
          <w:color w:val="000000"/>
          <w:lang w:eastAsia="pl-PL" w:bidi="pl-PL"/>
        </w:rPr>
        <w:t>Publicznych dnia 18.09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.2018 r., pod numerem </w:t>
      </w:r>
      <w:r w:rsidR="00B52175" w:rsidRPr="00B52175">
        <w:rPr>
          <w:rFonts w:ascii="Times New Roman" w:hAnsi="Times New Roman" w:cs="Times New Roman"/>
          <w:color w:val="000000"/>
          <w:lang w:eastAsia="pl-PL" w:bidi="pl-PL"/>
        </w:rPr>
        <w:t>500224473-N-2018</w:t>
      </w:r>
      <w:r w:rsidR="00F168C9">
        <w:rPr>
          <w:rFonts w:ascii="Times New Roman" w:hAnsi="Times New Roman" w:cs="Times New Roman"/>
          <w:color w:val="000000"/>
          <w:lang w:eastAsia="pl-PL" w:bidi="pl-PL"/>
        </w:rPr>
        <w:t xml:space="preserve">, </w:t>
      </w:r>
      <w:r w:rsidR="00F168C9" w:rsidRPr="00F168C9">
        <w:rPr>
          <w:rFonts w:ascii="Times New Roman" w:hAnsi="Times New Roman" w:cs="Times New Roman"/>
          <w:color w:val="000000"/>
          <w:lang w:eastAsia="pl-PL" w:bidi="pl-PL"/>
        </w:rPr>
        <w:t xml:space="preserve">Ogłoszenie o zmianie </w:t>
      </w:r>
      <w:r w:rsidR="00F168C9" w:rsidRPr="00F168C9">
        <w:rPr>
          <w:rFonts w:ascii="Times New Roman" w:hAnsi="Times New Roman" w:cs="Times New Roman"/>
          <w:color w:val="000000"/>
          <w:lang w:eastAsia="pl-PL" w:bidi="pl-PL"/>
        </w:rPr>
        <w:lastRenderedPageBreak/>
        <w:t>ogłoszenia pod numerem 500224495-N-2018 z dnia 18-09-2018 r.</w:t>
      </w:r>
    </w:p>
    <w:p w:rsidR="004F052C" w:rsidRPr="00FC5E10" w:rsidRDefault="004F052C" w:rsidP="004F052C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lang w:eastAsia="pl-PL" w:bidi="pl-PL"/>
        </w:rPr>
      </w:pPr>
    </w:p>
    <w:p w:rsidR="004F052C" w:rsidRPr="00FC5E10" w:rsidRDefault="004F052C" w:rsidP="004F052C">
      <w:pPr>
        <w:pStyle w:val="Teksttreci20"/>
        <w:shd w:val="clear" w:color="auto" w:fill="auto"/>
        <w:spacing w:before="0" w:after="0" w:line="266" w:lineRule="exact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r w:rsidRPr="00FC5E10">
        <w:rPr>
          <w:rFonts w:ascii="Times New Roman" w:hAnsi="Times New Roman" w:cs="Times New Roman"/>
          <w:b/>
          <w:color w:val="000000"/>
          <w:lang w:eastAsia="pl-PL" w:bidi="pl-PL"/>
        </w:rPr>
        <w:t>8. INFORMACJA O TERMINIE I MIEJSCU ZAMIESZCZENIA LUB OPUBLIKOWANIA OGŁOSZENIA O UDZIELENIU ZAMÓWIENIA, O KTÓRYM MOWA W ART. 95 UST. 1</w:t>
      </w:r>
      <w:r w:rsidRPr="00FC5E10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</w:p>
    <w:p w:rsidR="004F052C" w:rsidRPr="00621C19" w:rsidRDefault="004F052C" w:rsidP="004F052C">
      <w:pPr>
        <w:pStyle w:val="Teksttreci20"/>
        <w:shd w:val="clear" w:color="auto" w:fill="auto"/>
        <w:spacing w:before="0" w:after="0" w:line="266" w:lineRule="exact"/>
        <w:ind w:firstLine="0"/>
        <w:rPr>
          <w:rFonts w:ascii="Times New Roman" w:hAnsi="Times New Roman" w:cs="Times New Roman"/>
          <w:color w:val="000000" w:themeColor="text1"/>
          <w:lang w:eastAsia="pl-PL" w:bidi="pl-PL"/>
        </w:rPr>
      </w:pPr>
    </w:p>
    <w:p w:rsidR="004F052C" w:rsidRPr="00621C19" w:rsidRDefault="004F052C" w:rsidP="004F052C">
      <w:pPr>
        <w:pStyle w:val="Teksttreci20"/>
        <w:shd w:val="clear" w:color="auto" w:fill="auto"/>
        <w:spacing w:before="0" w:after="0" w:line="266" w:lineRule="exact"/>
        <w:ind w:left="284" w:firstLine="0"/>
        <w:rPr>
          <w:rFonts w:ascii="Times New Roman" w:hAnsi="Times New Roman" w:cs="Times New Roman"/>
          <w:color w:val="000000" w:themeColor="text1"/>
          <w:lang w:eastAsia="pl-PL" w:bidi="pl-PL"/>
        </w:rPr>
      </w:pPr>
      <w:r w:rsidRPr="00621C19">
        <w:rPr>
          <w:rFonts w:ascii="Times New Roman" w:hAnsi="Times New Roman" w:cs="Times New Roman"/>
          <w:color w:val="000000" w:themeColor="text1"/>
          <w:lang w:eastAsia="pl-PL" w:bidi="pl-PL"/>
        </w:rPr>
        <w:t>Ogłoszenie o udzieleniu zamówienia zostało opublikowane w Biulety</w:t>
      </w:r>
      <w:r>
        <w:rPr>
          <w:rFonts w:ascii="Times New Roman" w:hAnsi="Times New Roman" w:cs="Times New Roman"/>
          <w:color w:val="000000" w:themeColor="text1"/>
          <w:lang w:eastAsia="pl-PL" w:bidi="pl-PL"/>
        </w:rPr>
        <w:t>nie</w:t>
      </w:r>
      <w:r w:rsidR="00B52175">
        <w:rPr>
          <w:rFonts w:ascii="Times New Roman" w:hAnsi="Times New Roman" w:cs="Times New Roman"/>
          <w:color w:val="000000" w:themeColor="text1"/>
          <w:lang w:eastAsia="pl-PL" w:bidi="pl-PL"/>
        </w:rPr>
        <w:t xml:space="preserve"> Zamówień Publicznych dnia 23</w:t>
      </w:r>
      <w:r w:rsidR="00ED069E">
        <w:rPr>
          <w:rFonts w:ascii="Times New Roman" w:hAnsi="Times New Roman" w:cs="Times New Roman"/>
          <w:color w:val="000000" w:themeColor="text1"/>
          <w:lang w:eastAsia="pl-PL" w:bidi="pl-PL"/>
        </w:rPr>
        <w:t>.10</w:t>
      </w:r>
      <w:r>
        <w:rPr>
          <w:rFonts w:ascii="Times New Roman" w:hAnsi="Times New Roman" w:cs="Times New Roman"/>
          <w:color w:val="000000" w:themeColor="text1"/>
          <w:lang w:eastAsia="pl-PL" w:bidi="pl-PL"/>
        </w:rPr>
        <w:t>.2018</w:t>
      </w:r>
      <w:r w:rsidRPr="00621C19">
        <w:rPr>
          <w:rFonts w:ascii="Times New Roman" w:hAnsi="Times New Roman" w:cs="Times New Roman"/>
          <w:color w:val="000000" w:themeColor="text1"/>
          <w:lang w:eastAsia="pl-PL" w:bidi="pl-PL"/>
        </w:rPr>
        <w:t xml:space="preserve"> r., pod numerem </w:t>
      </w:r>
      <w:r w:rsidR="00B52175" w:rsidRPr="00B52175">
        <w:rPr>
          <w:rFonts w:ascii="Times New Roman" w:hAnsi="Times New Roman" w:cs="Times New Roman"/>
          <w:color w:val="000000" w:themeColor="text1"/>
          <w:lang w:eastAsia="pl-PL" w:bidi="pl-PL"/>
        </w:rPr>
        <w:t>500255006-N-2018</w:t>
      </w:r>
      <w:r w:rsidRPr="00621C19">
        <w:rPr>
          <w:rFonts w:ascii="Times New Roman" w:hAnsi="Times New Roman" w:cs="Times New Roman"/>
          <w:color w:val="000000" w:themeColor="text1"/>
          <w:lang w:eastAsia="pl-PL" w:bidi="pl-PL"/>
        </w:rPr>
        <w:t>.</w:t>
      </w:r>
    </w:p>
    <w:p w:rsidR="004F052C" w:rsidRPr="00FC5E10" w:rsidRDefault="004F052C" w:rsidP="004F052C">
      <w:pPr>
        <w:jc w:val="right"/>
        <w:rPr>
          <w:rFonts w:ascii="Times New Roman" w:hAnsi="Times New Roman" w:cs="Times New Roman"/>
        </w:rPr>
      </w:pPr>
    </w:p>
    <w:p w:rsidR="004F052C" w:rsidRDefault="002C274A" w:rsidP="004F052C">
      <w:pPr>
        <w:spacing w:before="100"/>
        <w:ind w:left="451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Zatwierdzam</w:t>
      </w:r>
    </w:p>
    <w:p w:rsidR="00E34626" w:rsidRPr="00E34626" w:rsidRDefault="00E34626" w:rsidP="00E34626">
      <w:pPr>
        <w:spacing w:before="100"/>
        <w:ind w:left="4518"/>
        <w:jc w:val="center"/>
        <w:rPr>
          <w:rFonts w:ascii="Times New Roman" w:eastAsia="Times New Roman" w:hAnsi="Times New Roman" w:cs="Times New Roman"/>
        </w:rPr>
      </w:pPr>
      <w:r w:rsidRPr="00E34626">
        <w:rPr>
          <w:rFonts w:ascii="Times New Roman" w:eastAsia="Times New Roman" w:hAnsi="Times New Roman" w:cs="Times New Roman"/>
        </w:rPr>
        <w:t>Burmistrz Miasta i Gminy Drobin</w:t>
      </w:r>
    </w:p>
    <w:p w:rsidR="002C274A" w:rsidRPr="00E34626" w:rsidRDefault="00E34626" w:rsidP="00E34626">
      <w:pPr>
        <w:spacing w:before="100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E34626">
        <w:rPr>
          <w:rFonts w:ascii="Times New Roman" w:eastAsia="Times New Roman" w:hAnsi="Times New Roman" w:cs="Times New Roman"/>
        </w:rPr>
        <w:t xml:space="preserve">  /-/ Andrzej Samoraj</w:t>
      </w:r>
    </w:p>
    <w:p w:rsidR="004F052C" w:rsidRPr="00FC5E10" w:rsidRDefault="004F052C" w:rsidP="004F052C">
      <w:pPr>
        <w:jc w:val="both"/>
        <w:rPr>
          <w:rFonts w:ascii="Times New Roman" w:hAnsi="Times New Roman" w:cs="Times New Roman"/>
        </w:rPr>
      </w:pPr>
    </w:p>
    <w:p w:rsidR="0030163A" w:rsidRDefault="00F168C9">
      <w:bookmarkStart w:id="4" w:name="_GoBack"/>
      <w:bookmarkEnd w:id="4"/>
    </w:p>
    <w:sectPr w:rsidR="0030163A" w:rsidSect="0076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D96"/>
    <w:multiLevelType w:val="hybridMultilevel"/>
    <w:tmpl w:val="BB427A02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58644D5"/>
    <w:multiLevelType w:val="hybridMultilevel"/>
    <w:tmpl w:val="81F048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7A6053"/>
    <w:multiLevelType w:val="hybridMultilevel"/>
    <w:tmpl w:val="88FEDC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336FEB"/>
    <w:multiLevelType w:val="hybridMultilevel"/>
    <w:tmpl w:val="81F048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56156C"/>
    <w:multiLevelType w:val="hybridMultilevel"/>
    <w:tmpl w:val="055A8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33"/>
    <w:rsid w:val="002C274A"/>
    <w:rsid w:val="003733BD"/>
    <w:rsid w:val="004F052C"/>
    <w:rsid w:val="007008AA"/>
    <w:rsid w:val="007A322A"/>
    <w:rsid w:val="00A631F3"/>
    <w:rsid w:val="00AB7133"/>
    <w:rsid w:val="00B52175"/>
    <w:rsid w:val="00BA47C2"/>
    <w:rsid w:val="00E3120A"/>
    <w:rsid w:val="00E34626"/>
    <w:rsid w:val="00ED069E"/>
    <w:rsid w:val="00EE32A2"/>
    <w:rsid w:val="00F168C9"/>
    <w:rsid w:val="00F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80A4-517B-4563-99D0-38D920E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F052C"/>
    <w:rPr>
      <w:rFonts w:ascii="Tahoma" w:eastAsia="Tahoma" w:hAnsi="Tahoma" w:cs="Tahom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F052C"/>
    <w:rPr>
      <w:rFonts w:ascii="Tahoma" w:eastAsia="Tahoma" w:hAnsi="Tahoma" w:cs="Tahoma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F052C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F052C"/>
    <w:pPr>
      <w:widowControl w:val="0"/>
      <w:shd w:val="clear" w:color="auto" w:fill="FFFFFF"/>
      <w:spacing w:before="240" w:after="240" w:line="263" w:lineRule="exact"/>
      <w:ind w:hanging="420"/>
      <w:jc w:val="both"/>
    </w:pPr>
    <w:rPr>
      <w:rFonts w:ascii="Tahoma" w:eastAsia="Tahoma" w:hAnsi="Tahoma" w:cs="Tahoma"/>
    </w:rPr>
  </w:style>
  <w:style w:type="paragraph" w:customStyle="1" w:styleId="Nagwek20">
    <w:name w:val="Nagłówek #2"/>
    <w:basedOn w:val="Normalny"/>
    <w:link w:val="Nagwek2"/>
    <w:rsid w:val="004F052C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styleId="Tekstpodstawowy">
    <w:name w:val="Body Text"/>
    <w:basedOn w:val="Normalny"/>
    <w:link w:val="TekstpodstawowyZnak"/>
    <w:rsid w:val="004F0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052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4F0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gdrobin@p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3688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11</cp:revision>
  <cp:lastPrinted>2018-10-17T09:40:00Z</cp:lastPrinted>
  <dcterms:created xsi:type="dcterms:W3CDTF">2018-10-17T08:06:00Z</dcterms:created>
  <dcterms:modified xsi:type="dcterms:W3CDTF">2018-11-21T14:01:00Z</dcterms:modified>
</cp:coreProperties>
</file>