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77A" w:rsidRDefault="002A777A" w:rsidP="002A777A">
      <w:pPr>
        <w:spacing w:after="0"/>
        <w:jc w:val="right"/>
        <w:rPr>
          <w:noProof/>
          <w:lang w:eastAsia="pl-PL"/>
        </w:rPr>
      </w:pPr>
    </w:p>
    <w:p w:rsidR="002A777A" w:rsidRDefault="002A777A" w:rsidP="002A777A">
      <w:pPr>
        <w:spacing w:after="0"/>
        <w:jc w:val="right"/>
        <w:rPr>
          <w:noProof/>
          <w:lang w:eastAsia="pl-PL"/>
        </w:rPr>
      </w:pPr>
      <w:r>
        <w:rPr>
          <w:noProof/>
          <w:lang w:eastAsia="pl-PL"/>
        </w:rPr>
        <w:t>Załącznik do Uchwały Rady  Miasta i Gminy Drobin</w:t>
      </w:r>
    </w:p>
    <w:p w:rsidR="002A777A" w:rsidRDefault="002A777A" w:rsidP="002A777A">
      <w:pPr>
        <w:spacing w:after="0"/>
        <w:jc w:val="right"/>
        <w:rPr>
          <w:noProof/>
          <w:lang w:eastAsia="pl-PL"/>
        </w:rPr>
      </w:pPr>
      <w:r>
        <w:rPr>
          <w:noProof/>
          <w:lang w:eastAsia="pl-PL"/>
        </w:rPr>
        <w:t>Nr ………………………… z dnia ……………………….</w:t>
      </w:r>
    </w:p>
    <w:p w:rsidR="002A777A" w:rsidRDefault="002A777A" w:rsidP="002A777A">
      <w:pPr>
        <w:spacing w:after="0"/>
        <w:jc w:val="right"/>
        <w:rPr>
          <w:noProof/>
          <w:lang w:eastAsia="pl-PL"/>
        </w:rPr>
      </w:pPr>
    </w:p>
    <w:p w:rsidR="002A777A" w:rsidRDefault="002A777A" w:rsidP="002A777A">
      <w:pPr>
        <w:spacing w:after="0"/>
        <w:jc w:val="right"/>
        <w:rPr>
          <w:noProof/>
          <w:lang w:eastAsia="pl-PL"/>
        </w:rPr>
      </w:pPr>
    </w:p>
    <w:p w:rsidR="002A777A" w:rsidRDefault="002A777A" w:rsidP="002A777A">
      <w:pPr>
        <w:spacing w:after="0"/>
        <w:jc w:val="right"/>
      </w:pPr>
    </w:p>
    <w:p w:rsidR="002A777A" w:rsidRDefault="002A777A" w:rsidP="002A777A">
      <w:pPr>
        <w:spacing w:after="0"/>
        <w:jc w:val="right"/>
      </w:pPr>
    </w:p>
    <w:p w:rsidR="002A777A" w:rsidRDefault="002A777A" w:rsidP="002A777A">
      <w:pPr>
        <w:spacing w:after="0"/>
        <w:jc w:val="right"/>
      </w:pPr>
    </w:p>
    <w:p w:rsidR="002A777A" w:rsidRDefault="002A777A" w:rsidP="002A777A">
      <w:pPr>
        <w:spacing w:after="0" w:line="240" w:lineRule="auto"/>
        <w:jc w:val="center"/>
        <w:rPr>
          <w:rFonts w:ascii="Calibri" w:hAnsi="Calibri"/>
          <w:b/>
          <w:color w:val="0070C0"/>
          <w:sz w:val="48"/>
          <w:szCs w:val="48"/>
        </w:rPr>
      </w:pPr>
      <w:r>
        <w:rPr>
          <w:rFonts w:ascii="Calibri" w:hAnsi="Calibri"/>
          <w:b/>
          <w:color w:val="0070C0"/>
          <w:sz w:val="48"/>
          <w:szCs w:val="48"/>
        </w:rPr>
        <w:t xml:space="preserve"> </w:t>
      </w:r>
      <w:r>
        <w:rPr>
          <w:noProof/>
          <w:lang w:eastAsia="pl-PL"/>
        </w:rPr>
        <w:drawing>
          <wp:inline distT="0" distB="0" distL="0" distR="0" wp14:anchorId="0B35A9FF" wp14:editId="24C744C6">
            <wp:extent cx="1219200" cy="1499616"/>
            <wp:effectExtent l="0" t="0" r="0" b="5715"/>
            <wp:docPr id="8" name="Obraz 8" descr="Coat of arms of D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 of arms of Drob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499616"/>
                    </a:xfrm>
                    <a:prstGeom prst="rect">
                      <a:avLst/>
                    </a:prstGeom>
                    <a:noFill/>
                    <a:ln>
                      <a:noFill/>
                    </a:ln>
                  </pic:spPr>
                </pic:pic>
              </a:graphicData>
            </a:graphic>
          </wp:inline>
        </w:drawing>
      </w:r>
    </w:p>
    <w:p w:rsidR="002A777A" w:rsidRDefault="002A777A" w:rsidP="002A777A">
      <w:pPr>
        <w:spacing w:after="0" w:line="240" w:lineRule="auto"/>
        <w:jc w:val="center"/>
        <w:rPr>
          <w:rFonts w:ascii="Calibri" w:hAnsi="Calibri"/>
          <w:b/>
          <w:color w:val="0070C0"/>
          <w:sz w:val="48"/>
          <w:szCs w:val="48"/>
        </w:rPr>
      </w:pPr>
    </w:p>
    <w:p w:rsidR="002A777A" w:rsidRDefault="002A777A" w:rsidP="002A777A">
      <w:pPr>
        <w:spacing w:after="0" w:line="240" w:lineRule="auto"/>
        <w:jc w:val="center"/>
        <w:rPr>
          <w:rFonts w:ascii="Calibri" w:hAnsi="Calibri"/>
          <w:b/>
          <w:color w:val="0070C0"/>
          <w:sz w:val="48"/>
          <w:szCs w:val="48"/>
        </w:rPr>
      </w:pPr>
    </w:p>
    <w:p w:rsidR="002A777A" w:rsidRPr="00F86DB0" w:rsidRDefault="002A777A" w:rsidP="002A777A">
      <w:pPr>
        <w:spacing w:after="0" w:line="240" w:lineRule="auto"/>
        <w:jc w:val="center"/>
        <w:rPr>
          <w:rFonts w:ascii="Calibri" w:hAnsi="Calibri"/>
          <w:b/>
          <w:color w:val="CC0000"/>
          <w:sz w:val="48"/>
          <w:szCs w:val="48"/>
        </w:rPr>
      </w:pPr>
      <w:r w:rsidRPr="00F86DB0">
        <w:rPr>
          <w:rFonts w:ascii="Calibri" w:hAnsi="Calibri"/>
          <w:b/>
          <w:color w:val="CC0000"/>
          <w:sz w:val="48"/>
          <w:szCs w:val="48"/>
        </w:rPr>
        <w:t xml:space="preserve">Program Rewitalizacji </w:t>
      </w:r>
      <w:r w:rsidRPr="00F86DB0">
        <w:rPr>
          <w:rFonts w:ascii="Calibri" w:hAnsi="Calibri"/>
          <w:b/>
          <w:color w:val="CC0000"/>
          <w:sz w:val="48"/>
          <w:szCs w:val="48"/>
        </w:rPr>
        <w:br/>
        <w:t>Miasta i Gminy Drobin</w:t>
      </w:r>
    </w:p>
    <w:p w:rsidR="002A777A" w:rsidRPr="00F86DB0" w:rsidRDefault="00BD4C28" w:rsidP="002A777A">
      <w:pPr>
        <w:spacing w:after="0" w:line="240" w:lineRule="auto"/>
        <w:jc w:val="center"/>
        <w:rPr>
          <w:rFonts w:ascii="Calibri" w:hAnsi="Calibri"/>
          <w:b/>
          <w:color w:val="CC0000"/>
          <w:sz w:val="48"/>
          <w:szCs w:val="48"/>
        </w:rPr>
      </w:pPr>
      <w:r>
        <w:rPr>
          <w:rFonts w:ascii="Calibri" w:hAnsi="Calibri"/>
          <w:b/>
          <w:color w:val="CC0000"/>
          <w:sz w:val="48"/>
          <w:szCs w:val="48"/>
        </w:rPr>
        <w:t>na lata 2018 - 2022</w:t>
      </w:r>
      <w:bookmarkStart w:id="0" w:name="_GoBack"/>
      <w:bookmarkEnd w:id="0"/>
    </w:p>
    <w:p w:rsidR="002A777A" w:rsidRDefault="002A777A" w:rsidP="002A777A">
      <w:pPr>
        <w:spacing w:line="240" w:lineRule="auto"/>
        <w:jc w:val="center"/>
        <w:rPr>
          <w:rFonts w:ascii="Calibri" w:hAnsi="Calibri"/>
          <w:b/>
          <w:color w:val="CC0000"/>
          <w:sz w:val="48"/>
          <w:szCs w:val="48"/>
        </w:rPr>
      </w:pPr>
    </w:p>
    <w:p w:rsidR="002A777A" w:rsidRPr="00F86DB0" w:rsidRDefault="002A777A" w:rsidP="002A777A">
      <w:pPr>
        <w:spacing w:line="240" w:lineRule="auto"/>
        <w:jc w:val="center"/>
        <w:rPr>
          <w:rFonts w:ascii="Calibri" w:hAnsi="Calibri"/>
          <w:b/>
          <w:color w:val="CC0000"/>
          <w:sz w:val="48"/>
          <w:szCs w:val="48"/>
        </w:rPr>
      </w:pPr>
      <w:r>
        <w:rPr>
          <w:rFonts w:ascii="Calibri" w:hAnsi="Calibri"/>
          <w:b/>
          <w:color w:val="CC0000"/>
          <w:sz w:val="48"/>
          <w:szCs w:val="48"/>
        </w:rPr>
        <w:t>DIAGNOZA</w:t>
      </w:r>
    </w:p>
    <w:p w:rsidR="002A777A" w:rsidRPr="00F86DB0" w:rsidRDefault="002A777A" w:rsidP="002A777A">
      <w:pPr>
        <w:spacing w:line="240" w:lineRule="auto"/>
        <w:jc w:val="center"/>
        <w:rPr>
          <w:rFonts w:ascii="Calibri" w:hAnsi="Calibri"/>
          <w:b/>
          <w:color w:val="CC0000"/>
          <w:sz w:val="48"/>
          <w:szCs w:val="48"/>
        </w:rPr>
      </w:pPr>
    </w:p>
    <w:p w:rsidR="002A777A" w:rsidRPr="00F86DB0" w:rsidRDefault="002A777A" w:rsidP="002A777A">
      <w:pPr>
        <w:spacing w:line="240" w:lineRule="auto"/>
        <w:jc w:val="center"/>
        <w:rPr>
          <w:rFonts w:ascii="Calibri" w:hAnsi="Calibri"/>
          <w:b/>
          <w:color w:val="CC0000"/>
          <w:sz w:val="48"/>
          <w:szCs w:val="48"/>
        </w:rPr>
      </w:pPr>
    </w:p>
    <w:p w:rsidR="002A777A" w:rsidRPr="00F86DB0" w:rsidRDefault="002A777A" w:rsidP="002A777A">
      <w:pPr>
        <w:spacing w:line="240" w:lineRule="auto"/>
        <w:jc w:val="center"/>
        <w:rPr>
          <w:rFonts w:ascii="Calibri" w:hAnsi="Calibri"/>
          <w:b/>
          <w:color w:val="CC0000"/>
          <w:sz w:val="48"/>
          <w:szCs w:val="48"/>
        </w:rPr>
      </w:pPr>
    </w:p>
    <w:p w:rsidR="002A777A" w:rsidRPr="00F86DB0" w:rsidRDefault="002A777A" w:rsidP="002A777A">
      <w:pPr>
        <w:spacing w:line="240" w:lineRule="auto"/>
        <w:jc w:val="center"/>
        <w:rPr>
          <w:rFonts w:ascii="Calibri" w:hAnsi="Calibri"/>
          <w:b/>
          <w:color w:val="CC0000"/>
          <w:sz w:val="48"/>
          <w:szCs w:val="48"/>
        </w:rPr>
      </w:pPr>
    </w:p>
    <w:p w:rsidR="002A777A" w:rsidRPr="002A777A" w:rsidRDefault="002A777A" w:rsidP="002A777A">
      <w:pPr>
        <w:spacing w:after="0" w:line="240" w:lineRule="auto"/>
        <w:jc w:val="center"/>
        <w:rPr>
          <w:rFonts w:ascii="Calibri" w:hAnsi="Calibri"/>
          <w:b/>
          <w:color w:val="CC0000"/>
          <w:sz w:val="40"/>
          <w:szCs w:val="40"/>
        </w:rPr>
      </w:pPr>
      <w:r w:rsidRPr="002A777A">
        <w:rPr>
          <w:rFonts w:ascii="Calibri" w:hAnsi="Calibri"/>
          <w:b/>
          <w:color w:val="CC0000"/>
          <w:sz w:val="40"/>
          <w:szCs w:val="40"/>
        </w:rPr>
        <w:t>Drobin</w:t>
      </w:r>
    </w:p>
    <w:p w:rsidR="002A777A" w:rsidRPr="00F86DB0" w:rsidRDefault="002A777A" w:rsidP="002A777A">
      <w:pPr>
        <w:spacing w:after="0" w:line="240" w:lineRule="auto"/>
        <w:jc w:val="center"/>
        <w:rPr>
          <w:rFonts w:ascii="Calibri" w:hAnsi="Calibri"/>
          <w:b/>
          <w:color w:val="CC0000"/>
          <w:sz w:val="40"/>
          <w:szCs w:val="40"/>
        </w:rPr>
      </w:pPr>
      <w:r>
        <w:rPr>
          <w:rFonts w:ascii="Calibri" w:hAnsi="Calibri"/>
          <w:b/>
          <w:color w:val="CC0000"/>
          <w:sz w:val="36"/>
          <w:szCs w:val="36"/>
        </w:rPr>
        <w:t>Listopad</w:t>
      </w:r>
      <w:r w:rsidRPr="002A777A">
        <w:rPr>
          <w:rFonts w:ascii="Calibri" w:hAnsi="Calibri"/>
          <w:b/>
          <w:color w:val="CC0000"/>
          <w:sz w:val="36"/>
          <w:szCs w:val="36"/>
        </w:rPr>
        <w:t xml:space="preserve"> 2017</w:t>
      </w:r>
    </w:p>
    <w:p w:rsidR="002A777A" w:rsidRDefault="002A777A" w:rsidP="002A777A"/>
    <w:p w:rsidR="00F86DB0" w:rsidRPr="00F86DB0" w:rsidRDefault="00F86DB0" w:rsidP="00F86DB0">
      <w:pPr>
        <w:pStyle w:val="NormalnyWeb"/>
        <w:pageBreakBefore/>
        <w:spacing w:after="159"/>
        <w:jc w:val="both"/>
        <w:rPr>
          <w:rFonts w:asciiTheme="minorHAnsi" w:hAnsiTheme="minorHAnsi"/>
          <w:color w:val="CC0000"/>
          <w:sz w:val="28"/>
          <w:szCs w:val="28"/>
        </w:rPr>
      </w:pPr>
      <w:r w:rsidRPr="00F86DB0">
        <w:rPr>
          <w:rFonts w:asciiTheme="minorHAnsi" w:hAnsiTheme="minorHAnsi"/>
          <w:b/>
          <w:bCs/>
          <w:color w:val="CC0000"/>
          <w:sz w:val="28"/>
          <w:szCs w:val="28"/>
        </w:rPr>
        <w:lastRenderedPageBreak/>
        <w:t xml:space="preserve">I. Kontekst programu rewitalizacji </w:t>
      </w:r>
      <w:r w:rsidR="00A54E43">
        <w:rPr>
          <w:rFonts w:asciiTheme="minorHAnsi" w:hAnsiTheme="minorHAnsi"/>
          <w:b/>
          <w:bCs/>
          <w:color w:val="CC0000"/>
          <w:sz w:val="28"/>
          <w:szCs w:val="28"/>
        </w:rPr>
        <w:t>M</w:t>
      </w:r>
      <w:r w:rsidRPr="00F86DB0">
        <w:rPr>
          <w:rFonts w:asciiTheme="minorHAnsi" w:hAnsiTheme="minorHAnsi"/>
          <w:b/>
          <w:bCs/>
          <w:color w:val="CC0000"/>
          <w:sz w:val="28"/>
          <w:szCs w:val="28"/>
        </w:rPr>
        <w:t xml:space="preserve">iasta i </w:t>
      </w:r>
      <w:r w:rsidR="00A54E43">
        <w:rPr>
          <w:rFonts w:asciiTheme="minorHAnsi" w:hAnsiTheme="minorHAnsi"/>
          <w:b/>
          <w:bCs/>
          <w:color w:val="CC0000"/>
          <w:sz w:val="28"/>
          <w:szCs w:val="28"/>
        </w:rPr>
        <w:t>G</w:t>
      </w:r>
      <w:r w:rsidRPr="00F86DB0">
        <w:rPr>
          <w:rFonts w:asciiTheme="minorHAnsi" w:hAnsiTheme="minorHAnsi"/>
          <w:b/>
          <w:bCs/>
          <w:color w:val="CC0000"/>
          <w:sz w:val="28"/>
          <w:szCs w:val="28"/>
        </w:rPr>
        <w:t>miny Drobin</w:t>
      </w:r>
    </w:p>
    <w:p w:rsidR="00F86DB0" w:rsidRPr="00B94387" w:rsidRDefault="00F86DB0" w:rsidP="00F86DB0">
      <w:pPr>
        <w:pStyle w:val="NormalnyWeb"/>
        <w:spacing w:after="159"/>
        <w:jc w:val="both"/>
        <w:rPr>
          <w:rFonts w:asciiTheme="minorHAnsi" w:hAnsiTheme="minorHAnsi"/>
        </w:rPr>
      </w:pPr>
      <w:r w:rsidRPr="00B94387">
        <w:rPr>
          <w:rFonts w:asciiTheme="minorHAnsi" w:hAnsiTheme="minorHAnsi"/>
          <w:b/>
          <w:bCs/>
        </w:rPr>
        <w:t>1. Pojęcie rewitalizacji i programu rewitalizacji</w:t>
      </w:r>
    </w:p>
    <w:p w:rsidR="00F86DB0" w:rsidRPr="00B55571" w:rsidRDefault="00F86DB0" w:rsidP="00F86DB0">
      <w:pPr>
        <w:pStyle w:val="NormalnyWeb"/>
        <w:spacing w:after="0"/>
        <w:jc w:val="both"/>
        <w:rPr>
          <w:rFonts w:asciiTheme="minorHAnsi" w:hAnsiTheme="minorHAnsi"/>
          <w:sz w:val="22"/>
          <w:szCs w:val="22"/>
        </w:rPr>
      </w:pPr>
      <w:r w:rsidRPr="00B55571">
        <w:rPr>
          <w:rFonts w:asciiTheme="minorHAnsi" w:hAnsiTheme="minorHAnsi"/>
          <w:sz w:val="22"/>
          <w:szCs w:val="22"/>
        </w:rPr>
        <w:t xml:space="preserve">Zgodnie z zapisami </w:t>
      </w:r>
      <w:r w:rsidRPr="00B55571">
        <w:rPr>
          <w:rFonts w:asciiTheme="minorHAnsi" w:hAnsiTheme="minorHAnsi"/>
          <w:i/>
          <w:iCs/>
          <w:sz w:val="22"/>
          <w:szCs w:val="22"/>
        </w:rPr>
        <w:t>Ustawy z dnia 9 października 2015 r. o rewitalizacji</w:t>
      </w:r>
      <w:r w:rsidRPr="00B55571">
        <w:rPr>
          <w:rFonts w:asciiTheme="minorHAnsi" w:hAnsiTheme="minorHAnsi"/>
          <w:sz w:val="22"/>
          <w:szCs w:val="22"/>
        </w:rPr>
        <w:t>, „</w:t>
      </w:r>
      <w:r w:rsidRPr="00B55571">
        <w:rPr>
          <w:rFonts w:asciiTheme="minorHAnsi" w:hAnsiTheme="minorHAnsi"/>
          <w:b/>
          <w:bCs/>
          <w:i/>
          <w:iCs/>
          <w:sz w:val="22"/>
          <w:szCs w:val="22"/>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r w:rsidRPr="00B55571">
        <w:rPr>
          <w:rFonts w:asciiTheme="minorHAnsi" w:hAnsiTheme="minorHAnsi"/>
          <w:sz w:val="22"/>
          <w:szCs w:val="22"/>
        </w:rPr>
        <w:t>.”</w:t>
      </w:r>
    </w:p>
    <w:p w:rsidR="00F86DB0" w:rsidRDefault="00F86DB0" w:rsidP="00F86DB0">
      <w:pPr>
        <w:pStyle w:val="NormalnyWeb"/>
        <w:spacing w:after="0"/>
        <w:jc w:val="both"/>
        <w:rPr>
          <w:rFonts w:asciiTheme="minorHAnsi" w:hAnsiTheme="minorHAnsi"/>
          <w:sz w:val="22"/>
          <w:szCs w:val="22"/>
        </w:rPr>
      </w:pPr>
      <w:r w:rsidRPr="00B55571">
        <w:rPr>
          <w:rFonts w:asciiTheme="minorHAnsi" w:hAnsiTheme="minorHAnsi"/>
          <w:i/>
          <w:iCs/>
          <w:sz w:val="22"/>
          <w:szCs w:val="22"/>
        </w:rPr>
        <w:t>Wytyczne w zakresie rewitalizacji w programach operacyjnych na lata 2014-2</w:t>
      </w:r>
      <w:r w:rsidRPr="00B55571">
        <w:rPr>
          <w:rFonts w:asciiTheme="minorHAnsi" w:hAnsiTheme="minorHAnsi"/>
          <w:sz w:val="22"/>
          <w:szCs w:val="22"/>
        </w:rPr>
        <w:t xml:space="preserve">020 Ministra Infrastruktury i Rozwoju z 3 lipca 2015 roku uszczegóławiają tę definicję, mówiąc </w:t>
      </w:r>
      <w:r w:rsidRPr="00B55571">
        <w:rPr>
          <w:rFonts w:asciiTheme="minorHAnsi" w:hAnsiTheme="minorHAnsi"/>
          <w:sz w:val="22"/>
          <w:szCs w:val="22"/>
        </w:rPr>
        <w:br/>
        <w:t xml:space="preserve">o powiązanych wzajemnie przedsięwzięciach obejmujących kwestie społeczne oraz gospodarcze lub przestrzenno-funkcjonalne lub techniczne lub środowiskowe, integrujących interwencję na rzecz społeczności lokalnej, przestrzeni i lokalnej gospodarki, prowadzonych w sposób zaplanowany oraz zintegrowany poprzez programy rewitalizacji. </w:t>
      </w:r>
    </w:p>
    <w:p w:rsidR="00F86DB0" w:rsidRPr="00B55571" w:rsidRDefault="00F86DB0" w:rsidP="00F86DB0">
      <w:pPr>
        <w:pStyle w:val="NormalnyWeb"/>
        <w:spacing w:after="0"/>
        <w:jc w:val="both"/>
        <w:rPr>
          <w:rFonts w:asciiTheme="minorHAnsi" w:hAnsiTheme="minorHAnsi"/>
          <w:sz w:val="22"/>
          <w:szCs w:val="22"/>
        </w:rPr>
      </w:pPr>
      <w:r w:rsidRPr="00B55571">
        <w:rPr>
          <w:rFonts w:asciiTheme="minorHAnsi" w:hAnsiTheme="minorHAnsi"/>
          <w:sz w:val="22"/>
          <w:szCs w:val="22"/>
        </w:rPr>
        <w:t xml:space="preserve">Według </w:t>
      </w:r>
      <w:r w:rsidRPr="00B55571">
        <w:rPr>
          <w:rFonts w:asciiTheme="minorHAnsi" w:hAnsiTheme="minorHAnsi"/>
          <w:i/>
          <w:iCs/>
          <w:sz w:val="22"/>
          <w:szCs w:val="22"/>
        </w:rPr>
        <w:t>Wytycznych</w:t>
      </w:r>
      <w:r w:rsidRPr="00B55571">
        <w:rPr>
          <w:rFonts w:asciiTheme="minorHAnsi" w:hAnsiTheme="minorHAnsi"/>
          <w:sz w:val="22"/>
          <w:szCs w:val="22"/>
        </w:rPr>
        <w:t xml:space="preserve">,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 </w:t>
      </w:r>
    </w:p>
    <w:p w:rsidR="00F86DB0" w:rsidRPr="00B55571" w:rsidRDefault="00F86DB0" w:rsidP="00F86DB0">
      <w:pPr>
        <w:pStyle w:val="NormalnyWeb"/>
        <w:spacing w:after="0"/>
        <w:jc w:val="both"/>
        <w:rPr>
          <w:rFonts w:asciiTheme="minorHAnsi" w:hAnsiTheme="minorHAnsi"/>
          <w:sz w:val="22"/>
          <w:szCs w:val="22"/>
        </w:rPr>
      </w:pPr>
      <w:r w:rsidRPr="00B55571">
        <w:rPr>
          <w:rFonts w:asciiTheme="minorHAnsi" w:hAnsiTheme="minorHAnsi"/>
          <w:b/>
          <w:bCs/>
          <w:sz w:val="22"/>
          <w:szCs w:val="22"/>
        </w:rPr>
        <w:t>Obszar zdegradowany</w:t>
      </w:r>
      <w:r w:rsidRPr="00B55571">
        <w:rPr>
          <w:rFonts w:asciiTheme="minorHAnsi" w:hAnsiTheme="minorHAnsi"/>
          <w:sz w:val="22"/>
          <w:szCs w:val="22"/>
        </w:rPr>
        <w:t xml:space="preserve"> to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na którym występuje ponadto co najmniej jedno z następujących negatywnych zjawisk:</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gospodarczych – w szczególności niski stopień przedsiębiorczości, słaba kondycja lokalnych przedsiębiorstw lub</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2) środowiskowych – w szczególności przekroczenie standardów jakości środowiska, obecność odpadów stwarzających zagrożenie dla życia, zdrowia ludzi lub stanu środowiska, lub</w:t>
      </w:r>
      <w:r w:rsidRPr="00B55571">
        <w:rPr>
          <w:rFonts w:asciiTheme="minorHAnsi" w:hAnsiTheme="minorHAnsi"/>
          <w:sz w:val="22"/>
          <w:szCs w:val="22"/>
        </w:rPr>
        <w:br/>
        <w:t>3) przestrzenno-funkcjonalnych – w szczególności niewystarczające wyposażenie w infrastrukturę techniczną i społeczną lub jej zły stan techniczny, brak dostępu do podstawowych usług lub ich niska jakość, niedostosowanie rozwiązań urbanistycznych do zmieniających się funkcji obszaru, niski poziomu obsługi komunikacyjnej, niedobór lub niska jakość terenów publicznych, lub</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4) technicznych – w szczególności degradacja stanu technicznego obiektów budowlanych, </w:t>
      </w:r>
      <w:r w:rsidRPr="00B55571">
        <w:rPr>
          <w:rFonts w:asciiTheme="minorHAnsi" w:hAnsiTheme="minorHAnsi"/>
          <w:sz w:val="22"/>
          <w:szCs w:val="22"/>
        </w:rPr>
        <w:br/>
        <w:t>w tym o przeznaczeniu mieszkaniowym, oraz niefunkcjonowanie rozwiązań technicznych umożliwiających efektywne korzystanie z obiektów budowlanych, w szczególności w zakresie energooszczędności i ochrony środowiska.</w:t>
      </w:r>
    </w:p>
    <w:p w:rsidR="00F86DB0" w:rsidRPr="00B55571" w:rsidRDefault="00F86DB0" w:rsidP="00F86DB0">
      <w:pPr>
        <w:pStyle w:val="NormalnyWeb"/>
        <w:spacing w:after="0"/>
        <w:jc w:val="both"/>
        <w:rPr>
          <w:rFonts w:asciiTheme="minorHAnsi" w:hAnsiTheme="minorHAnsi"/>
          <w:sz w:val="22"/>
          <w:szCs w:val="22"/>
        </w:rPr>
      </w:pPr>
      <w:r w:rsidRPr="00B55571">
        <w:rPr>
          <w:rFonts w:asciiTheme="minorHAnsi" w:hAnsiTheme="minorHAnsi"/>
          <w:sz w:val="22"/>
          <w:szCs w:val="22"/>
        </w:rPr>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o których mowa powyżej.</w:t>
      </w:r>
    </w:p>
    <w:p w:rsidR="00F86DB0" w:rsidRPr="00B55571" w:rsidRDefault="00F86DB0" w:rsidP="00F86DB0">
      <w:pPr>
        <w:pStyle w:val="NormalnyWeb"/>
        <w:spacing w:before="238" w:beforeAutospacing="0" w:after="0"/>
        <w:jc w:val="both"/>
        <w:rPr>
          <w:rFonts w:asciiTheme="minorHAnsi" w:hAnsiTheme="minorHAnsi"/>
          <w:sz w:val="22"/>
          <w:szCs w:val="22"/>
        </w:rPr>
      </w:pPr>
      <w:r w:rsidRPr="00B55571">
        <w:rPr>
          <w:rFonts w:asciiTheme="minorHAnsi" w:hAnsiTheme="minorHAnsi"/>
          <w:b/>
          <w:bCs/>
          <w:sz w:val="22"/>
          <w:szCs w:val="22"/>
        </w:rPr>
        <w:lastRenderedPageBreak/>
        <w:t>Obszar rewitalizacji</w:t>
      </w:r>
      <w:r w:rsidRPr="00B55571">
        <w:rPr>
          <w:rFonts w:asciiTheme="minorHAnsi" w:hAnsiTheme="minorHAnsi"/>
          <w:sz w:val="22"/>
          <w:szCs w:val="22"/>
        </w:rPr>
        <w:t xml:space="preserve"> to obszar obejmujący całość lub część obszaru zdegradowanego, cechującego się szczególną koncentracją wymienionych negatywnych zjawisk, ,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rsidR="00F86DB0" w:rsidRPr="00B55571" w:rsidRDefault="00F86DB0" w:rsidP="00F86DB0">
      <w:pPr>
        <w:pStyle w:val="NormalnyWeb"/>
        <w:spacing w:after="0"/>
        <w:jc w:val="both"/>
        <w:rPr>
          <w:rFonts w:asciiTheme="minorHAnsi" w:hAnsiTheme="minorHAnsi"/>
          <w:sz w:val="22"/>
          <w:szCs w:val="22"/>
        </w:rPr>
      </w:pPr>
      <w:r w:rsidRPr="00B55571">
        <w:rPr>
          <w:rFonts w:asciiTheme="minorHAnsi" w:hAnsiTheme="minorHAnsi"/>
          <w:b/>
          <w:bCs/>
          <w:sz w:val="22"/>
          <w:szCs w:val="22"/>
        </w:rPr>
        <w:t>Interesariuszami rewitalizacji</w:t>
      </w:r>
      <w:r w:rsidRPr="00B55571">
        <w:rPr>
          <w:rFonts w:asciiTheme="minorHAnsi" w:hAnsiTheme="minorHAnsi"/>
          <w:sz w:val="22"/>
          <w:szCs w:val="22"/>
        </w:rPr>
        <w:t>, zwanymi dalej „interesariuszami”, są w szczególności: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mieszkańcy obszaru rewitalizacji oraz właściciele, użytkownicy wieczyści nieruchomości</w:t>
      </w:r>
      <w:r w:rsidRPr="00B55571">
        <w:rPr>
          <w:rFonts w:asciiTheme="minorHAnsi" w:hAnsiTheme="minorHAnsi"/>
          <w:sz w:val="22"/>
          <w:szCs w:val="22"/>
        </w:rPr>
        <w:br/>
        <w:t xml:space="preserve"> i podmioty zarządzające nieruchomościami znajdującymi się na tym obszarze, w tym spółdzielnie mieszkaniowe, wspólnoty mieszkaniowe i towarzystwa budownictwa społecznego;</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2) mieszkańcy gminy inni niż wymienieni w pkt 1;</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3) podmioty prowadzące lub zamierzające prowadzić na obszarze gminy działalność gospodarczą;</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4) podmioty prowadzące lub zamierzające prowadzić na obszarze gminy działalność społeczną, w tym organizacje pozarządowe i grupy nieformalne;</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5) jednostki samorządu terytorialnego i ich jednostki organizacyjne;</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6) organy władzy publicznej;</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7) podmioty, inne niż wymienione w pkt 6, realizujące na obszarze rewitalizacji uprawnienia Skarbu Państwa.</w:t>
      </w:r>
    </w:p>
    <w:p w:rsidR="00F86DB0" w:rsidRPr="00B55571" w:rsidRDefault="00F86DB0" w:rsidP="00A54E43">
      <w:pPr>
        <w:pStyle w:val="NormalnyWeb"/>
        <w:spacing w:before="240" w:beforeAutospacing="0" w:after="0"/>
        <w:jc w:val="both"/>
        <w:rPr>
          <w:rFonts w:asciiTheme="minorHAnsi" w:hAnsiTheme="minorHAnsi"/>
          <w:sz w:val="22"/>
          <w:szCs w:val="22"/>
        </w:rPr>
      </w:pPr>
      <w:r w:rsidRPr="00B55571">
        <w:rPr>
          <w:rFonts w:asciiTheme="minorHAnsi" w:hAnsiTheme="minorHAnsi"/>
          <w:b/>
          <w:bCs/>
          <w:sz w:val="22"/>
          <w:szCs w:val="22"/>
        </w:rPr>
        <w:t>Program rewitalizacji</w:t>
      </w:r>
      <w:r w:rsidRPr="00B55571">
        <w:rPr>
          <w:rFonts w:asciiTheme="minorHAnsi" w:hAnsiTheme="minorHAnsi"/>
          <w:sz w:val="22"/>
          <w:szCs w:val="22"/>
        </w:rPr>
        <w:t xml:space="preserve"> to inicjowany, opracowany i uchwalony przez </w:t>
      </w:r>
      <w:r w:rsidR="00A54E43">
        <w:rPr>
          <w:rFonts w:asciiTheme="minorHAnsi" w:hAnsiTheme="minorHAnsi"/>
          <w:sz w:val="22"/>
          <w:szCs w:val="22"/>
        </w:rPr>
        <w:t>R</w:t>
      </w:r>
      <w:r w:rsidRPr="00B55571">
        <w:rPr>
          <w:rFonts w:asciiTheme="minorHAnsi" w:hAnsiTheme="minorHAnsi"/>
          <w:sz w:val="22"/>
          <w:szCs w:val="22"/>
        </w:rPr>
        <w:t xml:space="preserve">adę </w:t>
      </w:r>
      <w:r w:rsidR="00A54E43">
        <w:rPr>
          <w:rFonts w:asciiTheme="minorHAnsi" w:hAnsiTheme="minorHAnsi"/>
          <w:sz w:val="22"/>
          <w:szCs w:val="22"/>
        </w:rPr>
        <w:t>G</w:t>
      </w:r>
      <w:r w:rsidRPr="00B55571">
        <w:rPr>
          <w:rFonts w:asciiTheme="minorHAnsi" w:hAnsiTheme="minorHAnsi"/>
          <w:sz w:val="22"/>
          <w:szCs w:val="22"/>
        </w:rPr>
        <w:t xml:space="preserve">miny, </w:t>
      </w:r>
      <w:r w:rsidRPr="00B55571">
        <w:rPr>
          <w:rFonts w:asciiTheme="minorHAnsi" w:hAnsiTheme="minorHAnsi"/>
          <w:sz w:val="22"/>
          <w:szCs w:val="22"/>
        </w:rPr>
        <w:br/>
        <w:t xml:space="preserve">na podstawie art. 18 ust. 2 pkt 6 </w:t>
      </w:r>
      <w:r w:rsidRPr="00B55571">
        <w:rPr>
          <w:rFonts w:asciiTheme="minorHAnsi" w:hAnsiTheme="minorHAnsi"/>
          <w:i/>
          <w:iCs/>
          <w:sz w:val="22"/>
          <w:szCs w:val="22"/>
        </w:rPr>
        <w:t xml:space="preserve">Ustawy z dnia 8 marca 1990 r. o samorządzie gminnym </w:t>
      </w:r>
      <w:r w:rsidRPr="00B55571">
        <w:rPr>
          <w:rFonts w:asciiTheme="minorHAnsi" w:hAnsiTheme="minorHAnsi"/>
          <w:sz w:val="22"/>
          <w:szCs w:val="22"/>
        </w:rPr>
        <w:t>(Dz.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 itp.</w:t>
      </w:r>
    </w:p>
    <w:p w:rsidR="00F86DB0" w:rsidRPr="00B55571" w:rsidRDefault="00F86DB0" w:rsidP="00F86DB0">
      <w:pPr>
        <w:pStyle w:val="NormalnyWeb"/>
        <w:spacing w:before="0" w:beforeAutospacing="0" w:after="0"/>
        <w:jc w:val="both"/>
        <w:rPr>
          <w:rFonts w:asciiTheme="minorHAnsi" w:hAnsiTheme="minorHAnsi"/>
          <w:sz w:val="22"/>
          <w:szCs w:val="22"/>
        </w:rPr>
      </w:pP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b/>
          <w:bCs/>
          <w:sz w:val="22"/>
          <w:szCs w:val="22"/>
        </w:rPr>
        <w:t>Projekt rewitalizacyjny</w:t>
      </w:r>
      <w:r w:rsidRPr="00B55571">
        <w:rPr>
          <w:rFonts w:asciiTheme="minorHAnsi" w:hAnsiTheme="minorHAnsi"/>
          <w:sz w:val="22"/>
          <w:szCs w:val="22"/>
        </w:rPr>
        <w:t xml:space="preserve"> to projekt w rozumieniu art. 2 pkt 18 ustawy, wynikający z programu rewitalizacji, tj. zaplanowany w programie rewitalizacji i ukierunkowany na osiągnięcie jego celów albo logicznie powiązany z treścią i celami programu rewitalizacji,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F86DB0" w:rsidRPr="00B94387" w:rsidRDefault="00F86DB0" w:rsidP="00F86DB0">
      <w:pPr>
        <w:pStyle w:val="NormalnyWeb"/>
        <w:spacing w:after="159"/>
        <w:jc w:val="both"/>
        <w:rPr>
          <w:rFonts w:asciiTheme="minorHAnsi" w:hAnsiTheme="minorHAnsi"/>
        </w:rPr>
      </w:pPr>
      <w:r w:rsidRPr="00B94387">
        <w:rPr>
          <w:rFonts w:asciiTheme="minorHAnsi" w:hAnsiTheme="minorHAnsi"/>
          <w:b/>
          <w:bCs/>
        </w:rPr>
        <w:t>2. Wymogi formalne i merytoryczne dla programu rewitalizacji</w:t>
      </w:r>
    </w:p>
    <w:p w:rsidR="00F86DB0" w:rsidRPr="00B55571" w:rsidRDefault="00F86DB0" w:rsidP="00F86DB0">
      <w:pPr>
        <w:pStyle w:val="NormalnyWeb"/>
        <w:spacing w:after="0"/>
        <w:jc w:val="both"/>
        <w:rPr>
          <w:rFonts w:asciiTheme="minorHAnsi" w:hAnsiTheme="minorHAnsi"/>
          <w:sz w:val="22"/>
          <w:szCs w:val="22"/>
        </w:rPr>
      </w:pPr>
      <w:r w:rsidRPr="00B55571">
        <w:rPr>
          <w:rFonts w:asciiTheme="minorHAnsi" w:hAnsiTheme="minorHAnsi"/>
          <w:sz w:val="22"/>
          <w:szCs w:val="22"/>
        </w:rPr>
        <w:t>Ramy ustrojowe naturalnym liderem procesu rewitalizacji czynią samorząd gminny. Przygotowanie, koordynowanie i tworzenie warunków do prowadzenia rewitalizacji, a także jej prowadzenie w zakresie właściwości gminy, stanowią jej zadania własne. Zadania te samorząd gminny ma realizować:</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w sposób jawny i przejrzysty, z zapewnieniem aktywnego udziału interesariuszy na każdym etapie (partycypacja społeczna);</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2) w sposób zapobiegający wykluczeniu mieszkańców obszaru rewitalizacji z możliwości korzystania z pozytywnych efektów procesu rewitalizacji, w szczególności w zakresie warunków korzystania z gminnego zasobu mieszkaniowego;</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lastRenderedPageBreak/>
        <w:t xml:space="preserve">3) z uwzględnieniem zasad uniwersalnego projektowania w rozumieniu art. 2 Konwencji </w:t>
      </w:r>
      <w:r w:rsidRPr="00B55571">
        <w:rPr>
          <w:rFonts w:asciiTheme="minorHAnsi" w:hAnsiTheme="minorHAnsi"/>
          <w:sz w:val="22"/>
          <w:szCs w:val="22"/>
        </w:rPr>
        <w:br/>
        <w:t>o prawach osób niepełnosprawnych, sporządzonej w Nowym Jorku dnia 13 grudnia 2006 r.</w:t>
      </w:r>
    </w:p>
    <w:p w:rsidR="00F86DB0" w:rsidRPr="00B55571" w:rsidRDefault="00F86DB0" w:rsidP="00F86DB0">
      <w:pPr>
        <w:pStyle w:val="NormalnyWeb"/>
        <w:spacing w:after="0"/>
        <w:jc w:val="both"/>
        <w:rPr>
          <w:rFonts w:asciiTheme="minorHAnsi" w:hAnsiTheme="minorHAnsi"/>
          <w:sz w:val="22"/>
          <w:szCs w:val="22"/>
        </w:rPr>
      </w:pPr>
      <w:r w:rsidRPr="00B55571">
        <w:rPr>
          <w:rFonts w:asciiTheme="minorHAnsi" w:hAnsiTheme="minorHAnsi"/>
          <w:sz w:val="22"/>
          <w:szCs w:val="22"/>
        </w:rPr>
        <w:t xml:space="preserve">Przy realizacji wspomnianych zadań samorząd gminny ma obowiązek współpracować </w:t>
      </w:r>
      <w:r w:rsidRPr="00B55571">
        <w:rPr>
          <w:rFonts w:asciiTheme="minorHAnsi" w:hAnsiTheme="minorHAnsi"/>
          <w:sz w:val="22"/>
          <w:szCs w:val="22"/>
        </w:rPr>
        <w:br/>
        <w:t>z powiatem, województwem, administracją rządową oraz innymi podmiotami realizującymi na obszarze rewitalizacji uprawnienia Skarbu Państwa.</w:t>
      </w:r>
    </w:p>
    <w:p w:rsidR="00F86DB0" w:rsidRPr="00B55571" w:rsidRDefault="00F86DB0" w:rsidP="00F86DB0">
      <w:pPr>
        <w:pStyle w:val="NormalnyWeb"/>
        <w:spacing w:after="0"/>
        <w:jc w:val="both"/>
        <w:rPr>
          <w:rFonts w:asciiTheme="minorHAnsi" w:hAnsiTheme="minorHAnsi"/>
          <w:sz w:val="22"/>
          <w:szCs w:val="22"/>
        </w:rPr>
      </w:pPr>
      <w:r w:rsidRPr="00B55571">
        <w:rPr>
          <w:rFonts w:asciiTheme="minorHAnsi" w:hAnsiTheme="minorHAnsi"/>
          <w:sz w:val="22"/>
          <w:szCs w:val="22"/>
        </w:rPr>
        <w:t xml:space="preserve">Według </w:t>
      </w:r>
      <w:r w:rsidRPr="00B55571">
        <w:rPr>
          <w:rFonts w:asciiTheme="minorHAnsi" w:hAnsiTheme="minorHAnsi"/>
          <w:i/>
          <w:iCs/>
          <w:sz w:val="22"/>
          <w:szCs w:val="22"/>
        </w:rPr>
        <w:t>Wytycznych</w:t>
      </w:r>
      <w:r w:rsidRPr="00B55571">
        <w:rPr>
          <w:rFonts w:asciiTheme="minorHAnsi" w:hAnsiTheme="minorHAnsi"/>
          <w:sz w:val="22"/>
          <w:szCs w:val="22"/>
        </w:rPr>
        <w:t xml:space="preserve"> </w:t>
      </w:r>
      <w:r w:rsidRPr="00B55571">
        <w:rPr>
          <w:rFonts w:asciiTheme="minorHAnsi" w:hAnsiTheme="minorHAnsi"/>
          <w:i/>
          <w:iCs/>
          <w:sz w:val="22"/>
          <w:szCs w:val="22"/>
        </w:rPr>
        <w:t>w zakresie rewitalizacji w programach operacyjnych na lata 2014-2</w:t>
      </w:r>
      <w:r w:rsidRPr="00B55571">
        <w:rPr>
          <w:rFonts w:asciiTheme="minorHAnsi" w:hAnsiTheme="minorHAnsi"/>
          <w:sz w:val="22"/>
          <w:szCs w:val="22"/>
        </w:rPr>
        <w:t>020 Ministra Infrastruktury i Rozwoju z 3 lipca 2015 roku, dla prowadzenia rewitalizacji wymagane są:</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a. uwzględnienie rewitalizacji jako istotnego elementu całościowej wizji rozwoju gminy;</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b. pełna diagnoza służąca wyznaczeniu obszaru rewitalizacji oraz analizie dotykających go problemów; diagnoza obejmuje kwestie społeczne oraz gospodarcze lub przestrzenno-funkcjonalne lub techniczne lub środowiskowe;</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c. ustalenie hierarchii potrzeb w zakresie działań rewitalizacyjnych;</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d. właściwy dobór narzędzi i interwencji do potrzeb i uwarunkowań danego obszaru;</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e. zsynchronizowanie działań w sferze społecznej, gospodarczej, przestrzenno-funkcjonalnej,</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technicznej, środowiskowej;</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f. koordynacja prowadzonych działań oraz monitorowanie i ewaluacja skuteczności rewitalizacji;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g. realizacja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Rewitalizacja jest prowadzona zgodnie z zasadami zawartymi w </w:t>
      </w:r>
      <w:r w:rsidRPr="00B55571">
        <w:rPr>
          <w:rFonts w:asciiTheme="minorHAnsi" w:hAnsiTheme="minorHAnsi"/>
          <w:i/>
          <w:iCs/>
          <w:sz w:val="22"/>
          <w:szCs w:val="22"/>
        </w:rPr>
        <w:t>Umowie Partnerstwa</w:t>
      </w:r>
      <w:r w:rsidRPr="00B55571">
        <w:rPr>
          <w:rFonts w:asciiTheme="minorHAnsi" w:hAnsiTheme="minorHAnsi"/>
          <w:sz w:val="22"/>
          <w:szCs w:val="22"/>
        </w:rPr>
        <w:t>,</w:t>
      </w:r>
      <w:r w:rsidRPr="00B55571">
        <w:rPr>
          <w:rFonts w:asciiTheme="minorHAnsi" w:hAnsiTheme="minorHAnsi"/>
          <w:sz w:val="22"/>
          <w:szCs w:val="22"/>
        </w:rPr>
        <w:br/>
        <w:t>a w szczególności z zasadami polityki przestrzennej zawartymi w rozdziale 1.5.4 UP.</w:t>
      </w:r>
    </w:p>
    <w:p w:rsidR="00F86DB0" w:rsidRPr="00B55571" w:rsidRDefault="00F86DB0" w:rsidP="007E1F39">
      <w:pPr>
        <w:pStyle w:val="NormalnyWeb"/>
        <w:spacing w:after="0"/>
        <w:jc w:val="both"/>
        <w:rPr>
          <w:rFonts w:asciiTheme="minorHAnsi" w:hAnsiTheme="minorHAnsi"/>
          <w:sz w:val="22"/>
          <w:szCs w:val="22"/>
        </w:rPr>
      </w:pPr>
      <w:r w:rsidRPr="00B55571">
        <w:rPr>
          <w:rFonts w:asciiTheme="minorHAnsi" w:hAnsiTheme="minorHAnsi"/>
          <w:sz w:val="22"/>
          <w:szCs w:val="22"/>
        </w:rPr>
        <w:t xml:space="preserve">Zgodnie z </w:t>
      </w:r>
      <w:r w:rsidRPr="00B55571">
        <w:rPr>
          <w:rFonts w:asciiTheme="minorHAnsi" w:hAnsiTheme="minorHAnsi"/>
          <w:i/>
          <w:iCs/>
          <w:sz w:val="22"/>
          <w:szCs w:val="22"/>
        </w:rPr>
        <w:t>Ustawą o rewitalizacji</w:t>
      </w:r>
      <w:r w:rsidRPr="00B55571">
        <w:rPr>
          <w:rFonts w:asciiTheme="minorHAnsi" w:hAnsiTheme="minorHAnsi"/>
          <w:sz w:val="22"/>
          <w:szCs w:val="22"/>
        </w:rPr>
        <w:t>, działania obejmujące przygotowanie, prowadzenie i ocenę rewitalizacji są prowadzone w sposób zapewniający aktywny udział interesariuszy, w tym poprzez uczestnictwo w konsultacjach społecznych oraz w pracach Komitetu Rewitalizacji. Przygotowanie, prowadzenie i ocena rewitalizacji, polegają w szczególności na:</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poznaniu potrzeb i oczekiwań interesariuszy oraz dążeniu do spójności planowanych działań z tymi potrzebami i oczekiwaniami;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2) prowadzeniu, skierowanych do interesariuszy, działań edukacyjnych i informacyjnych </w:t>
      </w:r>
      <w:r w:rsidRPr="00B55571">
        <w:rPr>
          <w:rFonts w:asciiTheme="minorHAnsi" w:hAnsiTheme="minorHAnsi"/>
          <w:sz w:val="22"/>
          <w:szCs w:val="22"/>
        </w:rPr>
        <w:br/>
        <w:t>o procesie rewitalizacji, w tym o istocie, celach, zasadach prowadzenia rewitalizacji, wynikających z ustawy, oraz o przebiegu tego procesu;</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3) inicjowaniu, umożliwianiu i wspieraniu działań służących rozwijaniu dialogu między interesariuszami oraz ich integracji wokół rewitalizacji;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4) zapewnieniu udziału interesariuszy w przygotowaniu dokumentów dotyczących rewitalizacji, w szczególności gminnego programu rewitalizacji;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5) wspieraniu inicjatyw zmierzających do zwiększania udziału interesariuszy </w:t>
      </w:r>
      <w:r w:rsidRPr="00B55571">
        <w:rPr>
          <w:rFonts w:asciiTheme="minorHAnsi" w:hAnsiTheme="minorHAnsi"/>
          <w:sz w:val="22"/>
          <w:szCs w:val="22"/>
        </w:rPr>
        <w:br/>
        <w:t>w przygotowaniu i realizacji gminnego programu rewitalizacji;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6) zapewnieniu w czasie przygotowania, prowadzenia i oceny rewitalizacji możliwości wypowiedzenia się przez interesariuszy.</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W toku przygotowania, prowadzenia i oceny rewitalizacji dąży się, aby powyższe działania skutkowały wypowiedzeniem się przez wszystkich interesariuszy. Konsultacje społeczne prowadzi </w:t>
      </w:r>
      <w:r w:rsidR="00A54E43">
        <w:rPr>
          <w:rFonts w:asciiTheme="minorHAnsi" w:hAnsiTheme="minorHAnsi"/>
          <w:sz w:val="22"/>
          <w:szCs w:val="22"/>
        </w:rPr>
        <w:t>Burmistrz</w:t>
      </w:r>
      <w:r w:rsidRPr="00B55571">
        <w:rPr>
          <w:rFonts w:asciiTheme="minorHAnsi" w:hAnsiTheme="minorHAnsi"/>
          <w:sz w:val="22"/>
          <w:szCs w:val="22"/>
        </w:rPr>
        <w:t>.</w:t>
      </w:r>
    </w:p>
    <w:p w:rsidR="00F86DB0" w:rsidRPr="00B55571" w:rsidRDefault="00F86DB0" w:rsidP="00F86DB0">
      <w:pPr>
        <w:pStyle w:val="NormalnyWeb"/>
        <w:spacing w:before="238" w:beforeAutospacing="0" w:after="0"/>
        <w:jc w:val="both"/>
        <w:rPr>
          <w:rFonts w:asciiTheme="minorHAnsi" w:hAnsiTheme="minorHAnsi"/>
          <w:sz w:val="22"/>
          <w:szCs w:val="22"/>
        </w:rPr>
      </w:pPr>
      <w:r w:rsidRPr="00B55571">
        <w:rPr>
          <w:rFonts w:asciiTheme="minorHAnsi" w:hAnsiTheme="minorHAnsi"/>
          <w:sz w:val="22"/>
          <w:szCs w:val="22"/>
        </w:rPr>
        <w:t xml:space="preserve">Komitet Rewitalizacji stanowi forum współpracy i dialogu interesariuszy z organami </w:t>
      </w:r>
      <w:r w:rsidR="00A54E43">
        <w:rPr>
          <w:rFonts w:asciiTheme="minorHAnsi" w:hAnsiTheme="minorHAnsi"/>
          <w:sz w:val="22"/>
          <w:szCs w:val="22"/>
        </w:rPr>
        <w:t>G</w:t>
      </w:r>
      <w:r w:rsidRPr="00B55571">
        <w:rPr>
          <w:rFonts w:asciiTheme="minorHAnsi" w:hAnsiTheme="minorHAnsi"/>
          <w:sz w:val="22"/>
          <w:szCs w:val="22"/>
        </w:rPr>
        <w:t xml:space="preserve">miny </w:t>
      </w:r>
      <w:r w:rsidRPr="00B55571">
        <w:rPr>
          <w:rFonts w:asciiTheme="minorHAnsi" w:hAnsiTheme="minorHAnsi"/>
          <w:sz w:val="22"/>
          <w:szCs w:val="22"/>
        </w:rPr>
        <w:br/>
        <w:t>w sprawach dotyczących przygotowania, prowadzenia i oceny rewitalizacji oraz pełni funkcję opiniodawczo-doradczą wójta, burmistrza albo prezydenta miasta. Dopuszcza się powołanie osobnych Komitetów Rewitalizacji dla wyznaczonych podobszarów rewitalizacji.</w:t>
      </w:r>
    </w:p>
    <w:p w:rsidR="00F86DB0" w:rsidRPr="00B55571" w:rsidRDefault="00F86DB0" w:rsidP="00F86DB0">
      <w:pPr>
        <w:pStyle w:val="NormalnyWeb"/>
        <w:spacing w:before="238" w:beforeAutospacing="0" w:after="0"/>
        <w:jc w:val="both"/>
        <w:rPr>
          <w:rFonts w:asciiTheme="minorHAnsi" w:hAnsiTheme="minorHAnsi"/>
          <w:sz w:val="22"/>
          <w:szCs w:val="22"/>
        </w:rPr>
      </w:pPr>
      <w:r w:rsidRPr="00B55571">
        <w:rPr>
          <w:rFonts w:asciiTheme="minorHAnsi" w:hAnsiTheme="minorHAnsi"/>
          <w:sz w:val="22"/>
          <w:szCs w:val="22"/>
        </w:rPr>
        <w:t>Gminny program rewitalizacji zawiera w szczególności: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lastRenderedPageBreak/>
        <w:t>1) szczegółową diagnozę obszaru rewitalizacji, obejmującą analizę negatywnych zjawisk, oraz lokalnych potencjałów występujących na terenie tego obszaru;</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2) opis powiązań gminnego programu rewitalizacji z dokumentami strategicznymi gminy,</w:t>
      </w:r>
      <w:r w:rsidRPr="00B55571">
        <w:rPr>
          <w:rFonts w:asciiTheme="minorHAnsi" w:hAnsiTheme="minorHAnsi"/>
          <w:sz w:val="22"/>
          <w:szCs w:val="22"/>
        </w:rPr>
        <w:br/>
        <w:t xml:space="preserve"> w tym strategią rozwoju gminy, studium uwarunkowań i kierunków zagospodarowania przestrzennego gminy oraz strategią rozwiązywania problemów społecznych;</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3) opis wizji stanu obszaru po przeprowadzeniu rewitalizacji;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4) cele rewitalizacji oraz odpowiadające im kierunki działań służących eliminacji lub ograniczeniu negatywnych zjawisk;</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5) opis przedsięwzięć rewitalizacyjnych, w szczególności o charakterze społecznym oraz gospodarczym, środowiskowym, przestrzenno-funkcjonalnym lub technicznym, w tym:</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a) listę planowanych podstawowych przedsięwzięć rewitalizacyjnych, wraz z ich opisami zawierającymi w odniesieniu do każdego przedsięwzięcia: nazwę i wskazanie podmiotów </w:t>
      </w:r>
      <w:r w:rsidRPr="00B55571">
        <w:rPr>
          <w:rFonts w:asciiTheme="minorHAnsi" w:hAnsiTheme="minorHAnsi"/>
          <w:sz w:val="22"/>
          <w:szCs w:val="22"/>
        </w:rPr>
        <w:br/>
        <w:t>je realizujących, zakres realizowanych zadań, lokalizację, szacowaną wartość, prognozowane rezultaty wraz ze sposobem ich oceny w odniesieniu do celów rewitalizacji, o ile dane te są możliwe do wskazania,</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b) charakterystykę pozostałych dopuszczalnych przedsięwzięć rewitalizacyjnych, realizujących kierunki działań;</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6) mechanizmy integrowania działań oraz przedsięwzięć rewitalizacyjnych;</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7) szacunkowe ramy finansowe gminnego programu rewitalizacji wraz z szacunkowym wskazaniem środków finansowych ze źródeł publicznych i prywatnych;</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8) opis struktury zarządzania realizacją gminnego programu rewitalizacji, wskazanie kosztów tego zarządzania wraz z ramowym harmonogramem realizacji programu;</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9) system monitorowania i oceny gminnego programu rewitalizacji;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10) określenie niezbędnych zmian w uchwałach, o których mowa w art. 21 ust. 1 ustawy </w:t>
      </w:r>
      <w:r w:rsidRPr="00B55571">
        <w:rPr>
          <w:rFonts w:asciiTheme="minorHAnsi" w:hAnsiTheme="minorHAnsi"/>
          <w:sz w:val="22"/>
          <w:szCs w:val="22"/>
        </w:rPr>
        <w:br/>
        <w:t xml:space="preserve">z dnia 21 czerwca 2001 r. o ochronie praw lokatorów, mieszkaniowym zasobie gminy </w:t>
      </w:r>
      <w:r w:rsidRPr="00B55571">
        <w:rPr>
          <w:rFonts w:asciiTheme="minorHAnsi" w:hAnsiTheme="minorHAnsi"/>
          <w:sz w:val="22"/>
          <w:szCs w:val="22"/>
        </w:rPr>
        <w:br/>
        <w:t>i o zmianie Kodeksu cywilnego (Dz. U. z 2014 r. poz. 150 oraz z 2015 r. poz. 1322);</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11) określenie niezbędnych zmian w uchwale Rady Gminy ustalającej zasady wyznaczania składu oraz zasady działania Komitetu Rewitalizacji;</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12) wskazanie, czy na obszarze rewitalizacji ma zostać ustanowiona Specjalna Strefa Rewitalizacji wraz ze wskazaniem okresu jej obowiązywania;</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13) wskazanie sposobu realizacji gminnego programu rewitalizacji w zakresie planowania</w:t>
      </w:r>
      <w:r w:rsidRPr="00B55571">
        <w:rPr>
          <w:rFonts w:asciiTheme="minorHAnsi" w:hAnsiTheme="minorHAnsi"/>
          <w:sz w:val="22"/>
          <w:szCs w:val="22"/>
        </w:rPr>
        <w:br/>
        <w:t xml:space="preserve"> i zagospodarowania przestrzennego, w tym:</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a) wskazanie zakresu niezbędnych zmian w studium uwarunkowań i kierunków zagospodarowania przestrzennego gminy,</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b) wskazanie miejscowych planów zagospodarowania przestrzennego koniecznych do uchwalenia albo zmiany,</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c) w przypadku wskazania konieczności uchwalenia miejscowego planu rewitalizacji, </w:t>
      </w:r>
      <w:r w:rsidRPr="00B55571">
        <w:rPr>
          <w:rFonts w:asciiTheme="minorHAnsi" w:hAnsiTheme="minorHAnsi"/>
          <w:sz w:val="22"/>
          <w:szCs w:val="22"/>
        </w:rPr>
        <w:br/>
        <w:t xml:space="preserve">o którym mowa w art. 37f ust. 1 ustawy z dnia 27 marca 2003 r. o planowaniu </w:t>
      </w:r>
      <w:r w:rsidRPr="00B55571">
        <w:rPr>
          <w:rFonts w:asciiTheme="minorHAnsi" w:hAnsiTheme="minorHAnsi"/>
          <w:sz w:val="22"/>
          <w:szCs w:val="22"/>
        </w:rPr>
        <w:br/>
        <w:t xml:space="preserve">i zagospodarowaniu przestrzennym – wskazanie granic obszarów, dla których plan ten będzie procedowany łącznie z procedurą scaleń i podziałów nieruchomości, a także wytyczne </w:t>
      </w:r>
      <w:r w:rsidRPr="00B55571">
        <w:rPr>
          <w:rFonts w:asciiTheme="minorHAnsi" w:hAnsiTheme="minorHAnsi"/>
          <w:sz w:val="22"/>
          <w:szCs w:val="22"/>
        </w:rPr>
        <w:br/>
        <w:t>w zakresie ustaleń tego planu;</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14) załącznik graficzny przedstawiający podstawowe kierunki zmian funkcjonalno-przestrzennych obszaru rewitalizacji sporządzony na mapie w skali minimum 1:5000 opracowanej z wykorzystaniem treści mapy zasadniczej, a w przypadku jej braku – z wykorzystaniem treści mapy ewidencyjnej w rozumieniu ustawy z dnia 17 maja 1989 r. – Prawo geodezyjne i kartograficzne.</w:t>
      </w:r>
    </w:p>
    <w:p w:rsidR="00F86DB0" w:rsidRPr="00B55571" w:rsidRDefault="00F86DB0" w:rsidP="00F86DB0">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W ramach opisu przedsięwzięć rewitalizacyjnych, w </w:t>
      </w:r>
      <w:r w:rsidR="007E1F39">
        <w:rPr>
          <w:rFonts w:asciiTheme="minorHAnsi" w:hAnsiTheme="minorHAnsi"/>
          <w:sz w:val="22"/>
          <w:szCs w:val="22"/>
        </w:rPr>
        <w:t>GPR</w:t>
      </w:r>
      <w:r w:rsidRPr="00B55571">
        <w:rPr>
          <w:rFonts w:asciiTheme="minorHAnsi" w:hAnsiTheme="minorHAnsi"/>
          <w:sz w:val="22"/>
          <w:szCs w:val="22"/>
        </w:rPr>
        <w:t xml:space="preserve"> </w:t>
      </w:r>
      <w:r w:rsidRPr="00805BC4">
        <w:rPr>
          <w:rFonts w:asciiTheme="minorHAnsi" w:hAnsiTheme="minorHAnsi"/>
          <w:sz w:val="22"/>
          <w:szCs w:val="22"/>
        </w:rPr>
        <w:t xml:space="preserve">zamieszcza się przedsięwzięcia rewitalizacyjne służące realizacji celu publicznego określonego w art. 6 </w:t>
      </w:r>
      <w:r w:rsidRPr="00805BC4">
        <w:rPr>
          <w:rFonts w:asciiTheme="minorHAnsi" w:hAnsiTheme="minorHAnsi"/>
          <w:i/>
          <w:iCs/>
          <w:sz w:val="22"/>
          <w:szCs w:val="22"/>
        </w:rPr>
        <w:t>Ustawy z dnia 21 sierpnia 1997 r. o gospodarce nieruchomościami</w:t>
      </w:r>
      <w:r w:rsidRPr="00805BC4">
        <w:rPr>
          <w:rFonts w:asciiTheme="minorHAnsi" w:hAnsiTheme="minorHAnsi"/>
          <w:sz w:val="22"/>
          <w:szCs w:val="22"/>
        </w:rPr>
        <w:t xml:space="preserve"> l</w:t>
      </w:r>
      <w:r w:rsidRPr="00B55571">
        <w:rPr>
          <w:rFonts w:asciiTheme="minorHAnsi" w:hAnsiTheme="minorHAnsi"/>
          <w:sz w:val="22"/>
          <w:szCs w:val="22"/>
        </w:rPr>
        <w:t>ub przedsięwzięcia prywatne.</w:t>
      </w:r>
    </w:p>
    <w:p w:rsidR="00F86DB0" w:rsidRDefault="00F86DB0" w:rsidP="00F86DB0">
      <w:pPr>
        <w:pStyle w:val="NormalnyWeb"/>
        <w:spacing w:before="238" w:beforeAutospacing="0" w:after="0"/>
        <w:jc w:val="both"/>
        <w:rPr>
          <w:rFonts w:asciiTheme="minorHAnsi" w:hAnsiTheme="minorHAnsi"/>
          <w:sz w:val="22"/>
          <w:szCs w:val="22"/>
        </w:rPr>
      </w:pPr>
      <w:r w:rsidRPr="00B55571">
        <w:rPr>
          <w:rFonts w:asciiTheme="minorHAnsi" w:hAnsiTheme="minorHAnsi"/>
          <w:sz w:val="22"/>
          <w:szCs w:val="22"/>
        </w:rPr>
        <w:t>Przedsięwzięcia rewitalizacyjne zamieszczone w gminnym programie rewitalizacji mogą być realizowane również poza obszarem rewitalizacji, jeżeli wynika to z ich specyfiki.</w:t>
      </w:r>
    </w:p>
    <w:p w:rsidR="00ED18BD" w:rsidRDefault="00ED18BD" w:rsidP="00F86DB0">
      <w:pPr>
        <w:pStyle w:val="NormalnyWeb"/>
        <w:spacing w:before="238" w:beforeAutospacing="0" w:after="0"/>
        <w:jc w:val="both"/>
        <w:rPr>
          <w:rFonts w:asciiTheme="minorHAnsi" w:hAnsiTheme="minorHAnsi"/>
          <w:sz w:val="22"/>
          <w:szCs w:val="22"/>
        </w:rPr>
      </w:pPr>
    </w:p>
    <w:p w:rsidR="00A54E43" w:rsidRPr="00B55571" w:rsidRDefault="00A54E43" w:rsidP="00F86DB0">
      <w:pPr>
        <w:pStyle w:val="NormalnyWeb"/>
        <w:spacing w:before="238" w:beforeAutospacing="0" w:after="0"/>
        <w:jc w:val="both"/>
        <w:rPr>
          <w:rFonts w:asciiTheme="minorHAnsi" w:hAnsiTheme="minorHAnsi"/>
          <w:sz w:val="22"/>
          <w:szCs w:val="22"/>
        </w:rPr>
      </w:pPr>
    </w:p>
    <w:p w:rsidR="00F86DB0" w:rsidRPr="00ED18BD" w:rsidRDefault="00F86DB0" w:rsidP="002A777A">
      <w:pPr>
        <w:pStyle w:val="Akapitzlist"/>
        <w:numPr>
          <w:ilvl w:val="0"/>
          <w:numId w:val="47"/>
        </w:numPr>
        <w:suppressAutoHyphens/>
        <w:spacing w:after="160"/>
        <w:textAlignment w:val="baseline"/>
        <w:rPr>
          <w:rFonts w:asciiTheme="minorHAnsi" w:hAnsiTheme="minorHAnsi"/>
          <w:color w:val="CC0000"/>
        </w:rPr>
      </w:pPr>
      <w:r w:rsidRPr="00F86DB0">
        <w:rPr>
          <w:rFonts w:asciiTheme="minorHAnsi" w:hAnsiTheme="minorHAnsi"/>
          <w:b/>
          <w:bCs/>
          <w:color w:val="CC0000"/>
          <w:sz w:val="28"/>
          <w:szCs w:val="28"/>
        </w:rPr>
        <w:t xml:space="preserve">Diagnoza </w:t>
      </w:r>
      <w:r w:rsidRPr="00F86DB0">
        <w:rPr>
          <w:rFonts w:asciiTheme="minorHAnsi" w:hAnsiTheme="minorHAnsi"/>
          <w:b/>
          <w:color w:val="CC0000"/>
          <w:sz w:val="28"/>
          <w:szCs w:val="28"/>
        </w:rPr>
        <w:t>stanu miasta i gminy Drobin</w:t>
      </w:r>
      <w:r w:rsidRPr="00F86DB0">
        <w:rPr>
          <w:rFonts w:asciiTheme="minorHAnsi" w:hAnsiTheme="minorHAnsi"/>
          <w:color w:val="CC0000"/>
          <w:sz w:val="28"/>
          <w:szCs w:val="28"/>
        </w:rPr>
        <w:t xml:space="preserve"> </w:t>
      </w:r>
    </w:p>
    <w:p w:rsidR="00ED18BD" w:rsidRPr="001D4419" w:rsidRDefault="00ED18BD" w:rsidP="00ED18BD">
      <w:pPr>
        <w:pStyle w:val="Akapitzlist"/>
        <w:suppressAutoHyphens/>
        <w:spacing w:after="160"/>
        <w:textAlignment w:val="baseline"/>
        <w:rPr>
          <w:rFonts w:asciiTheme="minorHAnsi" w:hAnsiTheme="minorHAnsi"/>
          <w:color w:val="CC0000"/>
        </w:rPr>
      </w:pPr>
    </w:p>
    <w:p w:rsidR="00F86DB0" w:rsidRDefault="00F86DB0" w:rsidP="00F86DB0">
      <w:pPr>
        <w:pStyle w:val="Akapitzlist"/>
        <w:numPr>
          <w:ilvl w:val="0"/>
          <w:numId w:val="3"/>
        </w:numPr>
        <w:autoSpaceDE w:val="0"/>
        <w:rPr>
          <w:rFonts w:asciiTheme="minorHAnsi" w:hAnsiTheme="minorHAnsi"/>
          <w:b/>
        </w:rPr>
      </w:pPr>
      <w:r w:rsidRPr="001D4419">
        <w:rPr>
          <w:rFonts w:asciiTheme="minorHAnsi" w:hAnsiTheme="minorHAnsi"/>
          <w:b/>
        </w:rPr>
        <w:t>Sfera przestrzenno-funkcjonalna</w:t>
      </w:r>
    </w:p>
    <w:p w:rsidR="00ED18BD" w:rsidRPr="001D4419" w:rsidRDefault="00ED18BD" w:rsidP="00ED18BD">
      <w:pPr>
        <w:pStyle w:val="Akapitzlist"/>
        <w:autoSpaceDE w:val="0"/>
        <w:ind w:left="644"/>
        <w:rPr>
          <w:rFonts w:asciiTheme="minorHAnsi" w:hAnsiTheme="minorHAnsi"/>
          <w:b/>
        </w:rPr>
      </w:pPr>
    </w:p>
    <w:p w:rsidR="001D4419" w:rsidRPr="00B94387" w:rsidRDefault="00F40DB7" w:rsidP="001D4419">
      <w:pPr>
        <w:pStyle w:val="Akapitzlist"/>
        <w:numPr>
          <w:ilvl w:val="1"/>
          <w:numId w:val="3"/>
        </w:numPr>
        <w:spacing w:after="240"/>
        <w:jc w:val="both"/>
        <w:rPr>
          <w:rFonts w:asciiTheme="minorHAnsi" w:hAnsiTheme="minorHAnsi"/>
          <w:b/>
          <w:sz w:val="22"/>
          <w:szCs w:val="22"/>
        </w:rPr>
      </w:pPr>
      <w:r>
        <w:rPr>
          <w:rFonts w:asciiTheme="minorHAnsi" w:hAnsiTheme="minorHAnsi"/>
          <w:b/>
          <w:sz w:val="22"/>
          <w:szCs w:val="22"/>
        </w:rPr>
        <w:t>P</w:t>
      </w:r>
      <w:r w:rsidR="001D4419" w:rsidRPr="00B94387">
        <w:rPr>
          <w:rFonts w:asciiTheme="minorHAnsi" w:hAnsiTheme="minorHAnsi"/>
          <w:b/>
          <w:sz w:val="22"/>
          <w:szCs w:val="22"/>
        </w:rPr>
        <w:t>ołożenie</w:t>
      </w:r>
      <w:r>
        <w:rPr>
          <w:rFonts w:asciiTheme="minorHAnsi" w:hAnsiTheme="minorHAnsi"/>
          <w:b/>
          <w:sz w:val="22"/>
          <w:szCs w:val="22"/>
        </w:rPr>
        <w:t xml:space="preserve"> i układ komunikacyjny</w:t>
      </w:r>
    </w:p>
    <w:p w:rsidR="001D4419" w:rsidRPr="00ED18BD" w:rsidRDefault="001D4419" w:rsidP="00ED18BD">
      <w:pPr>
        <w:pStyle w:val="Tekstpodstawowy"/>
        <w:jc w:val="both"/>
        <w:rPr>
          <w:rFonts w:asciiTheme="minorHAnsi" w:hAnsiTheme="minorHAnsi"/>
          <w:sz w:val="22"/>
          <w:szCs w:val="22"/>
          <w:highlight w:val="yellow"/>
        </w:rPr>
      </w:pPr>
      <w:r w:rsidRPr="00ED18BD">
        <w:rPr>
          <w:rFonts w:asciiTheme="minorHAnsi" w:hAnsiTheme="minorHAnsi"/>
          <w:sz w:val="22"/>
          <w:szCs w:val="22"/>
        </w:rPr>
        <w:t xml:space="preserve">Gmina Drobin jest jedną z </w:t>
      </w:r>
      <w:r w:rsidR="00A60218" w:rsidRPr="00ED18BD">
        <w:rPr>
          <w:rFonts w:asciiTheme="minorHAnsi" w:hAnsiTheme="minorHAnsi"/>
          <w:sz w:val="22"/>
          <w:szCs w:val="22"/>
        </w:rPr>
        <w:t>314</w:t>
      </w:r>
      <w:r w:rsidRPr="00ED18BD">
        <w:rPr>
          <w:rFonts w:asciiTheme="minorHAnsi" w:hAnsiTheme="minorHAnsi"/>
          <w:sz w:val="22"/>
          <w:szCs w:val="22"/>
        </w:rPr>
        <w:t xml:space="preserve"> gmin Mazowsza</w:t>
      </w:r>
      <w:r w:rsidR="00A60218" w:rsidRPr="00ED18BD">
        <w:rPr>
          <w:rFonts w:asciiTheme="minorHAnsi" w:hAnsiTheme="minorHAnsi"/>
          <w:sz w:val="22"/>
          <w:szCs w:val="22"/>
        </w:rPr>
        <w:t xml:space="preserve">, w tym jedną z </w:t>
      </w:r>
      <w:r w:rsidR="00C811E4">
        <w:rPr>
          <w:rFonts w:asciiTheme="minorHAnsi" w:hAnsiTheme="minorHAnsi"/>
          <w:sz w:val="22"/>
          <w:szCs w:val="22"/>
        </w:rPr>
        <w:t xml:space="preserve">jego </w:t>
      </w:r>
      <w:r w:rsidR="00A60218" w:rsidRPr="00ED18BD">
        <w:rPr>
          <w:rFonts w:asciiTheme="minorHAnsi" w:hAnsiTheme="minorHAnsi"/>
          <w:sz w:val="22"/>
          <w:szCs w:val="22"/>
        </w:rPr>
        <w:t>50 gmin miejsko-wiejskich</w:t>
      </w:r>
      <w:r w:rsidRPr="00ED18BD">
        <w:rPr>
          <w:rFonts w:asciiTheme="minorHAnsi" w:hAnsiTheme="minorHAnsi"/>
          <w:sz w:val="22"/>
          <w:szCs w:val="22"/>
        </w:rPr>
        <w:t xml:space="preserve"> </w:t>
      </w:r>
      <w:r w:rsidR="00C811E4">
        <w:rPr>
          <w:rFonts w:asciiTheme="minorHAnsi" w:hAnsiTheme="minorHAnsi"/>
          <w:sz w:val="22"/>
          <w:szCs w:val="22"/>
        </w:rPr>
        <w:t>oraz</w:t>
      </w:r>
      <w:r w:rsidRPr="00ED18BD">
        <w:rPr>
          <w:rFonts w:asciiTheme="minorHAnsi" w:hAnsiTheme="minorHAnsi"/>
          <w:sz w:val="22"/>
          <w:szCs w:val="22"/>
        </w:rPr>
        <w:t xml:space="preserve"> jedną z 15 gmin powiatu płockiego ziemskiego. </w:t>
      </w:r>
      <w:r w:rsidR="007E1F39" w:rsidRPr="00ED18BD">
        <w:rPr>
          <w:rFonts w:asciiTheme="minorHAnsi" w:hAnsiTheme="minorHAnsi"/>
          <w:sz w:val="22"/>
          <w:szCs w:val="22"/>
        </w:rPr>
        <w:t>Jej powierzchnia wynosi 143,5</w:t>
      </w:r>
      <w:r w:rsidRPr="00ED18BD">
        <w:rPr>
          <w:rFonts w:asciiTheme="minorHAnsi" w:hAnsiTheme="minorHAnsi"/>
          <w:sz w:val="22"/>
          <w:szCs w:val="22"/>
        </w:rPr>
        <w:t xml:space="preserve"> km</w:t>
      </w:r>
      <w:r w:rsidRPr="00ED18BD">
        <w:rPr>
          <w:rFonts w:asciiTheme="minorHAnsi" w:hAnsiTheme="minorHAnsi"/>
          <w:sz w:val="22"/>
          <w:szCs w:val="22"/>
          <w:vertAlign w:val="superscript"/>
        </w:rPr>
        <w:t>2</w:t>
      </w:r>
      <w:r w:rsidR="007E1F39" w:rsidRPr="00ED18BD">
        <w:rPr>
          <w:rFonts w:asciiTheme="minorHAnsi" w:hAnsiTheme="minorHAnsi"/>
          <w:sz w:val="22"/>
          <w:szCs w:val="22"/>
        </w:rPr>
        <w:t>.</w:t>
      </w:r>
      <w:r w:rsidRPr="00ED18BD">
        <w:rPr>
          <w:rFonts w:asciiTheme="minorHAnsi" w:hAnsiTheme="minorHAnsi"/>
          <w:sz w:val="22"/>
          <w:szCs w:val="22"/>
        </w:rPr>
        <w:t xml:space="preserve">  </w:t>
      </w:r>
    </w:p>
    <w:p w:rsidR="001D4419" w:rsidRPr="00ED18BD" w:rsidRDefault="001D4419" w:rsidP="00ED18BD">
      <w:pPr>
        <w:pStyle w:val="Tekstpodstawowy"/>
        <w:jc w:val="both"/>
        <w:rPr>
          <w:rFonts w:asciiTheme="minorHAnsi" w:hAnsiTheme="minorHAnsi"/>
          <w:sz w:val="22"/>
          <w:szCs w:val="22"/>
        </w:rPr>
      </w:pPr>
      <w:r w:rsidRPr="00ED18BD">
        <w:rPr>
          <w:rFonts w:asciiTheme="minorHAnsi" w:hAnsiTheme="minorHAnsi"/>
          <w:sz w:val="22"/>
          <w:szCs w:val="22"/>
        </w:rPr>
        <w:t xml:space="preserve">Czynnikiem oddziałującym na rozwój gminy jest </w:t>
      </w:r>
      <w:r w:rsidR="00D9642F" w:rsidRPr="00ED18BD">
        <w:rPr>
          <w:rFonts w:asciiTheme="minorHAnsi" w:hAnsiTheme="minorHAnsi"/>
          <w:sz w:val="22"/>
          <w:szCs w:val="22"/>
        </w:rPr>
        <w:t>jej</w:t>
      </w:r>
      <w:r w:rsidRPr="00ED18BD">
        <w:rPr>
          <w:rFonts w:asciiTheme="minorHAnsi" w:hAnsiTheme="minorHAnsi"/>
          <w:sz w:val="22"/>
          <w:szCs w:val="22"/>
        </w:rPr>
        <w:t xml:space="preserve"> położenie w stosunku do metropolitalnych, regionalnych i subregionalnych </w:t>
      </w:r>
      <w:r w:rsidR="00D9642F" w:rsidRPr="00ED18BD">
        <w:rPr>
          <w:rFonts w:asciiTheme="minorHAnsi" w:hAnsiTheme="minorHAnsi"/>
          <w:sz w:val="22"/>
          <w:szCs w:val="22"/>
        </w:rPr>
        <w:t>i lokalnych</w:t>
      </w:r>
      <w:r w:rsidR="00F40DB7" w:rsidRPr="00ED18BD">
        <w:rPr>
          <w:rFonts w:asciiTheme="minorHAnsi" w:hAnsiTheme="minorHAnsi"/>
          <w:sz w:val="22"/>
          <w:szCs w:val="22"/>
        </w:rPr>
        <w:t xml:space="preserve"> </w:t>
      </w:r>
      <w:r w:rsidR="00D9642F" w:rsidRPr="00ED18BD">
        <w:rPr>
          <w:rFonts w:asciiTheme="minorHAnsi" w:hAnsiTheme="minorHAnsi"/>
          <w:sz w:val="22"/>
          <w:szCs w:val="22"/>
        </w:rPr>
        <w:t>ośrodków rozwoju. Będące siedzibą i</w:t>
      </w:r>
      <w:r w:rsidRPr="00ED18BD">
        <w:rPr>
          <w:rFonts w:asciiTheme="minorHAnsi" w:hAnsiTheme="minorHAnsi"/>
          <w:sz w:val="22"/>
          <w:szCs w:val="22"/>
        </w:rPr>
        <w:t xml:space="preserve"> administracyjn</w:t>
      </w:r>
      <w:r w:rsidR="00D9642F" w:rsidRPr="00ED18BD">
        <w:rPr>
          <w:rFonts w:asciiTheme="minorHAnsi" w:hAnsiTheme="minorHAnsi"/>
          <w:sz w:val="22"/>
          <w:szCs w:val="22"/>
        </w:rPr>
        <w:t>ym</w:t>
      </w:r>
      <w:r w:rsidRPr="00ED18BD">
        <w:rPr>
          <w:rFonts w:asciiTheme="minorHAnsi" w:hAnsiTheme="minorHAnsi"/>
          <w:sz w:val="22"/>
          <w:szCs w:val="22"/>
        </w:rPr>
        <w:t xml:space="preserve"> centrum </w:t>
      </w:r>
      <w:r w:rsidR="00D9642F" w:rsidRPr="00ED18BD">
        <w:rPr>
          <w:rFonts w:asciiTheme="minorHAnsi" w:hAnsiTheme="minorHAnsi"/>
          <w:sz w:val="22"/>
          <w:szCs w:val="22"/>
        </w:rPr>
        <w:t xml:space="preserve">Gminy, miasto Drobin </w:t>
      </w:r>
      <w:r w:rsidRPr="00ED18BD">
        <w:rPr>
          <w:rFonts w:asciiTheme="minorHAnsi" w:hAnsiTheme="minorHAnsi"/>
          <w:sz w:val="22"/>
          <w:szCs w:val="22"/>
        </w:rPr>
        <w:t xml:space="preserve">- jest oddalone </w:t>
      </w:r>
      <w:r w:rsidR="00D9642F" w:rsidRPr="00ED18BD">
        <w:rPr>
          <w:rFonts w:asciiTheme="minorHAnsi" w:hAnsiTheme="minorHAnsi"/>
          <w:sz w:val="22"/>
          <w:szCs w:val="22"/>
        </w:rPr>
        <w:t xml:space="preserve">o 33 km </w:t>
      </w:r>
      <w:r w:rsidRPr="00ED18BD">
        <w:rPr>
          <w:rFonts w:asciiTheme="minorHAnsi" w:hAnsiTheme="minorHAnsi"/>
          <w:sz w:val="22"/>
          <w:szCs w:val="22"/>
        </w:rPr>
        <w:t>(odległości drogowe)</w:t>
      </w:r>
      <w:r w:rsidR="00D9642F" w:rsidRPr="00ED18BD">
        <w:rPr>
          <w:rFonts w:asciiTheme="minorHAnsi" w:hAnsiTheme="minorHAnsi"/>
          <w:sz w:val="22"/>
          <w:szCs w:val="22"/>
        </w:rPr>
        <w:t xml:space="preserve"> od - będącego siedzibą powiatu </w:t>
      </w:r>
      <w:r w:rsidRPr="00ED18BD">
        <w:rPr>
          <w:rFonts w:asciiTheme="minorHAnsi" w:hAnsiTheme="minorHAnsi"/>
          <w:sz w:val="22"/>
          <w:szCs w:val="22"/>
        </w:rPr>
        <w:t xml:space="preserve"> </w:t>
      </w:r>
      <w:r w:rsidR="00D9642F" w:rsidRPr="00ED18BD">
        <w:rPr>
          <w:rFonts w:asciiTheme="minorHAnsi" w:hAnsiTheme="minorHAnsi"/>
          <w:sz w:val="22"/>
          <w:szCs w:val="22"/>
        </w:rPr>
        <w:t xml:space="preserve">i regionalnym ośrodkiem rozwojowym – Płocka, 26 km od lokalnego ośrodka rozwojowego – Sierpca, </w:t>
      </w:r>
      <w:r w:rsidRPr="00ED18BD">
        <w:rPr>
          <w:rFonts w:asciiTheme="minorHAnsi" w:hAnsiTheme="minorHAnsi"/>
          <w:sz w:val="22"/>
          <w:szCs w:val="22"/>
        </w:rPr>
        <w:t>3</w:t>
      </w:r>
      <w:r w:rsidR="001A0E0E" w:rsidRPr="00ED18BD">
        <w:rPr>
          <w:rFonts w:asciiTheme="minorHAnsi" w:hAnsiTheme="minorHAnsi"/>
          <w:sz w:val="22"/>
          <w:szCs w:val="22"/>
        </w:rPr>
        <w:t>2</w:t>
      </w:r>
      <w:r w:rsidRPr="00ED18BD">
        <w:rPr>
          <w:rFonts w:asciiTheme="minorHAnsi" w:hAnsiTheme="minorHAnsi"/>
          <w:sz w:val="22"/>
          <w:szCs w:val="22"/>
        </w:rPr>
        <w:t xml:space="preserve"> km od lokalnego ośrodka rozwojowego – Płońska, </w:t>
      </w:r>
      <w:r w:rsidR="001A0E0E" w:rsidRPr="00ED18BD">
        <w:rPr>
          <w:rFonts w:asciiTheme="minorHAnsi" w:hAnsiTheme="minorHAnsi"/>
          <w:sz w:val="22"/>
          <w:szCs w:val="22"/>
        </w:rPr>
        <w:t xml:space="preserve">48 km od </w:t>
      </w:r>
      <w:r w:rsidR="00D9642F" w:rsidRPr="00ED18BD">
        <w:rPr>
          <w:rFonts w:asciiTheme="minorHAnsi" w:hAnsiTheme="minorHAnsi"/>
          <w:sz w:val="22"/>
          <w:szCs w:val="22"/>
        </w:rPr>
        <w:t xml:space="preserve">subregionalnego ośrodka – </w:t>
      </w:r>
      <w:r w:rsidR="00707247" w:rsidRPr="00ED18BD">
        <w:rPr>
          <w:rFonts w:asciiTheme="minorHAnsi" w:hAnsiTheme="minorHAnsi"/>
          <w:sz w:val="22"/>
          <w:szCs w:val="22"/>
        </w:rPr>
        <w:t>Ciechanowa,</w:t>
      </w:r>
      <w:r w:rsidRPr="00ED18BD">
        <w:rPr>
          <w:rFonts w:asciiTheme="minorHAnsi" w:hAnsiTheme="minorHAnsi"/>
          <w:sz w:val="22"/>
          <w:szCs w:val="22"/>
        </w:rPr>
        <w:t xml:space="preserve"> </w:t>
      </w:r>
      <w:r w:rsidR="001A0E0E" w:rsidRPr="00ED18BD">
        <w:rPr>
          <w:rFonts w:asciiTheme="minorHAnsi" w:hAnsiTheme="minorHAnsi"/>
          <w:sz w:val="22"/>
          <w:szCs w:val="22"/>
        </w:rPr>
        <w:t>100</w:t>
      </w:r>
      <w:r w:rsidRPr="00ED18BD">
        <w:rPr>
          <w:rFonts w:asciiTheme="minorHAnsi" w:hAnsiTheme="minorHAnsi"/>
          <w:sz w:val="22"/>
          <w:szCs w:val="22"/>
        </w:rPr>
        <w:t xml:space="preserve"> km – od Warszawy</w:t>
      </w:r>
      <w:r w:rsidR="00D9642F" w:rsidRPr="00ED18BD">
        <w:rPr>
          <w:rFonts w:asciiTheme="minorHAnsi" w:hAnsiTheme="minorHAnsi"/>
          <w:sz w:val="22"/>
          <w:szCs w:val="22"/>
        </w:rPr>
        <w:t>,</w:t>
      </w:r>
      <w:r w:rsidRPr="00ED18BD">
        <w:rPr>
          <w:rFonts w:asciiTheme="minorHAnsi" w:hAnsiTheme="minorHAnsi"/>
          <w:sz w:val="22"/>
          <w:szCs w:val="22"/>
        </w:rPr>
        <w:t xml:space="preserve"> ośrodka metropolitalnego</w:t>
      </w:r>
      <w:r w:rsidR="00707247" w:rsidRPr="00ED18BD">
        <w:rPr>
          <w:rFonts w:asciiTheme="minorHAnsi" w:hAnsiTheme="minorHAnsi"/>
          <w:sz w:val="22"/>
          <w:szCs w:val="22"/>
        </w:rPr>
        <w:t xml:space="preserve"> i 113 km od innego ośrodka metropolitalnego - Torunia</w:t>
      </w:r>
      <w:r w:rsidRPr="00ED18BD">
        <w:rPr>
          <w:rFonts w:asciiTheme="minorHAnsi" w:hAnsiTheme="minorHAnsi"/>
          <w:sz w:val="22"/>
          <w:szCs w:val="22"/>
        </w:rPr>
        <w:t>.</w:t>
      </w:r>
      <w:r w:rsidR="00F40DB7" w:rsidRPr="00ED18BD">
        <w:rPr>
          <w:rFonts w:asciiTheme="minorHAnsi" w:hAnsiTheme="minorHAnsi"/>
          <w:sz w:val="22"/>
          <w:szCs w:val="22"/>
        </w:rPr>
        <w:t xml:space="preserve"> 10 km od Drobina leży blisko 5-tysięczny Raciąż.</w:t>
      </w:r>
    </w:p>
    <w:p w:rsidR="001D4419" w:rsidRDefault="001D4419" w:rsidP="00ED18BD">
      <w:pPr>
        <w:jc w:val="center"/>
        <w:rPr>
          <w:b/>
        </w:rPr>
      </w:pPr>
      <w:r w:rsidRPr="00ED18BD">
        <w:rPr>
          <w:b/>
        </w:rPr>
        <w:t>Ryc. 1. Położenie gminy Drobin</w:t>
      </w:r>
    </w:p>
    <w:p w:rsidR="00903052" w:rsidRDefault="00903052" w:rsidP="00ED18BD">
      <w:pPr>
        <w:jc w:val="center"/>
      </w:pPr>
      <w:r>
        <w:rPr>
          <w:noProof/>
          <w:lang w:eastAsia="pl-PL"/>
        </w:rPr>
        <w:drawing>
          <wp:inline distT="0" distB="0" distL="0" distR="0">
            <wp:extent cx="3060213" cy="2228530"/>
            <wp:effectExtent l="0" t="0" r="6985"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396" cy="2230848"/>
                    </a:xfrm>
                    <a:prstGeom prst="rect">
                      <a:avLst/>
                    </a:prstGeom>
                    <a:noFill/>
                    <a:ln>
                      <a:noFill/>
                    </a:ln>
                  </pic:spPr>
                </pic:pic>
              </a:graphicData>
            </a:graphic>
          </wp:inline>
        </w:drawing>
      </w:r>
    </w:p>
    <w:p w:rsidR="00903052" w:rsidRPr="00ED18BD" w:rsidRDefault="00903052" w:rsidP="00ED18BD">
      <w:pPr>
        <w:jc w:val="center"/>
      </w:pPr>
      <w:r>
        <w:t xml:space="preserve">Źródło: Strategia Miasta i Gminy Drobin </w:t>
      </w:r>
      <w:r w:rsidR="00772AF9">
        <w:t>do 2020 roku</w:t>
      </w:r>
      <w:r>
        <w:t xml:space="preserve"> </w:t>
      </w:r>
    </w:p>
    <w:p w:rsidR="00B85238" w:rsidRPr="00ED18BD" w:rsidRDefault="00F40DB7" w:rsidP="00ED18BD">
      <w:pPr>
        <w:pStyle w:val="Tekstpodstawowy"/>
        <w:jc w:val="both"/>
        <w:rPr>
          <w:rFonts w:asciiTheme="minorHAnsi" w:hAnsiTheme="minorHAnsi"/>
          <w:sz w:val="22"/>
          <w:szCs w:val="22"/>
        </w:rPr>
      </w:pPr>
      <w:r w:rsidRPr="00ED18BD">
        <w:rPr>
          <w:rFonts w:asciiTheme="minorHAnsi" w:hAnsiTheme="minorHAnsi"/>
          <w:sz w:val="22"/>
          <w:szCs w:val="22"/>
        </w:rPr>
        <w:t xml:space="preserve">Z wszystkimi </w:t>
      </w:r>
      <w:r w:rsidR="007F6F12" w:rsidRPr="00ED18BD">
        <w:rPr>
          <w:rFonts w:asciiTheme="minorHAnsi" w:hAnsiTheme="minorHAnsi"/>
          <w:sz w:val="22"/>
          <w:szCs w:val="22"/>
        </w:rPr>
        <w:t>tymi ośrodkami gmina D</w:t>
      </w:r>
      <w:r w:rsidRPr="00ED18BD">
        <w:rPr>
          <w:rFonts w:asciiTheme="minorHAnsi" w:hAnsiTheme="minorHAnsi"/>
          <w:sz w:val="22"/>
          <w:szCs w:val="22"/>
        </w:rPr>
        <w:t>robin połączona jest drogami krajowymi</w:t>
      </w:r>
      <w:r w:rsidR="00B85238" w:rsidRPr="00ED18BD">
        <w:rPr>
          <w:rFonts w:asciiTheme="minorHAnsi" w:hAnsiTheme="minorHAnsi"/>
          <w:sz w:val="22"/>
          <w:szCs w:val="22"/>
        </w:rPr>
        <w:t>: DK 10 i DK 60</w:t>
      </w:r>
      <w:r w:rsidRPr="00ED18BD">
        <w:rPr>
          <w:rFonts w:asciiTheme="minorHAnsi" w:hAnsiTheme="minorHAnsi"/>
          <w:sz w:val="22"/>
          <w:szCs w:val="22"/>
        </w:rPr>
        <w:t>. Droga krajowa nr 10 łącz</w:t>
      </w:r>
      <w:r w:rsidR="00707247" w:rsidRPr="00ED18BD">
        <w:rPr>
          <w:rFonts w:asciiTheme="minorHAnsi" w:hAnsiTheme="minorHAnsi"/>
          <w:sz w:val="22"/>
          <w:szCs w:val="22"/>
        </w:rPr>
        <w:t xml:space="preserve">y gminę z Warszawą, Płońskiem, </w:t>
      </w:r>
      <w:r w:rsidRPr="00ED18BD">
        <w:rPr>
          <w:rFonts w:asciiTheme="minorHAnsi" w:hAnsiTheme="minorHAnsi"/>
          <w:sz w:val="22"/>
          <w:szCs w:val="22"/>
        </w:rPr>
        <w:t>Sierpcem</w:t>
      </w:r>
      <w:r w:rsidR="00707247" w:rsidRPr="00ED18BD">
        <w:rPr>
          <w:rFonts w:asciiTheme="minorHAnsi" w:hAnsiTheme="minorHAnsi"/>
          <w:sz w:val="22"/>
          <w:szCs w:val="22"/>
        </w:rPr>
        <w:t xml:space="preserve"> i Toruniem</w:t>
      </w:r>
      <w:r w:rsidRPr="00ED18BD">
        <w:rPr>
          <w:rFonts w:asciiTheme="minorHAnsi" w:hAnsiTheme="minorHAnsi"/>
          <w:sz w:val="22"/>
          <w:szCs w:val="22"/>
        </w:rPr>
        <w:t>, a droga krajowa nr 60 – z Płockiem, Ciechanowem i Raciążem.</w:t>
      </w:r>
    </w:p>
    <w:p w:rsidR="007F6F12" w:rsidRPr="00ED18BD" w:rsidRDefault="007F6F12" w:rsidP="00ED18BD">
      <w:pPr>
        <w:pStyle w:val="Tekstpodstawowy"/>
        <w:jc w:val="both"/>
        <w:rPr>
          <w:rFonts w:asciiTheme="minorHAnsi" w:hAnsiTheme="minorHAnsi"/>
          <w:sz w:val="22"/>
          <w:szCs w:val="22"/>
        </w:rPr>
      </w:pPr>
      <w:r w:rsidRPr="00ED18BD">
        <w:rPr>
          <w:rFonts w:asciiTheme="minorHAnsi" w:hAnsiTheme="minorHAnsi"/>
          <w:sz w:val="22"/>
          <w:szCs w:val="22"/>
        </w:rPr>
        <w:t xml:space="preserve">Ten relatywnie korzystny układ </w:t>
      </w:r>
      <w:r w:rsidR="00C7620E">
        <w:rPr>
          <w:rFonts w:asciiTheme="minorHAnsi" w:hAnsiTheme="minorHAnsi"/>
          <w:sz w:val="22"/>
          <w:szCs w:val="22"/>
        </w:rPr>
        <w:t xml:space="preserve">osadniczy i </w:t>
      </w:r>
      <w:r w:rsidRPr="00ED18BD">
        <w:rPr>
          <w:rFonts w:asciiTheme="minorHAnsi" w:hAnsiTheme="minorHAnsi"/>
          <w:sz w:val="22"/>
          <w:szCs w:val="22"/>
        </w:rPr>
        <w:t>drogowy sprawia, że wymienione ośrodki stanowią rynki pracy dla  mieszkańców gminy Drobin. Jednocześnie miasto Drobin musi z nimi konkurować o inwestycje zewnętrzne, w handlu detalicznym, a nawet w sferze usług społecznych (np. część uczniów z terenu gminy uczęszcza do szkół ponadpodstawowych w pobliskim Raciążu, a także w Płocku)</w:t>
      </w:r>
      <w:r w:rsidR="006F1E9E" w:rsidRPr="00ED18BD">
        <w:rPr>
          <w:rFonts w:asciiTheme="minorHAnsi" w:hAnsiTheme="minorHAnsi"/>
          <w:sz w:val="22"/>
          <w:szCs w:val="22"/>
        </w:rPr>
        <w:t>.</w:t>
      </w:r>
    </w:p>
    <w:p w:rsidR="00796EDF" w:rsidRPr="00772AF9" w:rsidRDefault="00796EDF" w:rsidP="00772AF9">
      <w:pPr>
        <w:pStyle w:val="Tekstpodstawowy"/>
        <w:jc w:val="both"/>
        <w:rPr>
          <w:rFonts w:asciiTheme="minorHAnsi" w:hAnsiTheme="minorHAnsi"/>
          <w:sz w:val="22"/>
          <w:szCs w:val="22"/>
        </w:rPr>
      </w:pPr>
      <w:r w:rsidRPr="00772AF9">
        <w:rPr>
          <w:rFonts w:asciiTheme="minorHAnsi" w:hAnsiTheme="minorHAnsi"/>
          <w:sz w:val="22"/>
          <w:szCs w:val="22"/>
        </w:rPr>
        <w:t>Drobin jest jedynym z wymienionych ośrodków, który nie posiada połączenia z siecią kolejową. Najbliższ</w:t>
      </w:r>
      <w:r w:rsidR="00DD558A" w:rsidRPr="00772AF9">
        <w:rPr>
          <w:rFonts w:asciiTheme="minorHAnsi" w:hAnsiTheme="minorHAnsi"/>
          <w:sz w:val="22"/>
          <w:szCs w:val="22"/>
        </w:rPr>
        <w:t>e</w:t>
      </w:r>
      <w:r w:rsidRPr="00772AF9">
        <w:rPr>
          <w:rFonts w:asciiTheme="minorHAnsi" w:hAnsiTheme="minorHAnsi"/>
          <w:sz w:val="22"/>
          <w:szCs w:val="22"/>
        </w:rPr>
        <w:t xml:space="preserve"> stacj</w:t>
      </w:r>
      <w:r w:rsidR="00DD558A" w:rsidRPr="00772AF9">
        <w:rPr>
          <w:rFonts w:asciiTheme="minorHAnsi" w:hAnsiTheme="minorHAnsi"/>
          <w:sz w:val="22"/>
          <w:szCs w:val="22"/>
        </w:rPr>
        <w:t>e</w:t>
      </w:r>
      <w:r w:rsidRPr="00772AF9">
        <w:rPr>
          <w:rFonts w:asciiTheme="minorHAnsi" w:hAnsiTheme="minorHAnsi"/>
          <w:sz w:val="22"/>
          <w:szCs w:val="22"/>
        </w:rPr>
        <w:t xml:space="preserve"> kolejow</w:t>
      </w:r>
      <w:r w:rsidR="00DD558A" w:rsidRPr="00772AF9">
        <w:rPr>
          <w:rFonts w:asciiTheme="minorHAnsi" w:hAnsiTheme="minorHAnsi"/>
          <w:sz w:val="22"/>
          <w:szCs w:val="22"/>
        </w:rPr>
        <w:t>e</w:t>
      </w:r>
      <w:r w:rsidRPr="00772AF9">
        <w:rPr>
          <w:rFonts w:asciiTheme="minorHAnsi" w:hAnsiTheme="minorHAnsi"/>
          <w:sz w:val="22"/>
          <w:szCs w:val="22"/>
        </w:rPr>
        <w:t xml:space="preserve"> znajduj</w:t>
      </w:r>
      <w:r w:rsidR="00DD558A" w:rsidRPr="00772AF9">
        <w:rPr>
          <w:rFonts w:asciiTheme="minorHAnsi" w:hAnsiTheme="minorHAnsi"/>
          <w:sz w:val="22"/>
          <w:szCs w:val="22"/>
        </w:rPr>
        <w:t>ą</w:t>
      </w:r>
      <w:r w:rsidRPr="00772AF9">
        <w:rPr>
          <w:rFonts w:asciiTheme="minorHAnsi" w:hAnsiTheme="minorHAnsi"/>
          <w:sz w:val="22"/>
          <w:szCs w:val="22"/>
        </w:rPr>
        <w:t xml:space="preserve"> się w </w:t>
      </w:r>
      <w:r w:rsidR="00DD558A" w:rsidRPr="00772AF9">
        <w:rPr>
          <w:rFonts w:asciiTheme="minorHAnsi" w:hAnsiTheme="minorHAnsi"/>
          <w:sz w:val="22"/>
          <w:szCs w:val="22"/>
        </w:rPr>
        <w:t>pobliskich Koziebrodach (gmina Raciąż) i samym</w:t>
      </w:r>
      <w:r w:rsidRPr="00772AF9">
        <w:rPr>
          <w:rFonts w:asciiTheme="minorHAnsi" w:hAnsiTheme="minorHAnsi"/>
          <w:sz w:val="22"/>
          <w:szCs w:val="22"/>
        </w:rPr>
        <w:t xml:space="preserve"> Raciążu.  Jednak jest to linia kolejowa jednotorowa o ograniczonym ruchu pociągów osobowych (4 pary w kierunku Sierpca i 4 pary w kierunku Nasielska/Warszawy Gdańskiej). Podobnie ograniczony ruch (1 para w kierunku Warszawy Wschodniej, 4 pary w kierunku Kutna i 5 par w kierunku Sierpca) jest na </w:t>
      </w:r>
      <w:r w:rsidRPr="00772AF9">
        <w:rPr>
          <w:rFonts w:asciiTheme="minorHAnsi" w:hAnsiTheme="minorHAnsi"/>
          <w:sz w:val="22"/>
          <w:szCs w:val="22"/>
        </w:rPr>
        <w:lastRenderedPageBreak/>
        <w:t>odległej o 33 km stacji w Płocku. Transport kolejowy nie sprzyja więc zbytnio mobilności mieszkańców, natomiast jego brak nie sprzyja lokalizacji w gminie większych zakładów produkcyjnych. Czyni natomiast bardziej konkurencyjnymi względem pobliskie miasta.</w:t>
      </w:r>
    </w:p>
    <w:p w:rsidR="001D4419" w:rsidRPr="00772AF9" w:rsidRDefault="00796EDF" w:rsidP="00772AF9">
      <w:pPr>
        <w:pStyle w:val="Tekstpodstawowy"/>
        <w:jc w:val="both"/>
        <w:rPr>
          <w:rFonts w:asciiTheme="minorHAnsi" w:hAnsiTheme="minorHAnsi"/>
          <w:sz w:val="22"/>
          <w:szCs w:val="22"/>
        </w:rPr>
      </w:pPr>
      <w:r w:rsidRPr="00772AF9">
        <w:rPr>
          <w:rFonts w:asciiTheme="minorHAnsi" w:hAnsiTheme="minorHAnsi"/>
          <w:sz w:val="22"/>
          <w:szCs w:val="22"/>
        </w:rPr>
        <w:t>Dodatkowym niekorzystnym czynnikiem rozwojowym jest fakt, że miasto Drobin jest najmniejszym z ośrodków miejskich położonych w tej części Mazowsza. Jako takie stanowi mało atrakcyjny rynek dla przedsiębiorców, zarówno zbytu jak i siły roboczej. Ogranicza to także możliwości inwestycyjne miasta, czy to w zakresie infrastruktury technicznej czy też społecznej.</w:t>
      </w:r>
    </w:p>
    <w:p w:rsidR="001D4419" w:rsidRPr="00772AF9" w:rsidRDefault="001D4419" w:rsidP="00772AF9">
      <w:pPr>
        <w:pStyle w:val="Akapitzlist"/>
        <w:numPr>
          <w:ilvl w:val="1"/>
          <w:numId w:val="3"/>
        </w:numPr>
        <w:spacing w:after="240"/>
        <w:jc w:val="both"/>
        <w:rPr>
          <w:rFonts w:asciiTheme="minorHAnsi" w:hAnsiTheme="minorHAnsi"/>
          <w:b/>
          <w:sz w:val="22"/>
          <w:szCs w:val="22"/>
        </w:rPr>
      </w:pPr>
      <w:r w:rsidRPr="00772AF9">
        <w:rPr>
          <w:rFonts w:asciiTheme="minorHAnsi" w:hAnsiTheme="minorHAnsi"/>
          <w:b/>
          <w:sz w:val="22"/>
          <w:szCs w:val="22"/>
        </w:rPr>
        <w:t>Rozproszony układ osadniczy</w:t>
      </w:r>
    </w:p>
    <w:p w:rsidR="001D4419" w:rsidRPr="00772AF9" w:rsidRDefault="001D4419" w:rsidP="00772AF9">
      <w:pPr>
        <w:pStyle w:val="Tekstpodstawowy"/>
        <w:jc w:val="both"/>
        <w:rPr>
          <w:rFonts w:asciiTheme="minorHAnsi" w:hAnsiTheme="minorHAnsi"/>
          <w:sz w:val="22"/>
          <w:szCs w:val="22"/>
        </w:rPr>
      </w:pPr>
      <w:r w:rsidRPr="00772AF9">
        <w:rPr>
          <w:rFonts w:asciiTheme="minorHAnsi" w:hAnsiTheme="minorHAnsi"/>
          <w:sz w:val="22"/>
          <w:szCs w:val="22"/>
        </w:rPr>
        <w:t xml:space="preserve">Czynnikiem oddziaływującym negatywnie na rozwój gminy </w:t>
      </w:r>
      <w:r w:rsidR="00E766C5" w:rsidRPr="00772AF9">
        <w:rPr>
          <w:rFonts w:asciiTheme="minorHAnsi" w:hAnsiTheme="minorHAnsi"/>
          <w:sz w:val="22"/>
          <w:szCs w:val="22"/>
        </w:rPr>
        <w:t>Drobin</w:t>
      </w:r>
      <w:r w:rsidRPr="00772AF9">
        <w:rPr>
          <w:rFonts w:asciiTheme="minorHAnsi" w:hAnsiTheme="minorHAnsi"/>
          <w:sz w:val="22"/>
          <w:szCs w:val="22"/>
        </w:rPr>
        <w:t xml:space="preserve"> jest rozproszenie układu osadniczego.</w:t>
      </w:r>
      <w:r w:rsidR="00707247" w:rsidRPr="00772AF9">
        <w:rPr>
          <w:rFonts w:asciiTheme="minorHAnsi" w:hAnsiTheme="minorHAnsi"/>
          <w:sz w:val="22"/>
          <w:szCs w:val="22"/>
        </w:rPr>
        <w:t xml:space="preserve"> Gmina jest podzielona aż na 49 sołectw. Największym ośrodkiem </w:t>
      </w:r>
      <w:r w:rsidR="00C82F7E" w:rsidRPr="00772AF9">
        <w:rPr>
          <w:rFonts w:asciiTheme="minorHAnsi" w:hAnsiTheme="minorHAnsi"/>
          <w:sz w:val="22"/>
          <w:szCs w:val="22"/>
        </w:rPr>
        <w:t xml:space="preserve">osadniczym </w:t>
      </w:r>
      <w:r w:rsidR="00707247" w:rsidRPr="00772AF9">
        <w:rPr>
          <w:rFonts w:asciiTheme="minorHAnsi" w:hAnsiTheme="minorHAnsi"/>
          <w:sz w:val="22"/>
          <w:szCs w:val="22"/>
        </w:rPr>
        <w:t>jest miast</w:t>
      </w:r>
      <w:r w:rsidR="00C82F7E" w:rsidRPr="00772AF9">
        <w:rPr>
          <w:rFonts w:asciiTheme="minorHAnsi" w:hAnsiTheme="minorHAnsi"/>
          <w:sz w:val="22"/>
          <w:szCs w:val="22"/>
        </w:rPr>
        <w:t xml:space="preserve">o </w:t>
      </w:r>
      <w:r w:rsidR="00707247" w:rsidRPr="00772AF9">
        <w:rPr>
          <w:rFonts w:asciiTheme="minorHAnsi" w:hAnsiTheme="minorHAnsi"/>
          <w:sz w:val="22"/>
          <w:szCs w:val="22"/>
        </w:rPr>
        <w:t>Drobin, liczące 2877 mieszkańców (2016, dane UMiG), co stanowi</w:t>
      </w:r>
      <w:r w:rsidR="00C82F7E" w:rsidRPr="00772AF9">
        <w:rPr>
          <w:rFonts w:asciiTheme="minorHAnsi" w:hAnsiTheme="minorHAnsi"/>
          <w:sz w:val="22"/>
          <w:szCs w:val="22"/>
        </w:rPr>
        <w:t xml:space="preserve"> prawie 35% populacji gminy. Jednak pozostałe 65% stanowią mieszkańcy aż 47 sołectw, z których tylko 5 przekracza liczbę 200 mieszkańców (</w:t>
      </w:r>
      <w:r w:rsidR="00031D16" w:rsidRPr="00772AF9">
        <w:rPr>
          <w:rFonts w:asciiTheme="minorHAnsi" w:hAnsiTheme="minorHAnsi"/>
          <w:sz w:val="22"/>
          <w:szCs w:val="22"/>
        </w:rPr>
        <w:t xml:space="preserve">Kozłowo, Łęg Probostwo, Psary, Nagórki Dobrskie i Chudzyno), </w:t>
      </w:r>
      <w:r w:rsidR="00C82F7E" w:rsidRPr="00772AF9">
        <w:rPr>
          <w:rFonts w:asciiTheme="minorHAnsi" w:hAnsiTheme="minorHAnsi"/>
          <w:sz w:val="22"/>
          <w:szCs w:val="22"/>
        </w:rPr>
        <w:t>a żadn</w:t>
      </w:r>
      <w:r w:rsidR="00031D16" w:rsidRPr="00772AF9">
        <w:rPr>
          <w:rFonts w:asciiTheme="minorHAnsi" w:hAnsiTheme="minorHAnsi"/>
          <w:sz w:val="22"/>
          <w:szCs w:val="22"/>
        </w:rPr>
        <w:t>e nie osiąga 300, kolejne 20 lokuje się w przedzi</w:t>
      </w:r>
      <w:r w:rsidR="00C82F7E" w:rsidRPr="00772AF9">
        <w:rPr>
          <w:rFonts w:asciiTheme="minorHAnsi" w:hAnsiTheme="minorHAnsi"/>
          <w:sz w:val="22"/>
          <w:szCs w:val="22"/>
        </w:rPr>
        <w:t>ale 100-199 mieszkańców, a aż 22 ma mniej niż 100 mieszkańców. Najmniejsze sołectwo zamieszkują tylko 34 osoby.  Średnia liczba mieszkańców sołectwa w gminie Drobin (poza miastem Drobin) wynosi</w:t>
      </w:r>
      <w:r w:rsidR="00031D16" w:rsidRPr="00772AF9">
        <w:rPr>
          <w:rFonts w:asciiTheme="minorHAnsi" w:hAnsiTheme="minorHAnsi"/>
          <w:sz w:val="22"/>
          <w:szCs w:val="22"/>
        </w:rPr>
        <w:t xml:space="preserve"> niecałe 114, a więc bardzo niewiele.</w:t>
      </w:r>
    </w:p>
    <w:p w:rsidR="00031D16" w:rsidRPr="00772AF9" w:rsidRDefault="00031D16" w:rsidP="00772AF9">
      <w:pPr>
        <w:pStyle w:val="Tekstpodstawowy"/>
        <w:jc w:val="both"/>
        <w:rPr>
          <w:rFonts w:asciiTheme="minorHAnsi" w:hAnsiTheme="minorHAnsi"/>
          <w:sz w:val="22"/>
          <w:szCs w:val="22"/>
        </w:rPr>
      </w:pPr>
      <w:r w:rsidRPr="00772AF9">
        <w:rPr>
          <w:rFonts w:asciiTheme="minorHAnsi" w:hAnsiTheme="minorHAnsi"/>
          <w:sz w:val="22"/>
          <w:szCs w:val="22"/>
        </w:rPr>
        <w:t>Tak duże rozproszenie osadnictwa generuje nadmierne koszty rozwoju i utrzymania infrastruktury, których nie są w stanie pokryć lokalne, w istotnej części – rolnicze społeczności i które spowalniają rozwój gminnego ośrodka administracyjnego i usługowego, jakim jest miasto Drobin.</w:t>
      </w:r>
    </w:p>
    <w:p w:rsidR="00086A7B" w:rsidRPr="00772AF9" w:rsidRDefault="00086A7B" w:rsidP="00772AF9">
      <w:pPr>
        <w:pStyle w:val="Tekstpodstawowy"/>
        <w:jc w:val="both"/>
        <w:rPr>
          <w:rFonts w:asciiTheme="minorHAnsi" w:hAnsiTheme="minorHAnsi"/>
          <w:sz w:val="22"/>
          <w:szCs w:val="22"/>
        </w:rPr>
      </w:pPr>
      <w:r w:rsidRPr="00772AF9">
        <w:rPr>
          <w:rFonts w:asciiTheme="minorHAnsi" w:hAnsiTheme="minorHAnsi"/>
          <w:sz w:val="22"/>
          <w:szCs w:val="22"/>
        </w:rPr>
        <w:t xml:space="preserve">Dominuje zabudowa zagrodowa pomieszana z budownictwem jednorodzinnym. Zabudowa jednorodzinna dominuje w Drobinie, a wraz z zabudową gospodarczą występuje także w pozostałych miejscowościach gminy. W Drobinie, a także (w ograniczonej ilości) w Setropiach, Mogielnicy, Biskupicach, Karsach i Dobrosielicach Pierwszych występuje zabudowa wielorodzinna. </w:t>
      </w:r>
    </w:p>
    <w:p w:rsidR="001D4419" w:rsidRDefault="001D4419" w:rsidP="001D4419">
      <w:pPr>
        <w:pStyle w:val="NormalnyWeb"/>
        <w:shd w:val="clear" w:color="auto" w:fill="FFFFFF"/>
        <w:spacing w:before="0" w:after="75" w:line="234" w:lineRule="atLeast"/>
        <w:jc w:val="center"/>
        <w:rPr>
          <w:rFonts w:asciiTheme="minorHAnsi" w:hAnsiTheme="minorHAnsi"/>
          <w:b/>
          <w:bCs/>
          <w:sz w:val="22"/>
          <w:szCs w:val="22"/>
        </w:rPr>
      </w:pPr>
      <w:r w:rsidRPr="00B55571">
        <w:rPr>
          <w:rFonts w:asciiTheme="minorHAnsi" w:hAnsiTheme="minorHAnsi"/>
          <w:b/>
          <w:bCs/>
          <w:sz w:val="22"/>
          <w:szCs w:val="22"/>
        </w:rPr>
        <w:t xml:space="preserve">Ryc. </w:t>
      </w:r>
      <w:r w:rsidRPr="00B55571">
        <w:rPr>
          <w:rFonts w:asciiTheme="minorHAnsi" w:hAnsiTheme="minorHAnsi"/>
          <w:b/>
          <w:sz w:val="22"/>
          <w:szCs w:val="22"/>
        </w:rPr>
        <w:t>2</w:t>
      </w:r>
      <w:r w:rsidRPr="00B55571">
        <w:rPr>
          <w:rFonts w:asciiTheme="minorHAnsi" w:hAnsiTheme="minorHAnsi"/>
          <w:b/>
          <w:bCs/>
          <w:sz w:val="22"/>
          <w:szCs w:val="22"/>
        </w:rPr>
        <w:t xml:space="preserve">.  Układ osadniczy gminy </w:t>
      </w:r>
      <w:r w:rsidR="00E766C5">
        <w:rPr>
          <w:rFonts w:asciiTheme="minorHAnsi" w:hAnsiTheme="minorHAnsi"/>
          <w:b/>
          <w:bCs/>
          <w:sz w:val="22"/>
          <w:szCs w:val="22"/>
        </w:rPr>
        <w:t>Drobin</w:t>
      </w:r>
    </w:p>
    <w:p w:rsidR="0081697C" w:rsidRDefault="0081697C" w:rsidP="00805BC4">
      <w:pPr>
        <w:spacing w:before="240"/>
        <w:jc w:val="center"/>
      </w:pPr>
      <w:r>
        <w:rPr>
          <w:noProof/>
          <w:lang w:eastAsia="pl-PL"/>
        </w:rPr>
        <w:drawing>
          <wp:inline distT="0" distB="0" distL="0" distR="0" wp14:anchorId="0ADC52DB" wp14:editId="416364EA">
            <wp:extent cx="3595434" cy="3098042"/>
            <wp:effectExtent l="0" t="0" r="508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3546" cy="3096416"/>
                    </a:xfrm>
                    <a:prstGeom prst="rect">
                      <a:avLst/>
                    </a:prstGeom>
                    <a:noFill/>
                    <a:ln>
                      <a:noFill/>
                    </a:ln>
                  </pic:spPr>
                </pic:pic>
              </a:graphicData>
            </a:graphic>
          </wp:inline>
        </w:drawing>
      </w:r>
    </w:p>
    <w:p w:rsidR="001D4419" w:rsidRDefault="001D4419" w:rsidP="0076450A">
      <w:pPr>
        <w:pStyle w:val="Nagwek3"/>
        <w:jc w:val="center"/>
        <w:rPr>
          <w:rFonts w:asciiTheme="minorHAnsi" w:hAnsiTheme="minorHAnsi"/>
          <w:b w:val="0"/>
          <w:color w:val="auto"/>
          <w:sz w:val="20"/>
          <w:szCs w:val="20"/>
        </w:rPr>
      </w:pPr>
      <w:r w:rsidRPr="0076450A">
        <w:rPr>
          <w:rFonts w:asciiTheme="minorHAnsi" w:hAnsiTheme="minorHAnsi"/>
          <w:b w:val="0"/>
          <w:color w:val="auto"/>
          <w:sz w:val="20"/>
          <w:szCs w:val="20"/>
        </w:rPr>
        <w:t>Źródło: Urząd Miasta i Gminy Drobin</w:t>
      </w:r>
    </w:p>
    <w:p w:rsidR="00805BC4" w:rsidRPr="00805BC4" w:rsidRDefault="00805BC4" w:rsidP="00805BC4"/>
    <w:p w:rsidR="00F51721" w:rsidRPr="00F51721" w:rsidRDefault="00F51721" w:rsidP="00F51721">
      <w:pPr>
        <w:pStyle w:val="Akapitzlist"/>
        <w:numPr>
          <w:ilvl w:val="1"/>
          <w:numId w:val="3"/>
        </w:numPr>
        <w:spacing w:before="240" w:after="240"/>
        <w:rPr>
          <w:rFonts w:asciiTheme="minorHAnsi" w:hAnsiTheme="minorHAnsi"/>
          <w:b/>
          <w:sz w:val="22"/>
          <w:szCs w:val="22"/>
        </w:rPr>
      </w:pPr>
      <w:r w:rsidRPr="00F51721">
        <w:rPr>
          <w:rFonts w:asciiTheme="minorHAnsi" w:hAnsiTheme="minorHAnsi"/>
          <w:b/>
          <w:sz w:val="22"/>
          <w:szCs w:val="22"/>
        </w:rPr>
        <w:lastRenderedPageBreak/>
        <w:t xml:space="preserve"> Zagospodarowanie przestrzeni</w:t>
      </w:r>
    </w:p>
    <w:p w:rsidR="0076450A" w:rsidRPr="0076450A" w:rsidRDefault="0076450A" w:rsidP="0076450A">
      <w:pPr>
        <w:autoSpaceDE w:val="0"/>
        <w:adjustRightInd w:val="0"/>
        <w:spacing w:after="0"/>
        <w:jc w:val="both"/>
        <w:rPr>
          <w:rFonts w:cs="Cambria"/>
          <w:color w:val="000000"/>
        </w:rPr>
      </w:pPr>
      <w:r w:rsidRPr="0076450A">
        <w:rPr>
          <w:rFonts w:cs="Cambria"/>
          <w:color w:val="000000"/>
        </w:rPr>
        <w:t xml:space="preserve">Ze względu na </w:t>
      </w:r>
      <w:r w:rsidR="00805BC4">
        <w:rPr>
          <w:rFonts w:cs="Cambria"/>
          <w:color w:val="000000"/>
        </w:rPr>
        <w:t xml:space="preserve">jej </w:t>
      </w:r>
      <w:r w:rsidRPr="0076450A">
        <w:rPr>
          <w:rFonts w:cs="Cambria"/>
          <w:color w:val="000000"/>
        </w:rPr>
        <w:t>miejsko–wiejski charakter</w:t>
      </w:r>
      <w:r w:rsidR="00805BC4">
        <w:rPr>
          <w:rFonts w:cs="Cambria"/>
          <w:color w:val="000000"/>
        </w:rPr>
        <w:t>,</w:t>
      </w:r>
      <w:r w:rsidRPr="0076450A">
        <w:rPr>
          <w:rFonts w:cs="Cambria"/>
          <w:color w:val="000000"/>
        </w:rPr>
        <w:t xml:space="preserve"> w przestrzeni gminy można wyróżnić dwie czytelne struktury funkcjonalno-przestrzenne: </w:t>
      </w:r>
    </w:p>
    <w:p w:rsidR="0076450A" w:rsidRPr="0076450A" w:rsidRDefault="0076450A" w:rsidP="0076450A">
      <w:pPr>
        <w:autoSpaceDE w:val="0"/>
        <w:adjustRightInd w:val="0"/>
        <w:spacing w:after="0"/>
        <w:jc w:val="both"/>
        <w:rPr>
          <w:rFonts w:cs="Cambria"/>
          <w:color w:val="000000"/>
        </w:rPr>
      </w:pPr>
      <w:r w:rsidRPr="0076450A">
        <w:rPr>
          <w:rFonts w:cs="Cambria"/>
          <w:color w:val="000000"/>
        </w:rPr>
        <w:t xml:space="preserve">1) obszar centralny z wyróżniającym się jednym ośrodkiem - miastem Drobin, o charakterze wielofunkcyjnym z dominacją funkcji mieszkaniowej, usługowej i produkcyjno-usługowej; </w:t>
      </w:r>
    </w:p>
    <w:p w:rsidR="0076450A" w:rsidRPr="0076450A" w:rsidRDefault="0076450A" w:rsidP="0076450A">
      <w:pPr>
        <w:autoSpaceDE w:val="0"/>
        <w:autoSpaceDN w:val="0"/>
        <w:adjustRightInd w:val="0"/>
        <w:spacing w:after="0" w:line="240" w:lineRule="auto"/>
        <w:jc w:val="both"/>
        <w:rPr>
          <w:rFonts w:cs="Cambria"/>
          <w:color w:val="000000"/>
        </w:rPr>
      </w:pPr>
      <w:r w:rsidRPr="0076450A">
        <w:rPr>
          <w:rFonts w:cs="Cambria"/>
          <w:color w:val="000000"/>
        </w:rPr>
        <w:t xml:space="preserve">2) pozostały obszar Gminy – układy przestrzenne obszarów wiejskich – z dominacją funkcji rolniczych i przyrodniczych oraz kilkoma wyróżniającymi się niewielkimi ośrodkami w Kozłowie, Łęgu Probostwie i wsi Chudzyno. </w:t>
      </w:r>
    </w:p>
    <w:p w:rsidR="0076450A" w:rsidRPr="0076450A" w:rsidRDefault="0076450A" w:rsidP="0076450A">
      <w:pPr>
        <w:autoSpaceDE w:val="0"/>
        <w:autoSpaceDN w:val="0"/>
        <w:adjustRightInd w:val="0"/>
        <w:spacing w:after="0" w:line="240" w:lineRule="auto"/>
        <w:jc w:val="both"/>
        <w:rPr>
          <w:rFonts w:cs="Cambria"/>
          <w:color w:val="000000"/>
        </w:rPr>
      </w:pPr>
      <w:r w:rsidRPr="0076450A">
        <w:rPr>
          <w:rFonts w:cs="Cambria"/>
          <w:color w:val="000000"/>
        </w:rPr>
        <w:t xml:space="preserve">Dominującym typem zabudowy w obszarze wiejskim jest zabudowa zagrodowa, często rozproszona, wśród której występują pojedyncze obiekty usługowe. W niektórych miejscowościach zabudowa zagrodowa ustępuje zabudowie wyłącznie mieszkaniowej jednorodzinnej. </w:t>
      </w:r>
    </w:p>
    <w:p w:rsidR="0076450A" w:rsidRPr="0076450A" w:rsidRDefault="0076450A" w:rsidP="0076450A">
      <w:pPr>
        <w:autoSpaceDE w:val="0"/>
        <w:autoSpaceDN w:val="0"/>
        <w:adjustRightInd w:val="0"/>
        <w:spacing w:before="240" w:after="0" w:line="240" w:lineRule="auto"/>
        <w:jc w:val="both"/>
        <w:rPr>
          <w:rFonts w:cs="Cambria"/>
          <w:color w:val="000000"/>
        </w:rPr>
      </w:pPr>
      <w:r w:rsidRPr="0076450A">
        <w:rPr>
          <w:rFonts w:cs="Cambria"/>
          <w:color w:val="000000"/>
        </w:rPr>
        <w:t xml:space="preserve">Pod względem ukształtowanych struktur przestrzennych, na terenie gminy występują dwa rodzaje zabudowy charakterystyczne dla obszarów wiejskich: zabudowa liniowa (realizowana jako pasma zabudowy przydrożnej wzdłuż istniejących ciągów komunikacyjnych), zdecydowanie dominująca oraz zabudowa rozproszona. Bardziej złożone układy przestrzenne reprezentują: </w:t>
      </w:r>
    </w:p>
    <w:p w:rsidR="0076450A" w:rsidRPr="0076450A" w:rsidRDefault="0076450A" w:rsidP="0076450A">
      <w:pPr>
        <w:autoSpaceDE w:val="0"/>
        <w:autoSpaceDN w:val="0"/>
        <w:adjustRightInd w:val="0"/>
        <w:spacing w:after="44" w:line="240" w:lineRule="auto"/>
        <w:jc w:val="both"/>
        <w:rPr>
          <w:rFonts w:cs="Cambria"/>
          <w:color w:val="000000"/>
        </w:rPr>
      </w:pPr>
      <w:r w:rsidRPr="0076450A">
        <w:rPr>
          <w:rFonts w:cs="Cambria"/>
          <w:color w:val="000000"/>
        </w:rPr>
        <w:t xml:space="preserve">1) miasto Drobin o złożonym układzie z ukształtowanym średniowiecznym centrum; </w:t>
      </w:r>
    </w:p>
    <w:p w:rsidR="0076450A" w:rsidRPr="0076450A" w:rsidRDefault="0076450A" w:rsidP="0076450A">
      <w:pPr>
        <w:autoSpaceDE w:val="0"/>
        <w:autoSpaceDN w:val="0"/>
        <w:adjustRightInd w:val="0"/>
        <w:spacing w:after="0" w:line="240" w:lineRule="auto"/>
        <w:jc w:val="both"/>
        <w:rPr>
          <w:rFonts w:cs="Cambria"/>
          <w:color w:val="000000"/>
        </w:rPr>
      </w:pPr>
      <w:r w:rsidRPr="0076450A">
        <w:rPr>
          <w:rFonts w:cs="Cambria"/>
          <w:color w:val="000000"/>
        </w:rPr>
        <w:t xml:space="preserve">2) miejscowość Łęg Probostwo, w której zabudowa koncentruje się przy kilku krzyżujących się ze sobą drogach z kształtującym się centrum. </w:t>
      </w:r>
    </w:p>
    <w:p w:rsidR="0076450A" w:rsidRPr="0076450A" w:rsidRDefault="0076450A" w:rsidP="0076450A">
      <w:pPr>
        <w:autoSpaceDE w:val="0"/>
        <w:autoSpaceDN w:val="0"/>
        <w:adjustRightInd w:val="0"/>
        <w:spacing w:after="0" w:line="240" w:lineRule="auto"/>
        <w:jc w:val="both"/>
        <w:rPr>
          <w:rFonts w:cs="Cambria"/>
          <w:color w:val="000000"/>
        </w:rPr>
      </w:pPr>
      <w:r w:rsidRPr="0076450A">
        <w:rPr>
          <w:rFonts w:cs="Cambria"/>
          <w:color w:val="000000"/>
        </w:rPr>
        <w:t xml:space="preserve">Pozostały obszar Gminy zainwestowany jest raczej w sposób ekstensywny, z niewielkimi koncentracjami zabudowy i kształtującymi się centrami we wsiach: Kozłowo, Setropie, Chudzyno, Nagórki Dobrskie, Rogotwórsk. </w:t>
      </w:r>
    </w:p>
    <w:p w:rsidR="0076450A" w:rsidRPr="0076450A" w:rsidRDefault="0076450A" w:rsidP="0076450A">
      <w:pPr>
        <w:autoSpaceDE w:val="0"/>
        <w:autoSpaceDN w:val="0"/>
        <w:adjustRightInd w:val="0"/>
        <w:spacing w:before="240" w:after="0" w:line="240" w:lineRule="auto"/>
        <w:jc w:val="both"/>
        <w:rPr>
          <w:rFonts w:cs="Cambria"/>
          <w:color w:val="000000"/>
        </w:rPr>
      </w:pPr>
      <w:r w:rsidRPr="0076450A">
        <w:rPr>
          <w:rFonts w:cs="Cambria"/>
          <w:color w:val="000000"/>
        </w:rPr>
        <w:t xml:space="preserve">Głównym ośrodkiem administracyjno–usługowym </w:t>
      </w:r>
      <w:r>
        <w:rPr>
          <w:rFonts w:cs="Cambria"/>
          <w:color w:val="000000"/>
        </w:rPr>
        <w:t>g</w:t>
      </w:r>
      <w:r w:rsidRPr="0076450A">
        <w:rPr>
          <w:rFonts w:cs="Cambria"/>
          <w:color w:val="000000"/>
        </w:rPr>
        <w:t>miny jest miasto Drobin</w:t>
      </w:r>
      <w:r>
        <w:rPr>
          <w:rFonts w:cs="Cambria"/>
          <w:color w:val="000000"/>
        </w:rPr>
        <w:t>,</w:t>
      </w:r>
      <w:r w:rsidRPr="0076450A">
        <w:rPr>
          <w:rFonts w:cs="Cambria"/>
          <w:color w:val="000000"/>
        </w:rPr>
        <w:t xml:space="preserve"> koncentrujące zabudowę mieszkaniową oraz usługi ponadpodstawowe i podstawowe dla obsługi ludności i rolnictwa. Drobin, pod względem przestrzennym, zachował do dziś cechy średniowiecznego miasteczka z centralnie położonym rynkiem, od którego prostopadle odchodzą ulice. Jest to obszar najprężniej rozwijający się w gminie, o najwyższej koncentracji zabudowy, gdzie obok współistnieją funkcje mieszkaniowe, usługowe oraz produkcyjne. W jego granicach można wyróżnić obszar centralny z ukształtowanym obszarem przestrzeni publicznej koncentrujący się wokół Rynku i wzdłuż ul. Marszałka Piłsudskiego. Skupiają się tutaj usługi komercyjne, usługi publiczne, jako towarzysząca występuje zabudowa mieszkaniowa. Na południe oraz południowy-zachód od centrum Drobina rozwija się nowa zabudowa mieszkaniowa jednorodzinna. </w:t>
      </w:r>
    </w:p>
    <w:p w:rsidR="0076450A" w:rsidRPr="0076450A" w:rsidRDefault="0076450A" w:rsidP="0076450A">
      <w:pPr>
        <w:pStyle w:val="Tekstpodstawowy"/>
        <w:spacing w:before="240"/>
        <w:jc w:val="both"/>
        <w:rPr>
          <w:rFonts w:asciiTheme="minorHAnsi" w:hAnsiTheme="minorHAnsi"/>
        </w:rPr>
      </w:pPr>
      <w:r w:rsidRPr="0076450A">
        <w:rPr>
          <w:rFonts w:asciiTheme="minorHAnsi" w:eastAsiaTheme="minorHAnsi" w:hAnsiTheme="minorHAnsi" w:cs="Cambria"/>
          <w:color w:val="000000"/>
          <w:sz w:val="22"/>
          <w:szCs w:val="22"/>
          <w:lang w:eastAsia="en-US"/>
        </w:rPr>
        <w:t xml:space="preserve">Ważnymi ośrodkami w systemie obsługi ludności pozostaje także wieś Łęg Probostwo, koncentrująca </w:t>
      </w:r>
      <w:r w:rsidR="00100CF9">
        <w:rPr>
          <w:rFonts w:asciiTheme="minorHAnsi" w:eastAsiaTheme="minorHAnsi" w:hAnsiTheme="minorHAnsi" w:cs="Cambria"/>
          <w:color w:val="000000"/>
          <w:sz w:val="22"/>
          <w:szCs w:val="22"/>
          <w:lang w:eastAsia="en-US"/>
        </w:rPr>
        <w:t xml:space="preserve">usługi </w:t>
      </w:r>
      <w:r w:rsidR="00100CF9" w:rsidRPr="00100CF9">
        <w:rPr>
          <w:rFonts w:asciiTheme="minorHAnsi" w:eastAsiaTheme="minorHAnsi" w:hAnsiTheme="minorHAnsi" w:cs="Cambria"/>
          <w:color w:val="000000"/>
          <w:sz w:val="22"/>
          <w:szCs w:val="22"/>
          <w:lang w:eastAsia="en-US"/>
        </w:rPr>
        <w:t xml:space="preserve">publiczne </w:t>
      </w:r>
      <w:r w:rsidR="00100CF9" w:rsidRPr="00100CF9">
        <w:rPr>
          <w:rFonts w:asciiTheme="minorHAnsi" w:hAnsiTheme="minorHAnsi"/>
          <w:sz w:val="22"/>
          <w:szCs w:val="22"/>
        </w:rPr>
        <w:t>(zespół szkół, przedszkole, parafia, przychodnia, filia biblioteki</w:t>
      </w:r>
      <w:r w:rsidR="00100CF9" w:rsidRPr="00100CF9">
        <w:rPr>
          <w:rFonts w:asciiTheme="minorHAnsi" w:eastAsiaTheme="minorHAnsi" w:hAnsiTheme="minorHAnsi" w:cs="Cambria"/>
          <w:color w:val="000000"/>
          <w:sz w:val="22"/>
          <w:szCs w:val="22"/>
          <w:lang w:eastAsia="en-US"/>
        </w:rPr>
        <w:t>)</w:t>
      </w:r>
      <w:r w:rsidR="00100CF9">
        <w:rPr>
          <w:rFonts w:asciiTheme="minorHAnsi" w:eastAsiaTheme="minorHAnsi" w:hAnsiTheme="minorHAnsi" w:cs="Cambria"/>
          <w:color w:val="000000"/>
          <w:sz w:val="22"/>
          <w:szCs w:val="22"/>
          <w:lang w:eastAsia="en-US"/>
        </w:rPr>
        <w:t xml:space="preserve"> oraz </w:t>
      </w:r>
      <w:r w:rsidRPr="0076450A">
        <w:rPr>
          <w:rFonts w:asciiTheme="minorHAnsi" w:eastAsiaTheme="minorHAnsi" w:hAnsiTheme="minorHAnsi" w:cs="Cambria"/>
          <w:color w:val="000000"/>
          <w:sz w:val="22"/>
          <w:szCs w:val="22"/>
          <w:lang w:eastAsia="en-US"/>
        </w:rPr>
        <w:t xml:space="preserve">działalność </w:t>
      </w:r>
      <w:r w:rsidRPr="004415DF">
        <w:rPr>
          <w:rFonts w:asciiTheme="minorHAnsi" w:eastAsiaTheme="minorHAnsi" w:hAnsiTheme="minorHAnsi" w:cs="Cambria"/>
          <w:color w:val="000000"/>
          <w:sz w:val="22"/>
          <w:szCs w:val="22"/>
          <w:lang w:eastAsia="en-US"/>
        </w:rPr>
        <w:t>inwestycyjną i produkcyjno–usługową</w:t>
      </w:r>
      <w:r w:rsidR="00100CF9" w:rsidRPr="004415DF">
        <w:rPr>
          <w:rFonts w:asciiTheme="minorHAnsi" w:eastAsiaTheme="minorHAnsi" w:hAnsiTheme="minorHAnsi" w:cs="Cambria"/>
          <w:color w:val="000000"/>
          <w:sz w:val="22"/>
          <w:szCs w:val="22"/>
          <w:lang w:eastAsia="en-US"/>
        </w:rPr>
        <w:t xml:space="preserve"> (komercyjną)</w:t>
      </w:r>
      <w:r w:rsidRPr="004415DF">
        <w:rPr>
          <w:rFonts w:asciiTheme="minorHAnsi" w:eastAsiaTheme="minorHAnsi" w:hAnsiTheme="minorHAnsi" w:cs="Cambria"/>
          <w:color w:val="000000"/>
          <w:sz w:val="22"/>
          <w:szCs w:val="22"/>
          <w:lang w:eastAsia="en-US"/>
        </w:rPr>
        <w:t xml:space="preserve">, </w:t>
      </w:r>
      <w:r w:rsidR="00100CF9" w:rsidRPr="004415DF">
        <w:rPr>
          <w:rFonts w:asciiTheme="minorHAnsi" w:hAnsiTheme="minorHAnsi"/>
          <w:sz w:val="22"/>
          <w:szCs w:val="22"/>
        </w:rPr>
        <w:t>Rogotwórsk (szkoła podstawowa, parafia), Cieszewo (szkoła podstawowa),</w:t>
      </w:r>
      <w:r w:rsidR="00100CF9" w:rsidRPr="004415DF">
        <w:rPr>
          <w:rFonts w:asciiTheme="minorHAnsi" w:eastAsiaTheme="minorHAnsi" w:hAnsiTheme="minorHAnsi" w:cs="Cambria"/>
          <w:color w:val="000000"/>
          <w:sz w:val="22"/>
          <w:szCs w:val="22"/>
          <w:lang w:eastAsia="en-US"/>
        </w:rPr>
        <w:t xml:space="preserve"> </w:t>
      </w:r>
      <w:r w:rsidRPr="004415DF">
        <w:rPr>
          <w:rFonts w:asciiTheme="minorHAnsi" w:eastAsiaTheme="minorHAnsi" w:hAnsiTheme="minorHAnsi" w:cs="Cambria"/>
          <w:color w:val="000000"/>
          <w:sz w:val="22"/>
          <w:szCs w:val="22"/>
          <w:lang w:eastAsia="en-US"/>
        </w:rPr>
        <w:t>a także wieś Świerczynek</w:t>
      </w:r>
      <w:r w:rsidR="00100CF9" w:rsidRPr="004415DF">
        <w:rPr>
          <w:rFonts w:asciiTheme="minorHAnsi" w:eastAsiaTheme="minorHAnsi" w:hAnsiTheme="minorHAnsi" w:cs="Cambria"/>
          <w:color w:val="000000"/>
          <w:sz w:val="22"/>
          <w:szCs w:val="22"/>
          <w:lang w:eastAsia="en-US"/>
        </w:rPr>
        <w:t xml:space="preserve"> </w:t>
      </w:r>
      <w:r w:rsidR="00100CF9" w:rsidRPr="004415DF">
        <w:rPr>
          <w:rFonts w:asciiTheme="minorHAnsi" w:hAnsiTheme="minorHAnsi"/>
          <w:sz w:val="22"/>
          <w:szCs w:val="22"/>
        </w:rPr>
        <w:t>(firma „Olewnik-Bis” – największy pracodawca)</w:t>
      </w:r>
      <w:r w:rsidRPr="004415DF">
        <w:rPr>
          <w:rFonts w:asciiTheme="minorHAnsi" w:eastAsiaTheme="minorHAnsi" w:hAnsiTheme="minorHAnsi" w:cs="Cambria"/>
          <w:color w:val="000000"/>
          <w:sz w:val="22"/>
          <w:szCs w:val="22"/>
          <w:lang w:eastAsia="en-US"/>
        </w:rPr>
        <w:t>. Tereny wiejskie w obszarze wsi Świerczynek, Łęg Probostwo, Łęg Kościelny, Cieszewo i</w:t>
      </w:r>
      <w:r w:rsidRPr="0076450A">
        <w:rPr>
          <w:rFonts w:asciiTheme="minorHAnsi" w:eastAsiaTheme="minorHAnsi" w:hAnsiTheme="minorHAnsi" w:cs="Cambria"/>
          <w:color w:val="000000"/>
          <w:sz w:val="22"/>
          <w:szCs w:val="22"/>
          <w:lang w:eastAsia="en-US"/>
        </w:rPr>
        <w:t xml:space="preserve"> Rogotwórsk podlegają urbanizacji ekonomicznej (zabudowa związana z działalnością gospodarczą).</w:t>
      </w:r>
    </w:p>
    <w:p w:rsidR="00F51721" w:rsidRPr="00FE4902" w:rsidRDefault="00F51721" w:rsidP="00100CF9">
      <w:pPr>
        <w:pStyle w:val="Tekstpodstawowy"/>
        <w:jc w:val="both"/>
        <w:rPr>
          <w:rFonts w:asciiTheme="minorHAnsi" w:hAnsiTheme="minorHAnsi"/>
          <w:sz w:val="22"/>
          <w:szCs w:val="22"/>
        </w:rPr>
      </w:pPr>
      <w:r w:rsidRPr="00100CF9">
        <w:rPr>
          <w:rFonts w:asciiTheme="minorHAnsi" w:hAnsiTheme="minorHAnsi"/>
          <w:sz w:val="22"/>
          <w:szCs w:val="22"/>
        </w:rPr>
        <w:t xml:space="preserve">Zasady racjonalnego i zgodnego z zasadami zrównoważonego rozwoju gospodarowania przestrzenią </w:t>
      </w:r>
      <w:r w:rsidRPr="00FE4902">
        <w:rPr>
          <w:rFonts w:asciiTheme="minorHAnsi" w:hAnsiTheme="minorHAnsi"/>
          <w:sz w:val="22"/>
          <w:szCs w:val="22"/>
        </w:rPr>
        <w:t xml:space="preserve">gminy określa </w:t>
      </w:r>
      <w:r w:rsidRPr="00FE4902">
        <w:rPr>
          <w:rFonts w:asciiTheme="minorHAnsi" w:hAnsiTheme="minorHAnsi"/>
          <w:i/>
          <w:sz w:val="22"/>
          <w:szCs w:val="22"/>
        </w:rPr>
        <w:t xml:space="preserve">Studium uwarunkowań i kierunków zagospodarowania </w:t>
      </w:r>
      <w:r w:rsidR="001A5193" w:rsidRPr="00FE4902">
        <w:rPr>
          <w:rFonts w:asciiTheme="minorHAnsi" w:hAnsiTheme="minorHAnsi"/>
          <w:i/>
          <w:sz w:val="22"/>
          <w:szCs w:val="22"/>
        </w:rPr>
        <w:t>przestrzennego</w:t>
      </w:r>
      <w:r w:rsidR="00100CF9" w:rsidRPr="00FE4902">
        <w:rPr>
          <w:rFonts w:asciiTheme="minorHAnsi" w:hAnsiTheme="minorHAnsi"/>
          <w:i/>
          <w:sz w:val="22"/>
          <w:szCs w:val="22"/>
        </w:rPr>
        <w:t xml:space="preserve"> </w:t>
      </w:r>
      <w:r w:rsidRPr="00FE4902">
        <w:rPr>
          <w:rFonts w:asciiTheme="minorHAnsi" w:hAnsiTheme="minorHAnsi"/>
          <w:i/>
          <w:sz w:val="22"/>
          <w:szCs w:val="22"/>
        </w:rPr>
        <w:t>gminy Drobin</w:t>
      </w:r>
      <w:r w:rsidR="00FE4902">
        <w:rPr>
          <w:rFonts w:asciiTheme="minorHAnsi" w:hAnsiTheme="minorHAnsi"/>
          <w:sz w:val="22"/>
          <w:szCs w:val="22"/>
        </w:rPr>
        <w:t>.</w:t>
      </w:r>
    </w:p>
    <w:p w:rsidR="00805BC4" w:rsidRDefault="00805BC4" w:rsidP="00864ED7">
      <w:pPr>
        <w:pStyle w:val="Nagwek2"/>
      </w:pPr>
    </w:p>
    <w:p w:rsidR="00F51721" w:rsidRPr="00100CF9" w:rsidRDefault="00C811E4" w:rsidP="0037089E">
      <w:pPr>
        <w:pStyle w:val="Tekstpodstawowy"/>
        <w:rPr>
          <w:rFonts w:asciiTheme="minorHAnsi" w:hAnsiTheme="minorHAnsi"/>
          <w:sz w:val="22"/>
          <w:szCs w:val="22"/>
          <w:u w:val="single"/>
        </w:rPr>
      </w:pPr>
      <w:r>
        <w:rPr>
          <w:rFonts w:asciiTheme="minorHAnsi" w:hAnsiTheme="minorHAnsi"/>
          <w:sz w:val="22"/>
          <w:szCs w:val="22"/>
          <w:u w:val="single"/>
        </w:rPr>
        <w:t xml:space="preserve">Gmina posiada opracowane następujące </w:t>
      </w:r>
      <w:r w:rsidR="00FE4902">
        <w:rPr>
          <w:rFonts w:asciiTheme="minorHAnsi" w:hAnsiTheme="minorHAnsi"/>
          <w:sz w:val="22"/>
          <w:szCs w:val="22"/>
          <w:u w:val="single"/>
        </w:rPr>
        <w:t>m</w:t>
      </w:r>
      <w:r w:rsidR="001A5193" w:rsidRPr="00100CF9">
        <w:rPr>
          <w:rFonts w:asciiTheme="minorHAnsi" w:hAnsiTheme="minorHAnsi"/>
          <w:sz w:val="22"/>
          <w:szCs w:val="22"/>
          <w:u w:val="single"/>
        </w:rPr>
        <w:t>iejscowe plany zagospodarowania przestrzennego:</w:t>
      </w:r>
    </w:p>
    <w:p w:rsidR="001A5193" w:rsidRPr="00967B84" w:rsidRDefault="001A5193" w:rsidP="007732DB">
      <w:pPr>
        <w:pStyle w:val="Listapunktowana"/>
        <w:spacing w:after="0" w:line="240" w:lineRule="auto"/>
      </w:pPr>
      <w:r w:rsidRPr="00967B84">
        <w:t>Miejscowy plan zagospodarowania przestrzennego obszaru położonego w mieście Drobin (Uchwała Nr 220/XLIII/10 Rady Miejskiej w Drobinie z dnia 11 marca 2010 r.)</w:t>
      </w:r>
    </w:p>
    <w:p w:rsidR="00C82E5C" w:rsidRPr="00967B84" w:rsidRDefault="00C82E5C" w:rsidP="007732DB">
      <w:pPr>
        <w:pStyle w:val="NormalnyWeb"/>
        <w:numPr>
          <w:ilvl w:val="0"/>
          <w:numId w:val="42"/>
        </w:numPr>
        <w:shd w:val="clear" w:color="auto" w:fill="FFFFFF"/>
        <w:spacing w:before="0" w:beforeAutospacing="0" w:after="0"/>
        <w:rPr>
          <w:rFonts w:asciiTheme="minorHAnsi" w:hAnsiTheme="minorHAnsi" w:cs="Arial"/>
          <w:sz w:val="22"/>
          <w:szCs w:val="22"/>
        </w:rPr>
      </w:pPr>
      <w:r w:rsidRPr="00967B84">
        <w:rPr>
          <w:rFonts w:asciiTheme="minorHAnsi" w:hAnsiTheme="minorHAnsi" w:cs="Arial"/>
          <w:sz w:val="22"/>
          <w:szCs w:val="22"/>
        </w:rPr>
        <w:lastRenderedPageBreak/>
        <w:t>Miejscowy plan zagospodarowania przestrzennego dla działek o nr. ewid. 628/3, 628/4, 628/5, 628/6, 628/7, 628/8 położonych w Drobinie (Uchwała Nr 164/XXII/2012 Rady Miejskiej w Drobinie z  20 grudnia 2012</w:t>
      </w:r>
      <w:r w:rsidR="007732DB" w:rsidRPr="00967B84">
        <w:rPr>
          <w:rFonts w:asciiTheme="minorHAnsi" w:hAnsiTheme="minorHAnsi" w:cs="Arial"/>
          <w:sz w:val="22"/>
          <w:szCs w:val="22"/>
        </w:rPr>
        <w:t xml:space="preserve"> r.</w:t>
      </w:r>
      <w:r w:rsidRPr="00967B84">
        <w:rPr>
          <w:rFonts w:asciiTheme="minorHAnsi" w:hAnsiTheme="minorHAnsi" w:cs="Arial"/>
          <w:sz w:val="22"/>
          <w:szCs w:val="22"/>
        </w:rPr>
        <w:t>)</w:t>
      </w:r>
    </w:p>
    <w:p w:rsidR="001A5193" w:rsidRPr="00FE4902" w:rsidRDefault="00C82E5C" w:rsidP="007732DB">
      <w:pPr>
        <w:pStyle w:val="Listapunktowana"/>
        <w:spacing w:line="240" w:lineRule="auto"/>
      </w:pPr>
      <w:r w:rsidRPr="00FE4902">
        <w:t>Miejscowy plan</w:t>
      </w:r>
      <w:r w:rsidR="001A5193" w:rsidRPr="00FE4902">
        <w:t xml:space="preserve"> zagospodarowania przestrzennego miasta Drobin</w:t>
      </w:r>
      <w:r w:rsidRPr="00FE4902">
        <w:t xml:space="preserve"> (Uchwała Nr XXXV/282/2017 Rady Miejskiej w Drobinie z dnia 22 maja 2017 r.)</w:t>
      </w:r>
    </w:p>
    <w:p w:rsidR="00C811E4" w:rsidRPr="00100CF9" w:rsidRDefault="00C811E4" w:rsidP="00C811E4">
      <w:pPr>
        <w:pStyle w:val="Listapunktowana"/>
        <w:numPr>
          <w:ilvl w:val="0"/>
          <w:numId w:val="0"/>
        </w:numPr>
        <w:spacing w:line="240" w:lineRule="auto"/>
        <w:ind w:left="360"/>
        <w:rPr>
          <w:highlight w:val="yellow"/>
        </w:rPr>
      </w:pPr>
    </w:p>
    <w:p w:rsidR="00F51721" w:rsidRPr="00F51721" w:rsidRDefault="00F51721" w:rsidP="00F51721">
      <w:pPr>
        <w:pStyle w:val="Akapitzlist"/>
        <w:numPr>
          <w:ilvl w:val="1"/>
          <w:numId w:val="3"/>
        </w:numPr>
        <w:spacing w:before="240" w:after="240"/>
        <w:jc w:val="both"/>
        <w:rPr>
          <w:rFonts w:asciiTheme="minorHAnsi" w:hAnsiTheme="minorHAnsi"/>
          <w:b/>
          <w:sz w:val="22"/>
          <w:szCs w:val="22"/>
        </w:rPr>
      </w:pPr>
      <w:r w:rsidRPr="00F51721">
        <w:rPr>
          <w:rFonts w:asciiTheme="minorHAnsi" w:hAnsiTheme="minorHAnsi"/>
          <w:b/>
          <w:sz w:val="22"/>
          <w:szCs w:val="22"/>
        </w:rPr>
        <w:t xml:space="preserve"> Infrastruktura społeczna</w:t>
      </w:r>
    </w:p>
    <w:p w:rsidR="00F51721" w:rsidRPr="00C71E5D" w:rsidRDefault="00F51721" w:rsidP="00C71E5D">
      <w:pPr>
        <w:pStyle w:val="Tekstpodstawowy"/>
        <w:spacing w:after="0"/>
        <w:rPr>
          <w:rFonts w:asciiTheme="minorHAnsi" w:hAnsiTheme="minorHAnsi"/>
          <w:sz w:val="22"/>
          <w:szCs w:val="22"/>
        </w:rPr>
      </w:pPr>
      <w:r w:rsidRPr="00C71E5D">
        <w:rPr>
          <w:rFonts w:asciiTheme="minorHAnsi" w:hAnsiTheme="minorHAnsi"/>
          <w:sz w:val="22"/>
          <w:szCs w:val="22"/>
        </w:rPr>
        <w:t>Naj</w:t>
      </w:r>
      <w:r w:rsidR="00EF479C" w:rsidRPr="00C71E5D">
        <w:rPr>
          <w:rFonts w:asciiTheme="minorHAnsi" w:hAnsiTheme="minorHAnsi"/>
          <w:sz w:val="22"/>
          <w:szCs w:val="22"/>
        </w:rPr>
        <w:t>ważniejszą, najkosztowniejszą i naj</w:t>
      </w:r>
      <w:r w:rsidRPr="00C71E5D">
        <w:rPr>
          <w:rFonts w:asciiTheme="minorHAnsi" w:hAnsiTheme="minorHAnsi"/>
          <w:sz w:val="22"/>
          <w:szCs w:val="22"/>
        </w:rPr>
        <w:t>bardziej rozwiniętą część infrastruktury społecznej w gm</w:t>
      </w:r>
      <w:r w:rsidR="00EF479C" w:rsidRPr="00C71E5D">
        <w:rPr>
          <w:rFonts w:asciiTheme="minorHAnsi" w:hAnsiTheme="minorHAnsi"/>
          <w:sz w:val="22"/>
          <w:szCs w:val="22"/>
        </w:rPr>
        <w:t xml:space="preserve">inie stanowią placówki oświatowo – wychowawcze. Składają się na nie: </w:t>
      </w:r>
    </w:p>
    <w:p w:rsidR="00EF479C" w:rsidRPr="00C71E5D" w:rsidRDefault="00EF479C" w:rsidP="00C71E5D">
      <w:pPr>
        <w:pStyle w:val="Akapitzlist"/>
        <w:numPr>
          <w:ilvl w:val="0"/>
          <w:numId w:val="34"/>
        </w:numPr>
        <w:autoSpaceDN/>
        <w:spacing w:after="200"/>
        <w:contextualSpacing/>
        <w:rPr>
          <w:rFonts w:asciiTheme="minorHAnsi" w:hAnsiTheme="minorHAnsi"/>
          <w:b/>
          <w:sz w:val="22"/>
          <w:szCs w:val="22"/>
        </w:rPr>
      </w:pPr>
      <w:r w:rsidRPr="00C71E5D">
        <w:rPr>
          <w:rStyle w:val="Pogrubienie"/>
          <w:rFonts w:asciiTheme="minorHAnsi" w:eastAsia="Calibri" w:hAnsiTheme="minorHAnsi"/>
          <w:b w:val="0"/>
          <w:sz w:val="22"/>
          <w:szCs w:val="22"/>
        </w:rPr>
        <w:t>Miejsko-Gminne Przedszkole w Drobinie,</w:t>
      </w:r>
      <w:r w:rsidRPr="00C71E5D">
        <w:rPr>
          <w:rFonts w:asciiTheme="minorHAnsi" w:hAnsiTheme="minorHAnsi"/>
          <w:b/>
          <w:sz w:val="22"/>
          <w:szCs w:val="22"/>
        </w:rPr>
        <w:t xml:space="preserve"> </w:t>
      </w:r>
      <w:r w:rsidRPr="00C71E5D">
        <w:rPr>
          <w:rFonts w:asciiTheme="minorHAnsi" w:hAnsiTheme="minorHAnsi"/>
          <w:sz w:val="22"/>
          <w:szCs w:val="22"/>
        </w:rPr>
        <w:t>ul. Przyszłość 14</w:t>
      </w:r>
    </w:p>
    <w:p w:rsidR="00EF479C" w:rsidRPr="00C71E5D" w:rsidRDefault="00EF479C" w:rsidP="00C71E5D">
      <w:pPr>
        <w:pStyle w:val="Akapitzlist"/>
        <w:numPr>
          <w:ilvl w:val="0"/>
          <w:numId w:val="34"/>
        </w:numPr>
        <w:autoSpaceDN/>
        <w:spacing w:after="200"/>
        <w:contextualSpacing/>
        <w:rPr>
          <w:rFonts w:asciiTheme="minorHAnsi" w:hAnsiTheme="minorHAnsi"/>
          <w:b/>
          <w:sz w:val="22"/>
          <w:szCs w:val="22"/>
        </w:rPr>
      </w:pPr>
      <w:r w:rsidRPr="00C71E5D">
        <w:rPr>
          <w:rStyle w:val="Pogrubienie"/>
          <w:rFonts w:asciiTheme="minorHAnsi" w:eastAsia="Calibri" w:hAnsiTheme="minorHAnsi"/>
          <w:b w:val="0"/>
          <w:sz w:val="22"/>
          <w:szCs w:val="22"/>
        </w:rPr>
        <w:t xml:space="preserve">Zespół Szkół w Drobinie, </w:t>
      </w:r>
      <w:r w:rsidRPr="00C71E5D">
        <w:rPr>
          <w:rFonts w:asciiTheme="minorHAnsi" w:hAnsiTheme="minorHAnsi"/>
          <w:sz w:val="22"/>
          <w:szCs w:val="22"/>
        </w:rPr>
        <w:t>ul. Szkolna 3</w:t>
      </w:r>
    </w:p>
    <w:p w:rsidR="00EF479C" w:rsidRPr="00C71E5D" w:rsidRDefault="00EF479C" w:rsidP="00C71E5D">
      <w:pPr>
        <w:pStyle w:val="Akapitzlist"/>
        <w:numPr>
          <w:ilvl w:val="0"/>
          <w:numId w:val="34"/>
        </w:numPr>
        <w:autoSpaceDN/>
        <w:spacing w:after="200"/>
        <w:contextualSpacing/>
        <w:rPr>
          <w:rFonts w:asciiTheme="minorHAnsi" w:hAnsiTheme="minorHAnsi"/>
          <w:sz w:val="22"/>
          <w:szCs w:val="22"/>
        </w:rPr>
      </w:pPr>
      <w:r w:rsidRPr="00C71E5D">
        <w:rPr>
          <w:rStyle w:val="Pogrubienie"/>
          <w:rFonts w:asciiTheme="minorHAnsi" w:eastAsia="Calibri" w:hAnsiTheme="minorHAnsi"/>
          <w:b w:val="0"/>
          <w:sz w:val="22"/>
          <w:szCs w:val="22"/>
        </w:rPr>
        <w:t>Zespół Szkół Ponadgimnazjalnych w Drobinie</w:t>
      </w:r>
      <w:r w:rsidRPr="00C71E5D">
        <w:rPr>
          <w:rFonts w:asciiTheme="minorHAnsi" w:hAnsiTheme="minorHAnsi"/>
          <w:sz w:val="22"/>
          <w:szCs w:val="22"/>
        </w:rPr>
        <w:t>, ul. Szkolna 3</w:t>
      </w:r>
    </w:p>
    <w:p w:rsidR="00EF479C" w:rsidRPr="00C71E5D" w:rsidRDefault="00EF479C" w:rsidP="00C71E5D">
      <w:pPr>
        <w:pStyle w:val="Akapitzlist"/>
        <w:numPr>
          <w:ilvl w:val="0"/>
          <w:numId w:val="34"/>
        </w:numPr>
        <w:autoSpaceDN/>
        <w:spacing w:after="200"/>
        <w:contextualSpacing/>
        <w:rPr>
          <w:rStyle w:val="Pogrubienie"/>
          <w:rFonts w:asciiTheme="minorHAnsi" w:eastAsia="Calibri" w:hAnsiTheme="minorHAnsi"/>
          <w:b w:val="0"/>
          <w:bCs w:val="0"/>
          <w:sz w:val="22"/>
          <w:szCs w:val="22"/>
        </w:rPr>
      </w:pPr>
      <w:r w:rsidRPr="00C71E5D">
        <w:rPr>
          <w:rStyle w:val="Pogrubienie"/>
          <w:rFonts w:asciiTheme="minorHAnsi" w:eastAsia="Calibri" w:hAnsiTheme="minorHAnsi"/>
          <w:b w:val="0"/>
          <w:sz w:val="22"/>
          <w:szCs w:val="22"/>
        </w:rPr>
        <w:t>Gminne Przedszkole w Łęgu Probostwie</w:t>
      </w:r>
    </w:p>
    <w:p w:rsidR="00EF479C" w:rsidRPr="00C71E5D" w:rsidRDefault="00EF479C" w:rsidP="00C71E5D">
      <w:pPr>
        <w:pStyle w:val="Akapitzlist"/>
        <w:numPr>
          <w:ilvl w:val="0"/>
          <w:numId w:val="34"/>
        </w:numPr>
        <w:autoSpaceDN/>
        <w:spacing w:after="200"/>
        <w:contextualSpacing/>
        <w:rPr>
          <w:rStyle w:val="Pogrubienie"/>
          <w:rFonts w:asciiTheme="minorHAnsi" w:eastAsia="Calibri" w:hAnsiTheme="minorHAnsi"/>
          <w:b w:val="0"/>
          <w:bCs w:val="0"/>
          <w:sz w:val="22"/>
          <w:szCs w:val="22"/>
        </w:rPr>
      </w:pPr>
      <w:r w:rsidRPr="00C71E5D">
        <w:rPr>
          <w:rStyle w:val="Pogrubienie"/>
          <w:rFonts w:asciiTheme="minorHAnsi" w:eastAsia="Calibri" w:hAnsiTheme="minorHAnsi"/>
          <w:b w:val="0"/>
          <w:sz w:val="22"/>
          <w:szCs w:val="22"/>
        </w:rPr>
        <w:t>Zespół Szkół w Łęgu Probostwie</w:t>
      </w:r>
    </w:p>
    <w:p w:rsidR="00C71E5D" w:rsidRPr="00C71E5D" w:rsidRDefault="00EF479C" w:rsidP="00C71E5D">
      <w:pPr>
        <w:pStyle w:val="Akapitzlist"/>
        <w:numPr>
          <w:ilvl w:val="0"/>
          <w:numId w:val="34"/>
        </w:numPr>
        <w:autoSpaceDN/>
        <w:spacing w:after="200"/>
        <w:contextualSpacing/>
        <w:rPr>
          <w:rStyle w:val="Pogrubienie"/>
          <w:rFonts w:asciiTheme="minorHAnsi" w:eastAsia="Calibri" w:hAnsiTheme="minorHAnsi"/>
          <w:b w:val="0"/>
          <w:bCs w:val="0"/>
          <w:sz w:val="22"/>
          <w:szCs w:val="22"/>
        </w:rPr>
      </w:pPr>
      <w:r w:rsidRPr="00C71E5D">
        <w:rPr>
          <w:rStyle w:val="Pogrubienie"/>
          <w:rFonts w:asciiTheme="minorHAnsi" w:eastAsia="Calibri" w:hAnsiTheme="minorHAnsi"/>
          <w:b w:val="0"/>
          <w:sz w:val="22"/>
          <w:szCs w:val="22"/>
        </w:rPr>
        <w:t>Szkoła Podstawowa im. Miry Zimińskiej-Sygietyńskiej</w:t>
      </w:r>
      <w:r w:rsidRPr="00C71E5D">
        <w:rPr>
          <w:rFonts w:asciiTheme="minorHAnsi" w:hAnsiTheme="minorHAnsi"/>
          <w:b/>
          <w:sz w:val="22"/>
          <w:szCs w:val="22"/>
        </w:rPr>
        <w:t xml:space="preserve"> </w:t>
      </w:r>
      <w:r w:rsidRPr="00C71E5D">
        <w:rPr>
          <w:rStyle w:val="Pogrubienie"/>
          <w:rFonts w:asciiTheme="minorHAnsi" w:eastAsia="Calibri" w:hAnsiTheme="minorHAnsi"/>
          <w:b w:val="0"/>
          <w:sz w:val="22"/>
          <w:szCs w:val="22"/>
        </w:rPr>
        <w:t>w Cieszewie</w:t>
      </w:r>
      <w:r w:rsidR="00C71E5D" w:rsidRPr="00C71E5D">
        <w:rPr>
          <w:rStyle w:val="Pogrubienie"/>
          <w:rFonts w:asciiTheme="minorHAnsi" w:eastAsia="Calibri" w:hAnsiTheme="minorHAnsi"/>
          <w:b w:val="0"/>
          <w:sz w:val="22"/>
          <w:szCs w:val="22"/>
        </w:rPr>
        <w:t xml:space="preserve"> </w:t>
      </w:r>
    </w:p>
    <w:p w:rsidR="00C71E5D" w:rsidRPr="00C71E5D" w:rsidRDefault="00EF479C" w:rsidP="0037089E">
      <w:pPr>
        <w:pStyle w:val="Akapitzlist"/>
        <w:numPr>
          <w:ilvl w:val="0"/>
          <w:numId w:val="34"/>
        </w:numPr>
        <w:autoSpaceDN/>
        <w:spacing w:after="200" w:line="276" w:lineRule="auto"/>
        <w:contextualSpacing/>
        <w:rPr>
          <w:rStyle w:val="Pogrubienie"/>
          <w:rFonts w:asciiTheme="minorHAnsi" w:eastAsia="Calibri" w:hAnsiTheme="minorHAnsi"/>
          <w:b w:val="0"/>
          <w:bCs w:val="0"/>
          <w:sz w:val="22"/>
          <w:szCs w:val="22"/>
        </w:rPr>
      </w:pPr>
      <w:r w:rsidRPr="00C71E5D">
        <w:rPr>
          <w:rStyle w:val="Pogrubienie"/>
          <w:rFonts w:asciiTheme="minorHAnsi" w:eastAsia="Calibri" w:hAnsiTheme="minorHAnsi"/>
          <w:b w:val="0"/>
          <w:sz w:val="22"/>
          <w:szCs w:val="22"/>
        </w:rPr>
        <w:t>Szkoła Podstawowa im. prof. arch. Stanisława Marzyńskiego w Rogotwórsku</w:t>
      </w:r>
      <w:r w:rsidR="00864ED7" w:rsidRPr="00C71E5D">
        <w:rPr>
          <w:rStyle w:val="Pogrubienie"/>
          <w:rFonts w:asciiTheme="minorHAnsi" w:eastAsia="Calibri" w:hAnsiTheme="minorHAnsi"/>
          <w:b w:val="0"/>
          <w:bCs w:val="0"/>
          <w:sz w:val="22"/>
          <w:szCs w:val="22"/>
        </w:rPr>
        <w:t xml:space="preserve"> </w:t>
      </w:r>
    </w:p>
    <w:p w:rsidR="00EF479C" w:rsidRPr="00C71E5D" w:rsidRDefault="00EF479C" w:rsidP="00F11F51">
      <w:pPr>
        <w:pStyle w:val="Tekstpodstawowy"/>
        <w:spacing w:after="0"/>
        <w:rPr>
          <w:rFonts w:asciiTheme="minorHAnsi" w:hAnsiTheme="minorHAnsi"/>
          <w:sz w:val="22"/>
          <w:szCs w:val="22"/>
        </w:rPr>
      </w:pPr>
      <w:r w:rsidRPr="00C71E5D">
        <w:rPr>
          <w:rFonts w:asciiTheme="minorHAnsi" w:hAnsiTheme="minorHAnsi"/>
          <w:sz w:val="22"/>
          <w:szCs w:val="22"/>
        </w:rPr>
        <w:t xml:space="preserve">Infrastruktura kulturalna w gminie jest stosunkowo </w:t>
      </w:r>
      <w:r w:rsidR="00C71E5D">
        <w:rPr>
          <w:rFonts w:asciiTheme="minorHAnsi" w:hAnsiTheme="minorHAnsi"/>
          <w:sz w:val="22"/>
          <w:szCs w:val="22"/>
        </w:rPr>
        <w:t>ograniczon</w:t>
      </w:r>
      <w:r w:rsidRPr="00C71E5D">
        <w:rPr>
          <w:rFonts w:asciiTheme="minorHAnsi" w:hAnsiTheme="minorHAnsi"/>
          <w:sz w:val="22"/>
          <w:szCs w:val="22"/>
        </w:rPr>
        <w:t xml:space="preserve">a. </w:t>
      </w:r>
      <w:r w:rsidR="00B606FF" w:rsidRPr="00C71E5D">
        <w:rPr>
          <w:rFonts w:asciiTheme="minorHAnsi" w:hAnsiTheme="minorHAnsi"/>
          <w:sz w:val="22"/>
          <w:szCs w:val="22"/>
        </w:rPr>
        <w:t>Tworzą ją:</w:t>
      </w:r>
    </w:p>
    <w:p w:rsidR="00B606FF" w:rsidRPr="00C71E5D" w:rsidRDefault="00B606FF" w:rsidP="00F11F51">
      <w:pPr>
        <w:pStyle w:val="Akapitzlist"/>
        <w:numPr>
          <w:ilvl w:val="0"/>
          <w:numId w:val="35"/>
        </w:numPr>
        <w:autoSpaceDN/>
        <w:contextualSpacing/>
        <w:rPr>
          <w:rFonts w:asciiTheme="minorHAnsi" w:hAnsiTheme="minorHAnsi"/>
          <w:bCs/>
          <w:sz w:val="22"/>
          <w:szCs w:val="22"/>
          <w:u w:val="single"/>
        </w:rPr>
      </w:pPr>
      <w:r w:rsidRPr="00C71E5D">
        <w:rPr>
          <w:rFonts w:asciiTheme="minorHAnsi" w:hAnsiTheme="minorHAnsi"/>
          <w:bCs/>
          <w:sz w:val="22"/>
          <w:szCs w:val="22"/>
        </w:rPr>
        <w:t>Miejsko-Gminna Biblioteka Publiczna w Drobinie</w:t>
      </w:r>
    </w:p>
    <w:p w:rsidR="00B606FF" w:rsidRPr="00C71E5D" w:rsidRDefault="00B606FF" w:rsidP="00B606FF">
      <w:pPr>
        <w:pStyle w:val="Akapitzlist"/>
        <w:numPr>
          <w:ilvl w:val="0"/>
          <w:numId w:val="35"/>
        </w:numPr>
        <w:autoSpaceDN/>
        <w:spacing w:after="200" w:line="276" w:lineRule="auto"/>
        <w:contextualSpacing/>
        <w:rPr>
          <w:rFonts w:asciiTheme="minorHAnsi" w:hAnsiTheme="minorHAnsi"/>
          <w:bCs/>
          <w:sz w:val="22"/>
          <w:szCs w:val="22"/>
          <w:u w:val="single"/>
        </w:rPr>
      </w:pPr>
      <w:r w:rsidRPr="00C71E5D">
        <w:rPr>
          <w:rFonts w:asciiTheme="minorHAnsi" w:hAnsiTheme="minorHAnsi"/>
          <w:bCs/>
          <w:sz w:val="22"/>
          <w:szCs w:val="22"/>
        </w:rPr>
        <w:t>f</w:t>
      </w:r>
      <w:r w:rsidR="00F11F51">
        <w:rPr>
          <w:rFonts w:asciiTheme="minorHAnsi" w:hAnsiTheme="minorHAnsi"/>
          <w:bCs/>
          <w:sz w:val="22"/>
          <w:szCs w:val="22"/>
        </w:rPr>
        <w:t>ilia MGBP</w:t>
      </w:r>
      <w:r w:rsidRPr="00C71E5D">
        <w:rPr>
          <w:rFonts w:asciiTheme="minorHAnsi" w:hAnsiTheme="minorHAnsi"/>
          <w:bCs/>
          <w:sz w:val="22"/>
          <w:szCs w:val="22"/>
        </w:rPr>
        <w:t xml:space="preserve"> w Łęgu Probostwie</w:t>
      </w:r>
    </w:p>
    <w:p w:rsidR="00B606FF" w:rsidRDefault="00B606FF" w:rsidP="0037089E">
      <w:pPr>
        <w:pStyle w:val="Tekstpodstawowy"/>
        <w:rPr>
          <w:rFonts w:asciiTheme="minorHAnsi" w:hAnsiTheme="minorHAnsi"/>
          <w:sz w:val="22"/>
          <w:szCs w:val="22"/>
        </w:rPr>
      </w:pPr>
      <w:r w:rsidRPr="00C71E5D">
        <w:rPr>
          <w:rFonts w:asciiTheme="minorHAnsi" w:hAnsiTheme="minorHAnsi"/>
          <w:sz w:val="22"/>
          <w:szCs w:val="22"/>
        </w:rPr>
        <w:t xml:space="preserve">Na infrastrukturę sportową składają się: Miejski Ośrodek </w:t>
      </w:r>
      <w:r w:rsidR="00C71E5D">
        <w:rPr>
          <w:rFonts w:asciiTheme="minorHAnsi" w:hAnsiTheme="minorHAnsi"/>
          <w:sz w:val="22"/>
          <w:szCs w:val="22"/>
        </w:rPr>
        <w:t xml:space="preserve">Kultury, </w:t>
      </w:r>
      <w:r w:rsidRPr="00C71E5D">
        <w:rPr>
          <w:rFonts w:asciiTheme="minorHAnsi" w:hAnsiTheme="minorHAnsi"/>
          <w:sz w:val="22"/>
          <w:szCs w:val="22"/>
        </w:rPr>
        <w:t xml:space="preserve">Sportu i Rekreacji w Drobinie przy ul. Szkolnej oraz przyszkolne boiska w Łęgu Probostwie, Rogotwórsku i Cieszewie. </w:t>
      </w:r>
      <w:r w:rsidR="00C71E5D">
        <w:rPr>
          <w:rFonts w:asciiTheme="minorHAnsi" w:hAnsiTheme="minorHAnsi"/>
          <w:sz w:val="22"/>
          <w:szCs w:val="22"/>
        </w:rPr>
        <w:t>MOKSiR dysponuje halą sportową z siłownią oraz stadionem, na którym znajdują się boiska z trawą naturalną i sztuczną.</w:t>
      </w:r>
    </w:p>
    <w:p w:rsidR="00522CE5" w:rsidRPr="00C71E5D" w:rsidRDefault="00B606FF" w:rsidP="00F11F51">
      <w:pPr>
        <w:pStyle w:val="Tekstpodstawowy"/>
        <w:spacing w:after="0"/>
        <w:rPr>
          <w:rFonts w:asciiTheme="minorHAnsi" w:hAnsiTheme="minorHAnsi"/>
          <w:sz w:val="22"/>
          <w:szCs w:val="22"/>
        </w:rPr>
      </w:pPr>
      <w:r w:rsidRPr="00C71E5D">
        <w:rPr>
          <w:rFonts w:asciiTheme="minorHAnsi" w:hAnsiTheme="minorHAnsi"/>
          <w:sz w:val="22"/>
          <w:szCs w:val="22"/>
        </w:rPr>
        <w:t>Infrastrukturę dla opieki</w:t>
      </w:r>
      <w:r w:rsidR="00522CE5" w:rsidRPr="00C71E5D">
        <w:rPr>
          <w:rFonts w:asciiTheme="minorHAnsi" w:hAnsiTheme="minorHAnsi"/>
          <w:sz w:val="22"/>
          <w:szCs w:val="22"/>
        </w:rPr>
        <w:t xml:space="preserve"> medyczn</w:t>
      </w:r>
      <w:r w:rsidRPr="00C71E5D">
        <w:rPr>
          <w:rFonts w:asciiTheme="minorHAnsi" w:hAnsiTheme="minorHAnsi"/>
          <w:sz w:val="22"/>
          <w:szCs w:val="22"/>
        </w:rPr>
        <w:t>ej tworzą</w:t>
      </w:r>
      <w:r w:rsidR="00522CE5" w:rsidRPr="00C71E5D">
        <w:rPr>
          <w:rFonts w:asciiTheme="minorHAnsi" w:hAnsiTheme="minorHAnsi"/>
          <w:sz w:val="22"/>
          <w:szCs w:val="22"/>
        </w:rPr>
        <w:t>:</w:t>
      </w:r>
    </w:p>
    <w:p w:rsidR="00B606FF" w:rsidRPr="00C71E5D" w:rsidRDefault="00B606FF" w:rsidP="00F11F51">
      <w:pPr>
        <w:pStyle w:val="Akapitzlist"/>
        <w:numPr>
          <w:ilvl w:val="0"/>
          <w:numId w:val="32"/>
        </w:numPr>
        <w:autoSpaceDN/>
        <w:contextualSpacing/>
        <w:rPr>
          <w:rFonts w:asciiTheme="minorHAnsi" w:hAnsiTheme="minorHAnsi"/>
          <w:sz w:val="22"/>
          <w:szCs w:val="22"/>
        </w:rPr>
      </w:pPr>
      <w:r w:rsidRPr="00C71E5D">
        <w:rPr>
          <w:rFonts w:asciiTheme="minorHAnsi" w:hAnsiTheme="minorHAnsi"/>
          <w:bCs/>
          <w:sz w:val="22"/>
          <w:szCs w:val="22"/>
        </w:rPr>
        <w:t>Przychodnia Lekarska w Drobinie</w:t>
      </w:r>
      <w:r w:rsidRPr="00C71E5D">
        <w:rPr>
          <w:rFonts w:asciiTheme="minorHAnsi" w:hAnsiTheme="minorHAnsi"/>
          <w:sz w:val="22"/>
          <w:szCs w:val="22"/>
        </w:rPr>
        <w:t>, ul. Komisji Edukacji Narodowej 2a</w:t>
      </w:r>
    </w:p>
    <w:p w:rsidR="00522CE5" w:rsidRPr="00C71E5D" w:rsidRDefault="00522CE5" w:rsidP="00F11F51">
      <w:pPr>
        <w:pStyle w:val="Akapitzlist"/>
        <w:numPr>
          <w:ilvl w:val="0"/>
          <w:numId w:val="32"/>
        </w:numPr>
        <w:autoSpaceDN/>
        <w:contextualSpacing/>
        <w:rPr>
          <w:rFonts w:asciiTheme="minorHAnsi" w:hAnsiTheme="minorHAnsi"/>
          <w:sz w:val="22"/>
          <w:szCs w:val="22"/>
        </w:rPr>
      </w:pPr>
      <w:r w:rsidRPr="00C71E5D">
        <w:rPr>
          <w:rFonts w:asciiTheme="minorHAnsi" w:hAnsiTheme="minorHAnsi"/>
          <w:bCs/>
          <w:sz w:val="22"/>
          <w:szCs w:val="22"/>
        </w:rPr>
        <w:t>Niepubliczny Zakład Opieki Zdrowotnej „SAN-MED.” s.c. w Drobinie</w:t>
      </w:r>
      <w:r w:rsidR="00AF4EB9">
        <w:rPr>
          <w:rFonts w:asciiTheme="minorHAnsi" w:hAnsiTheme="minorHAnsi"/>
          <w:bCs/>
          <w:sz w:val="22"/>
          <w:szCs w:val="22"/>
        </w:rPr>
        <w:t xml:space="preserve">, </w:t>
      </w:r>
      <w:r w:rsidRPr="00C71E5D">
        <w:rPr>
          <w:rFonts w:asciiTheme="minorHAnsi" w:hAnsiTheme="minorHAnsi"/>
          <w:sz w:val="22"/>
          <w:szCs w:val="22"/>
        </w:rPr>
        <w:t>ul. Przyszłość 18</w:t>
      </w:r>
    </w:p>
    <w:p w:rsidR="00522CE5" w:rsidRPr="00C71E5D" w:rsidRDefault="00522CE5" w:rsidP="00F11F51">
      <w:pPr>
        <w:pStyle w:val="Akapitzlist"/>
        <w:numPr>
          <w:ilvl w:val="0"/>
          <w:numId w:val="32"/>
        </w:numPr>
        <w:autoSpaceDN/>
        <w:contextualSpacing/>
        <w:rPr>
          <w:rFonts w:asciiTheme="minorHAnsi" w:hAnsiTheme="minorHAnsi"/>
          <w:sz w:val="22"/>
          <w:szCs w:val="22"/>
        </w:rPr>
      </w:pPr>
      <w:r w:rsidRPr="00C71E5D">
        <w:rPr>
          <w:rFonts w:asciiTheme="minorHAnsi" w:hAnsiTheme="minorHAnsi"/>
          <w:sz w:val="22"/>
          <w:szCs w:val="22"/>
        </w:rPr>
        <w:t>Poradnia stomatologiczna w Zespole Szkół w  Drobinie, ul. Szkolna 3</w:t>
      </w:r>
    </w:p>
    <w:p w:rsidR="00522CE5" w:rsidRPr="00C71E5D" w:rsidRDefault="00522CE5" w:rsidP="00F11F51">
      <w:pPr>
        <w:pStyle w:val="Akapitzlist"/>
        <w:numPr>
          <w:ilvl w:val="0"/>
          <w:numId w:val="32"/>
        </w:numPr>
        <w:autoSpaceDN/>
        <w:contextualSpacing/>
        <w:rPr>
          <w:rFonts w:asciiTheme="minorHAnsi" w:hAnsiTheme="minorHAnsi"/>
          <w:sz w:val="22"/>
          <w:szCs w:val="22"/>
        </w:rPr>
      </w:pPr>
      <w:r w:rsidRPr="00C71E5D">
        <w:rPr>
          <w:rFonts w:asciiTheme="minorHAnsi" w:hAnsiTheme="minorHAnsi"/>
          <w:sz w:val="22"/>
          <w:szCs w:val="22"/>
        </w:rPr>
        <w:t>Gabinet medycyny szkolnej w Zespole Szkół w Drobinie, ul. Szkolna 3</w:t>
      </w:r>
    </w:p>
    <w:p w:rsidR="00522CE5" w:rsidRPr="00C71E5D" w:rsidRDefault="00522CE5" w:rsidP="00F11F51">
      <w:pPr>
        <w:pStyle w:val="Akapitzlist"/>
        <w:numPr>
          <w:ilvl w:val="0"/>
          <w:numId w:val="32"/>
        </w:numPr>
        <w:autoSpaceDN/>
        <w:contextualSpacing/>
        <w:rPr>
          <w:rFonts w:asciiTheme="minorHAnsi" w:hAnsiTheme="minorHAnsi"/>
          <w:sz w:val="22"/>
          <w:szCs w:val="22"/>
        </w:rPr>
      </w:pPr>
      <w:r w:rsidRPr="00C71E5D">
        <w:rPr>
          <w:rFonts w:asciiTheme="minorHAnsi" w:hAnsiTheme="minorHAnsi"/>
          <w:sz w:val="22"/>
          <w:szCs w:val="22"/>
        </w:rPr>
        <w:t>Przychodnia w Łęgu Probostwie</w:t>
      </w:r>
    </w:p>
    <w:p w:rsidR="00522CE5" w:rsidRPr="00AF4EB9" w:rsidRDefault="00522CE5" w:rsidP="00F11F51">
      <w:pPr>
        <w:pStyle w:val="Akapitzlist"/>
        <w:numPr>
          <w:ilvl w:val="0"/>
          <w:numId w:val="32"/>
        </w:numPr>
        <w:autoSpaceDN/>
        <w:contextualSpacing/>
        <w:rPr>
          <w:rFonts w:asciiTheme="minorHAnsi" w:hAnsiTheme="minorHAnsi"/>
          <w:sz w:val="22"/>
          <w:szCs w:val="22"/>
        </w:rPr>
      </w:pPr>
      <w:r w:rsidRPr="00AF4EB9">
        <w:rPr>
          <w:rFonts w:asciiTheme="minorHAnsi" w:hAnsiTheme="minorHAnsi"/>
          <w:bCs/>
          <w:sz w:val="22"/>
          <w:szCs w:val="22"/>
        </w:rPr>
        <w:t xml:space="preserve">Niepubliczny Zakład Opieki Zdrowotnej </w:t>
      </w:r>
      <w:r w:rsidR="00864ED7" w:rsidRPr="00AF4EB9">
        <w:rPr>
          <w:rFonts w:asciiTheme="minorHAnsi" w:hAnsiTheme="minorHAnsi"/>
          <w:bCs/>
          <w:sz w:val="22"/>
          <w:szCs w:val="22"/>
        </w:rPr>
        <w:t>„</w:t>
      </w:r>
      <w:r w:rsidRPr="00AF4EB9">
        <w:rPr>
          <w:rFonts w:asciiTheme="minorHAnsi" w:hAnsiTheme="minorHAnsi"/>
          <w:bCs/>
          <w:sz w:val="22"/>
          <w:szCs w:val="22"/>
        </w:rPr>
        <w:t>Asmed</w:t>
      </w:r>
      <w:r w:rsidR="00864ED7" w:rsidRPr="00AF4EB9">
        <w:rPr>
          <w:rFonts w:asciiTheme="minorHAnsi" w:hAnsiTheme="minorHAnsi"/>
          <w:bCs/>
          <w:sz w:val="22"/>
          <w:szCs w:val="22"/>
        </w:rPr>
        <w:t>”</w:t>
      </w:r>
      <w:r w:rsidRPr="00AF4EB9">
        <w:rPr>
          <w:rFonts w:asciiTheme="minorHAnsi" w:hAnsiTheme="minorHAnsi"/>
          <w:bCs/>
          <w:sz w:val="22"/>
          <w:szCs w:val="22"/>
        </w:rPr>
        <w:t xml:space="preserve"> w Mochowie</w:t>
      </w:r>
      <w:r w:rsidR="00AF4EB9" w:rsidRPr="00AF4EB9">
        <w:rPr>
          <w:rFonts w:asciiTheme="minorHAnsi" w:hAnsiTheme="minorHAnsi"/>
          <w:bCs/>
          <w:sz w:val="22"/>
          <w:szCs w:val="22"/>
        </w:rPr>
        <w:t xml:space="preserve"> – przychodnia w Drobinie</w:t>
      </w:r>
    </w:p>
    <w:p w:rsidR="00AF4EB9" w:rsidRPr="00AF4EB9" w:rsidRDefault="00B606FF" w:rsidP="00AF4EB9">
      <w:pPr>
        <w:pStyle w:val="Akapitzlist"/>
        <w:numPr>
          <w:ilvl w:val="0"/>
          <w:numId w:val="32"/>
        </w:numPr>
        <w:contextualSpacing/>
        <w:rPr>
          <w:rFonts w:asciiTheme="minorHAnsi" w:hAnsiTheme="minorHAnsi"/>
          <w:sz w:val="22"/>
          <w:szCs w:val="22"/>
        </w:rPr>
      </w:pPr>
      <w:r w:rsidRPr="00AF4EB9">
        <w:rPr>
          <w:rFonts w:asciiTheme="minorHAnsi" w:hAnsiTheme="minorHAnsi"/>
          <w:sz w:val="22"/>
          <w:szCs w:val="22"/>
        </w:rPr>
        <w:t>‘</w:t>
      </w:r>
      <w:r w:rsidR="00522CE5" w:rsidRPr="00AF4EB9">
        <w:rPr>
          <w:rFonts w:asciiTheme="minorHAnsi" w:hAnsiTheme="minorHAnsi"/>
          <w:sz w:val="22"/>
          <w:szCs w:val="22"/>
        </w:rPr>
        <w:t>Salon Optyczny na Rogu</w:t>
      </w:r>
      <w:r w:rsidRPr="00AF4EB9">
        <w:rPr>
          <w:rFonts w:asciiTheme="minorHAnsi" w:hAnsiTheme="minorHAnsi"/>
          <w:sz w:val="22"/>
          <w:szCs w:val="22"/>
        </w:rPr>
        <w:t>’</w:t>
      </w:r>
      <w:r w:rsidR="00522CE5" w:rsidRPr="00AF4EB9">
        <w:rPr>
          <w:rFonts w:asciiTheme="minorHAnsi" w:hAnsiTheme="minorHAnsi"/>
          <w:sz w:val="22"/>
          <w:szCs w:val="22"/>
        </w:rPr>
        <w:t xml:space="preserve"> w Drobinie</w:t>
      </w:r>
      <w:r w:rsidRPr="00AF4EB9">
        <w:rPr>
          <w:rFonts w:asciiTheme="minorHAnsi" w:hAnsiTheme="minorHAnsi"/>
          <w:sz w:val="22"/>
          <w:szCs w:val="22"/>
        </w:rPr>
        <w:t xml:space="preserve">,  </w:t>
      </w:r>
      <w:r w:rsidR="00522CE5" w:rsidRPr="00AF4EB9">
        <w:rPr>
          <w:rFonts w:asciiTheme="minorHAnsi" w:hAnsiTheme="minorHAnsi"/>
          <w:bCs/>
          <w:sz w:val="22"/>
          <w:szCs w:val="22"/>
        </w:rPr>
        <w:t>ul. Rynek 29</w:t>
      </w:r>
      <w:r w:rsidR="00AF4EB9" w:rsidRPr="00AF4EB9">
        <w:rPr>
          <w:rFonts w:asciiTheme="minorHAnsi" w:hAnsiTheme="minorHAnsi"/>
          <w:bCs/>
          <w:sz w:val="22"/>
          <w:szCs w:val="22"/>
        </w:rPr>
        <w:t xml:space="preserve"> </w:t>
      </w:r>
    </w:p>
    <w:p w:rsidR="00F11F51" w:rsidRPr="00AF4EB9" w:rsidRDefault="00522CE5" w:rsidP="00AF4EB9">
      <w:pPr>
        <w:pStyle w:val="Akapitzlist"/>
        <w:numPr>
          <w:ilvl w:val="0"/>
          <w:numId w:val="32"/>
        </w:numPr>
        <w:contextualSpacing/>
        <w:rPr>
          <w:rFonts w:asciiTheme="minorHAnsi" w:hAnsiTheme="minorHAnsi"/>
          <w:sz w:val="22"/>
          <w:szCs w:val="22"/>
        </w:rPr>
      </w:pPr>
      <w:r w:rsidRPr="00AF4EB9">
        <w:rPr>
          <w:rFonts w:asciiTheme="minorHAnsi" w:hAnsiTheme="minorHAnsi"/>
          <w:bCs/>
          <w:sz w:val="22"/>
          <w:szCs w:val="22"/>
        </w:rPr>
        <w:t>Apteki w Drobinie</w:t>
      </w:r>
      <w:r w:rsidR="00AF4EB9" w:rsidRPr="00AF4EB9">
        <w:rPr>
          <w:rFonts w:asciiTheme="minorHAnsi" w:hAnsiTheme="minorHAnsi"/>
          <w:bCs/>
          <w:sz w:val="22"/>
          <w:szCs w:val="22"/>
        </w:rPr>
        <w:t xml:space="preserve"> przy</w:t>
      </w:r>
      <w:r w:rsidRPr="00AF4EB9">
        <w:rPr>
          <w:rFonts w:asciiTheme="minorHAnsi" w:hAnsiTheme="minorHAnsi"/>
          <w:bCs/>
          <w:sz w:val="22"/>
          <w:szCs w:val="22"/>
        </w:rPr>
        <w:t>:</w:t>
      </w:r>
      <w:r w:rsidR="00AF4EB9" w:rsidRPr="00AF4EB9">
        <w:rPr>
          <w:rFonts w:asciiTheme="minorHAnsi" w:hAnsiTheme="minorHAnsi"/>
          <w:bCs/>
          <w:sz w:val="22"/>
          <w:szCs w:val="22"/>
        </w:rPr>
        <w:t xml:space="preserve"> </w:t>
      </w:r>
      <w:r w:rsidRPr="00AF4EB9">
        <w:rPr>
          <w:rFonts w:asciiTheme="minorHAnsi" w:hAnsiTheme="minorHAnsi"/>
          <w:sz w:val="22"/>
          <w:szCs w:val="22"/>
        </w:rPr>
        <w:t>ul. Płock</w:t>
      </w:r>
      <w:r w:rsidR="00AF4EB9" w:rsidRPr="00AF4EB9">
        <w:rPr>
          <w:rFonts w:asciiTheme="minorHAnsi" w:hAnsiTheme="minorHAnsi"/>
          <w:sz w:val="22"/>
          <w:szCs w:val="22"/>
        </w:rPr>
        <w:t>iej</w:t>
      </w:r>
      <w:r w:rsidRPr="00AF4EB9">
        <w:rPr>
          <w:rFonts w:asciiTheme="minorHAnsi" w:hAnsiTheme="minorHAnsi"/>
          <w:sz w:val="22"/>
          <w:szCs w:val="22"/>
        </w:rPr>
        <w:t xml:space="preserve"> 28</w:t>
      </w:r>
      <w:r w:rsidR="00AF4EB9" w:rsidRPr="00AF4EB9">
        <w:rPr>
          <w:rFonts w:asciiTheme="minorHAnsi" w:hAnsiTheme="minorHAnsi"/>
          <w:sz w:val="22"/>
          <w:szCs w:val="22"/>
        </w:rPr>
        <w:t xml:space="preserve">, </w:t>
      </w:r>
      <w:r w:rsidRPr="00AF4EB9">
        <w:rPr>
          <w:rFonts w:asciiTheme="minorHAnsi" w:hAnsiTheme="minorHAnsi"/>
          <w:sz w:val="22"/>
          <w:szCs w:val="22"/>
        </w:rPr>
        <w:t>ul. Marszałka Piłsudskiego 4</w:t>
      </w:r>
      <w:r w:rsidR="00AF4EB9" w:rsidRPr="00AF4EB9">
        <w:rPr>
          <w:rFonts w:asciiTheme="minorHAnsi" w:hAnsiTheme="minorHAnsi"/>
          <w:sz w:val="22"/>
          <w:szCs w:val="22"/>
        </w:rPr>
        <w:t xml:space="preserve">, </w:t>
      </w:r>
      <w:r w:rsidR="00AF4EB9">
        <w:rPr>
          <w:rFonts w:asciiTheme="minorHAnsi" w:hAnsiTheme="minorHAnsi"/>
          <w:sz w:val="22"/>
          <w:szCs w:val="22"/>
        </w:rPr>
        <w:t>ul. Gospodarskiej</w:t>
      </w:r>
      <w:r w:rsidRPr="00AF4EB9">
        <w:rPr>
          <w:rFonts w:asciiTheme="minorHAnsi" w:hAnsiTheme="minorHAnsi"/>
          <w:sz w:val="22"/>
          <w:szCs w:val="22"/>
        </w:rPr>
        <w:t xml:space="preserve"> 7</w:t>
      </w:r>
      <w:r w:rsidR="00864ED7" w:rsidRPr="00AF4EB9">
        <w:rPr>
          <w:rFonts w:asciiTheme="minorHAnsi" w:hAnsiTheme="minorHAnsi"/>
          <w:sz w:val="22"/>
          <w:szCs w:val="22"/>
        </w:rPr>
        <w:t xml:space="preserve"> </w:t>
      </w:r>
    </w:p>
    <w:p w:rsidR="00522CE5" w:rsidRPr="00C71E5D" w:rsidRDefault="00B606FF" w:rsidP="000D6B7B">
      <w:pPr>
        <w:pStyle w:val="Tekstpodstawowy"/>
        <w:spacing w:before="240" w:after="0"/>
        <w:rPr>
          <w:rFonts w:asciiTheme="minorHAnsi" w:hAnsiTheme="minorHAnsi"/>
          <w:sz w:val="22"/>
          <w:szCs w:val="22"/>
        </w:rPr>
      </w:pPr>
      <w:r w:rsidRPr="00C71E5D">
        <w:rPr>
          <w:rFonts w:asciiTheme="minorHAnsi" w:hAnsiTheme="minorHAnsi"/>
          <w:sz w:val="22"/>
          <w:szCs w:val="22"/>
        </w:rPr>
        <w:t>Na instytucjonalną infrastrukturę  o</w:t>
      </w:r>
      <w:r w:rsidR="00522CE5" w:rsidRPr="00C71E5D">
        <w:rPr>
          <w:rFonts w:asciiTheme="minorHAnsi" w:hAnsiTheme="minorHAnsi"/>
          <w:sz w:val="22"/>
          <w:szCs w:val="22"/>
        </w:rPr>
        <w:t>pieki społecznej</w:t>
      </w:r>
      <w:r w:rsidRPr="00C71E5D">
        <w:rPr>
          <w:rFonts w:asciiTheme="minorHAnsi" w:hAnsiTheme="minorHAnsi"/>
          <w:sz w:val="22"/>
          <w:szCs w:val="22"/>
        </w:rPr>
        <w:t xml:space="preserve"> składają się</w:t>
      </w:r>
      <w:r w:rsidR="00522CE5" w:rsidRPr="00C71E5D">
        <w:rPr>
          <w:rFonts w:asciiTheme="minorHAnsi" w:hAnsiTheme="minorHAnsi"/>
          <w:sz w:val="22"/>
          <w:szCs w:val="22"/>
        </w:rPr>
        <w:t>:</w:t>
      </w:r>
    </w:p>
    <w:p w:rsidR="00522CE5" w:rsidRPr="00C71E5D" w:rsidRDefault="00522CE5" w:rsidP="000D6B7B">
      <w:pPr>
        <w:pStyle w:val="Akapitzlist"/>
        <w:numPr>
          <w:ilvl w:val="0"/>
          <w:numId w:val="36"/>
        </w:numPr>
        <w:autoSpaceDN/>
        <w:ind w:left="709" w:hanging="283"/>
        <w:contextualSpacing/>
        <w:rPr>
          <w:rFonts w:asciiTheme="minorHAnsi" w:hAnsiTheme="minorHAnsi"/>
          <w:sz w:val="22"/>
          <w:szCs w:val="22"/>
        </w:rPr>
      </w:pPr>
      <w:r w:rsidRPr="00C71E5D">
        <w:rPr>
          <w:rFonts w:asciiTheme="minorHAnsi" w:hAnsiTheme="minorHAnsi"/>
          <w:sz w:val="22"/>
          <w:szCs w:val="22"/>
        </w:rPr>
        <w:t xml:space="preserve">Miejsko-Gminny Ośrodek Pomocy Społecznej </w:t>
      </w:r>
    </w:p>
    <w:p w:rsidR="00522CE5" w:rsidRPr="00C71E5D" w:rsidRDefault="00522CE5" w:rsidP="000D6B7B">
      <w:pPr>
        <w:pStyle w:val="Akapitzlist"/>
        <w:numPr>
          <w:ilvl w:val="0"/>
          <w:numId w:val="36"/>
        </w:numPr>
        <w:autoSpaceDN/>
        <w:spacing w:after="200"/>
        <w:ind w:left="709" w:hanging="283"/>
        <w:contextualSpacing/>
        <w:rPr>
          <w:rStyle w:val="Pogrubienie"/>
          <w:rFonts w:asciiTheme="minorHAnsi" w:eastAsia="Calibri" w:hAnsiTheme="minorHAnsi"/>
          <w:b w:val="0"/>
          <w:sz w:val="22"/>
          <w:szCs w:val="22"/>
        </w:rPr>
      </w:pPr>
      <w:r w:rsidRPr="00C71E5D">
        <w:rPr>
          <w:rStyle w:val="Pogrubienie"/>
          <w:rFonts w:asciiTheme="minorHAnsi" w:eastAsia="Calibri" w:hAnsiTheme="minorHAnsi"/>
          <w:b w:val="0"/>
          <w:sz w:val="22"/>
          <w:szCs w:val="22"/>
        </w:rPr>
        <w:t>Gminna Komisja Rozwiązywania Problemów Alkoholowych w Drobinie</w:t>
      </w:r>
    </w:p>
    <w:p w:rsidR="001E796B" w:rsidRPr="00C71E5D" w:rsidRDefault="001E796B" w:rsidP="000D6B7B">
      <w:pPr>
        <w:pStyle w:val="Tekstpodstawowy"/>
        <w:jc w:val="both"/>
        <w:rPr>
          <w:rFonts w:asciiTheme="minorHAnsi" w:hAnsiTheme="minorHAnsi"/>
          <w:sz w:val="22"/>
          <w:szCs w:val="22"/>
        </w:rPr>
      </w:pPr>
      <w:r w:rsidRPr="00C71E5D">
        <w:rPr>
          <w:rFonts w:asciiTheme="minorHAnsi" w:hAnsiTheme="minorHAnsi"/>
          <w:bCs/>
          <w:sz w:val="22"/>
          <w:szCs w:val="22"/>
        </w:rPr>
        <w:t xml:space="preserve">Miejsca pracy dla osób niewidomych zapewnia </w:t>
      </w:r>
      <w:r w:rsidRPr="00C71E5D">
        <w:rPr>
          <w:rFonts w:asciiTheme="minorHAnsi" w:hAnsiTheme="minorHAnsi"/>
          <w:sz w:val="22"/>
          <w:szCs w:val="22"/>
        </w:rPr>
        <w:t xml:space="preserve">Fundacja ”Praca Dla Niewidomych” - Rolniczy Zakład Aktywności Zawodowej w Stanisławowie, a innym grupom defaworyzowanym - Spółdzielnia Socjalna Osób Prawnych </w:t>
      </w:r>
      <w:r w:rsidR="00864ED7" w:rsidRPr="00C71E5D">
        <w:rPr>
          <w:rFonts w:asciiTheme="minorHAnsi" w:hAnsiTheme="minorHAnsi"/>
          <w:sz w:val="22"/>
          <w:szCs w:val="22"/>
        </w:rPr>
        <w:t>„</w:t>
      </w:r>
      <w:r w:rsidRPr="00C71E5D">
        <w:rPr>
          <w:rFonts w:asciiTheme="minorHAnsi" w:hAnsiTheme="minorHAnsi"/>
          <w:sz w:val="22"/>
          <w:szCs w:val="22"/>
        </w:rPr>
        <w:t>Centrum Usług Środowiskowych</w:t>
      </w:r>
      <w:r w:rsidR="00864ED7" w:rsidRPr="00C71E5D">
        <w:rPr>
          <w:rFonts w:asciiTheme="minorHAnsi" w:hAnsiTheme="minorHAnsi"/>
          <w:sz w:val="22"/>
          <w:szCs w:val="22"/>
        </w:rPr>
        <w:t>”</w:t>
      </w:r>
      <w:r w:rsidRPr="00C71E5D">
        <w:rPr>
          <w:rFonts w:asciiTheme="minorHAnsi" w:hAnsiTheme="minorHAnsi"/>
          <w:sz w:val="22"/>
          <w:szCs w:val="22"/>
        </w:rPr>
        <w:t xml:space="preserve"> w Drobinie</w:t>
      </w:r>
    </w:p>
    <w:p w:rsidR="001E796B" w:rsidRDefault="001E796B" w:rsidP="000D6B7B">
      <w:pPr>
        <w:pStyle w:val="Akapitzlist"/>
        <w:autoSpaceDN/>
        <w:spacing w:after="200"/>
        <w:ind w:left="0"/>
        <w:contextualSpacing/>
        <w:jc w:val="both"/>
        <w:rPr>
          <w:rFonts w:asciiTheme="minorHAnsi" w:hAnsiTheme="minorHAnsi"/>
          <w:sz w:val="22"/>
          <w:szCs w:val="22"/>
        </w:rPr>
      </w:pPr>
      <w:r>
        <w:rPr>
          <w:rFonts w:asciiTheme="minorHAnsi" w:hAnsiTheme="minorHAnsi"/>
          <w:sz w:val="22"/>
          <w:szCs w:val="22"/>
        </w:rPr>
        <w:t xml:space="preserve">Opiekę i możliwość aktywnego spędzenia czasu oferuje osobom starszym </w:t>
      </w:r>
      <w:r w:rsidRPr="00EF479C">
        <w:rPr>
          <w:rFonts w:asciiTheme="minorHAnsi" w:hAnsiTheme="minorHAnsi"/>
          <w:sz w:val="22"/>
          <w:szCs w:val="22"/>
        </w:rPr>
        <w:t xml:space="preserve">Dzienny Dom Pobytu dla Osób Starszych </w:t>
      </w:r>
      <w:r w:rsidR="00864ED7">
        <w:rPr>
          <w:rFonts w:asciiTheme="minorHAnsi" w:hAnsiTheme="minorHAnsi"/>
          <w:sz w:val="22"/>
          <w:szCs w:val="22"/>
        </w:rPr>
        <w:t>„</w:t>
      </w:r>
      <w:r w:rsidRPr="00EF479C">
        <w:rPr>
          <w:rFonts w:asciiTheme="minorHAnsi" w:hAnsiTheme="minorHAnsi"/>
          <w:sz w:val="22"/>
          <w:szCs w:val="22"/>
        </w:rPr>
        <w:t>Senior-Wigor</w:t>
      </w:r>
      <w:r w:rsidR="00864ED7">
        <w:rPr>
          <w:rFonts w:asciiTheme="minorHAnsi" w:hAnsiTheme="minorHAnsi"/>
          <w:sz w:val="22"/>
          <w:szCs w:val="22"/>
        </w:rPr>
        <w:t>”</w:t>
      </w:r>
      <w:r w:rsidRPr="00EF479C">
        <w:rPr>
          <w:rFonts w:asciiTheme="minorHAnsi" w:hAnsiTheme="minorHAnsi"/>
          <w:sz w:val="22"/>
          <w:szCs w:val="22"/>
        </w:rPr>
        <w:t xml:space="preserve"> w Drobinie</w:t>
      </w:r>
      <w:r>
        <w:rPr>
          <w:rFonts w:asciiTheme="minorHAnsi" w:hAnsiTheme="minorHAnsi"/>
          <w:sz w:val="22"/>
          <w:szCs w:val="22"/>
        </w:rPr>
        <w:t>.</w:t>
      </w:r>
    </w:p>
    <w:p w:rsidR="00100CF9" w:rsidRDefault="00100CF9" w:rsidP="000D6B7B">
      <w:pPr>
        <w:pStyle w:val="Akapitzlist"/>
        <w:autoSpaceDN/>
        <w:spacing w:after="200"/>
        <w:ind w:left="0"/>
        <w:contextualSpacing/>
        <w:rPr>
          <w:rFonts w:asciiTheme="minorHAnsi" w:hAnsiTheme="minorHAnsi"/>
          <w:bCs/>
          <w:sz w:val="22"/>
          <w:szCs w:val="22"/>
          <w:u w:val="single"/>
        </w:rPr>
      </w:pPr>
    </w:p>
    <w:p w:rsidR="00C811E4" w:rsidRPr="00BF5DD4" w:rsidRDefault="00BF5DD4" w:rsidP="000D6B7B">
      <w:pPr>
        <w:pStyle w:val="Akapitzlist"/>
        <w:autoSpaceDN/>
        <w:spacing w:after="200"/>
        <w:ind w:left="0"/>
        <w:contextualSpacing/>
        <w:jc w:val="both"/>
        <w:rPr>
          <w:rFonts w:asciiTheme="minorHAnsi" w:hAnsiTheme="minorHAnsi"/>
          <w:bCs/>
          <w:sz w:val="22"/>
          <w:szCs w:val="22"/>
        </w:rPr>
      </w:pPr>
      <w:r>
        <w:rPr>
          <w:rFonts w:asciiTheme="minorHAnsi" w:hAnsiTheme="minorHAnsi"/>
          <w:bCs/>
          <w:sz w:val="22"/>
          <w:szCs w:val="22"/>
        </w:rPr>
        <w:t xml:space="preserve">Infrastruktura społeczna na obszarze gminy skoncentrowana jest w Drobinie. Poza nim znajdują się tylko 3 szkoły podstawowe (w Łęgu Probostwie, Cieszewie i Rogotwórsku), przedszkole gminne i filia biblioteki gminnej (obie placówki w Łęgu Probostwie). W 9 wsiach istnieją remizy OSP, ale ich standard jest niski. Poza Drobinem (i w pewnym stopniu Łęgu Probostwie) praktycznie brakuje przestrzeni </w:t>
      </w:r>
      <w:r>
        <w:rPr>
          <w:rFonts w:asciiTheme="minorHAnsi" w:hAnsiTheme="minorHAnsi"/>
          <w:bCs/>
          <w:sz w:val="22"/>
          <w:szCs w:val="22"/>
        </w:rPr>
        <w:lastRenderedPageBreak/>
        <w:t>publicznej – ogólnie dostępnych obiektów zamkniętych (budynki) i otwartych, w których mieszkańcy mogliby spotykać się i prowadzić wspólne działania.</w:t>
      </w:r>
    </w:p>
    <w:p w:rsidR="00C811E4" w:rsidRPr="00EF479C" w:rsidRDefault="00C811E4" w:rsidP="001E796B">
      <w:pPr>
        <w:pStyle w:val="Akapitzlist"/>
        <w:autoSpaceDN/>
        <w:spacing w:after="200" w:line="276" w:lineRule="auto"/>
        <w:ind w:left="0"/>
        <w:contextualSpacing/>
        <w:rPr>
          <w:rFonts w:asciiTheme="minorHAnsi" w:hAnsiTheme="minorHAnsi"/>
          <w:bCs/>
          <w:sz w:val="22"/>
          <w:szCs w:val="22"/>
          <w:u w:val="single"/>
        </w:rPr>
      </w:pPr>
    </w:p>
    <w:p w:rsidR="00F51721" w:rsidRPr="00772AF9" w:rsidRDefault="00F51721" w:rsidP="00772AF9">
      <w:pPr>
        <w:pStyle w:val="Tekstpodstawowy"/>
        <w:jc w:val="both"/>
        <w:rPr>
          <w:rFonts w:asciiTheme="minorHAnsi" w:hAnsiTheme="minorHAnsi"/>
          <w:b/>
          <w:sz w:val="22"/>
          <w:szCs w:val="22"/>
        </w:rPr>
      </w:pPr>
      <w:r w:rsidRPr="00772AF9">
        <w:rPr>
          <w:rFonts w:asciiTheme="minorHAnsi" w:hAnsiTheme="minorHAnsi"/>
          <w:b/>
          <w:sz w:val="22"/>
          <w:szCs w:val="22"/>
        </w:rPr>
        <w:t>1.6. Przestrzenna infrastruktura techniczna</w:t>
      </w:r>
    </w:p>
    <w:p w:rsidR="00F51721" w:rsidRPr="00772AF9" w:rsidRDefault="00F51721" w:rsidP="00772AF9">
      <w:pPr>
        <w:pStyle w:val="Nagwek3"/>
        <w:jc w:val="both"/>
        <w:rPr>
          <w:rFonts w:asciiTheme="minorHAnsi" w:hAnsiTheme="minorHAnsi"/>
        </w:rPr>
      </w:pPr>
      <w:r w:rsidRPr="00772AF9">
        <w:rPr>
          <w:rFonts w:asciiTheme="minorHAnsi" w:hAnsiTheme="minorHAnsi"/>
        </w:rPr>
        <w:t>Drogi</w:t>
      </w:r>
    </w:p>
    <w:p w:rsidR="00F51721" w:rsidRPr="00577363" w:rsidRDefault="00F51721" w:rsidP="00772AF9">
      <w:pPr>
        <w:pStyle w:val="Tekstpodstawowy"/>
        <w:jc w:val="both"/>
        <w:rPr>
          <w:rFonts w:asciiTheme="minorHAnsi" w:hAnsiTheme="minorHAnsi"/>
          <w:sz w:val="22"/>
          <w:szCs w:val="22"/>
        </w:rPr>
      </w:pPr>
      <w:r w:rsidRPr="00577363">
        <w:rPr>
          <w:rFonts w:asciiTheme="minorHAnsi" w:hAnsiTheme="minorHAnsi"/>
          <w:sz w:val="22"/>
          <w:szCs w:val="22"/>
        </w:rPr>
        <w:t xml:space="preserve">W epoce wymagającej zwiększonej mobilności, podstawowym elementem infrastruktury technicznej na terenie gminy są w odczuciu społecznym drogi. Odczucie to wynika także </w:t>
      </w:r>
      <w:r w:rsidRPr="00577363">
        <w:rPr>
          <w:rFonts w:asciiTheme="minorHAnsi" w:hAnsiTheme="minorHAnsi"/>
          <w:sz w:val="22"/>
          <w:szCs w:val="22"/>
        </w:rPr>
        <w:br/>
        <w:t xml:space="preserve">z niezadawalającego, w subiektywnym odczuciu wielu mieszkańców, stanu części sieci </w:t>
      </w:r>
      <w:r w:rsidR="00577363" w:rsidRPr="00577363">
        <w:rPr>
          <w:rFonts w:asciiTheme="minorHAnsi" w:hAnsiTheme="minorHAnsi"/>
          <w:sz w:val="22"/>
          <w:szCs w:val="22"/>
        </w:rPr>
        <w:t xml:space="preserve">drogowej - </w:t>
      </w:r>
      <w:r w:rsidRPr="00577363">
        <w:rPr>
          <w:rFonts w:asciiTheme="minorHAnsi" w:hAnsiTheme="minorHAnsi"/>
          <w:sz w:val="22"/>
          <w:szCs w:val="22"/>
        </w:rPr>
        <w:t xml:space="preserve">dróg powiatowych </w:t>
      </w:r>
      <w:r w:rsidR="00577363" w:rsidRPr="00577363">
        <w:rPr>
          <w:rFonts w:asciiTheme="minorHAnsi" w:hAnsiTheme="minorHAnsi"/>
          <w:sz w:val="22"/>
          <w:szCs w:val="22"/>
        </w:rPr>
        <w:t xml:space="preserve">i gminnych </w:t>
      </w:r>
      <w:r w:rsidRPr="00577363">
        <w:rPr>
          <w:rFonts w:asciiTheme="minorHAnsi" w:hAnsiTheme="minorHAnsi"/>
          <w:sz w:val="22"/>
          <w:szCs w:val="22"/>
        </w:rPr>
        <w:t>–</w:t>
      </w:r>
      <w:r w:rsidR="00577363" w:rsidRPr="00577363">
        <w:rPr>
          <w:rFonts w:asciiTheme="minorHAnsi" w:hAnsiTheme="minorHAnsi"/>
          <w:sz w:val="22"/>
          <w:szCs w:val="22"/>
        </w:rPr>
        <w:t xml:space="preserve"> </w:t>
      </w:r>
      <w:r w:rsidRPr="00577363">
        <w:rPr>
          <w:rFonts w:asciiTheme="minorHAnsi" w:hAnsiTheme="minorHAnsi"/>
          <w:sz w:val="22"/>
          <w:szCs w:val="22"/>
        </w:rPr>
        <w:t xml:space="preserve">łączących obszar </w:t>
      </w:r>
      <w:r w:rsidR="00577363" w:rsidRPr="00577363">
        <w:rPr>
          <w:rFonts w:asciiTheme="minorHAnsi" w:hAnsiTheme="minorHAnsi"/>
          <w:sz w:val="22"/>
          <w:szCs w:val="22"/>
        </w:rPr>
        <w:t xml:space="preserve">gminy </w:t>
      </w:r>
      <w:r w:rsidRPr="00577363">
        <w:rPr>
          <w:rFonts w:asciiTheme="minorHAnsi" w:hAnsiTheme="minorHAnsi"/>
          <w:sz w:val="22"/>
          <w:szCs w:val="22"/>
        </w:rPr>
        <w:t xml:space="preserve">z </w:t>
      </w:r>
      <w:r w:rsidR="00577363" w:rsidRPr="00577363">
        <w:rPr>
          <w:rFonts w:asciiTheme="minorHAnsi" w:hAnsiTheme="minorHAnsi"/>
          <w:sz w:val="22"/>
          <w:szCs w:val="22"/>
        </w:rPr>
        <w:t>drogami krajowymi</w:t>
      </w:r>
      <w:r w:rsidRPr="00577363">
        <w:rPr>
          <w:rFonts w:asciiTheme="minorHAnsi" w:hAnsiTheme="minorHAnsi"/>
          <w:sz w:val="22"/>
          <w:szCs w:val="22"/>
        </w:rPr>
        <w:t>. Stan dróg jest też obiektywnie istotny z racji rozproszenia sieci osadniczej gminy – mieszkańcy nawet niewielkich wsi chcą mieć drogi dojazdowe o możliw</w:t>
      </w:r>
      <w:r w:rsidR="00C7620E">
        <w:rPr>
          <w:rFonts w:asciiTheme="minorHAnsi" w:hAnsiTheme="minorHAnsi"/>
          <w:sz w:val="22"/>
          <w:szCs w:val="22"/>
        </w:rPr>
        <w:t>ie wysokim standardzie. Władze G</w:t>
      </w:r>
      <w:r w:rsidRPr="00577363">
        <w:rPr>
          <w:rFonts w:asciiTheme="minorHAnsi" w:hAnsiTheme="minorHAnsi"/>
          <w:sz w:val="22"/>
          <w:szCs w:val="22"/>
        </w:rPr>
        <w:t>miny zdają sobie sprawę z tych potrzeb i utrzymują te drogi w relatywnie dobrym stanie</w:t>
      </w:r>
      <w:r w:rsidR="00C7620E">
        <w:rPr>
          <w:rFonts w:asciiTheme="minorHAnsi" w:hAnsiTheme="minorHAnsi"/>
          <w:sz w:val="22"/>
          <w:szCs w:val="22"/>
        </w:rPr>
        <w:t xml:space="preserve"> (na miarę finansowych możliwości Gminy)</w:t>
      </w:r>
      <w:r w:rsidRPr="00577363">
        <w:rPr>
          <w:rFonts w:asciiTheme="minorHAnsi" w:hAnsiTheme="minorHAnsi"/>
          <w:sz w:val="22"/>
          <w:szCs w:val="22"/>
        </w:rPr>
        <w:t>. W miarę pozyskiwania funduszy podnoszą też standard kolejnych ich odcinków. Biorąc pod uwagę  powierzchnię powiatu płockiego (jeden z największych na Mazowszu i większych w kraju), trudniejszym zadaniem jest odpowiednie utrzymanie dróg powiatowych.</w:t>
      </w:r>
    </w:p>
    <w:p w:rsidR="00C004B6" w:rsidRPr="00C004B6" w:rsidRDefault="00C004B6" w:rsidP="00805BC4">
      <w:pPr>
        <w:autoSpaceDE w:val="0"/>
        <w:autoSpaceDN w:val="0"/>
        <w:adjustRightInd w:val="0"/>
        <w:spacing w:line="240" w:lineRule="auto"/>
        <w:jc w:val="both"/>
        <w:rPr>
          <w:rFonts w:cs="Cambria"/>
          <w:color w:val="000000"/>
        </w:rPr>
      </w:pPr>
      <w:r w:rsidRPr="00C004B6">
        <w:rPr>
          <w:rFonts w:cs="Cambria"/>
          <w:color w:val="000000"/>
        </w:rPr>
        <w:t xml:space="preserve">Gmina posiada </w:t>
      </w:r>
      <w:r w:rsidR="00C7620E">
        <w:rPr>
          <w:rFonts w:cs="Cambria"/>
          <w:color w:val="000000"/>
        </w:rPr>
        <w:t xml:space="preserve">relatywnie </w:t>
      </w:r>
      <w:r w:rsidRPr="00C004B6">
        <w:rPr>
          <w:rFonts w:cs="Cambria"/>
          <w:color w:val="000000"/>
        </w:rPr>
        <w:t xml:space="preserve">dobrze rozwiniętą sieć komunikacyjną zapewniającą powiązania zewnętrzne jak i wewnętrzne. Wśród dróg przebiegających przez gminę, </w:t>
      </w:r>
      <w:r>
        <w:rPr>
          <w:rFonts w:cs="Cambria"/>
          <w:color w:val="000000"/>
        </w:rPr>
        <w:t xml:space="preserve">szczególne </w:t>
      </w:r>
      <w:r w:rsidRPr="00C004B6">
        <w:rPr>
          <w:rFonts w:cs="Cambria"/>
          <w:color w:val="000000"/>
        </w:rPr>
        <w:t xml:space="preserve">znaczenie ponadlokalne mają drogi krajowe, krzyżujące się w centrum miasta: </w:t>
      </w:r>
    </w:p>
    <w:p w:rsidR="00C004B6" w:rsidRPr="00C004B6" w:rsidRDefault="00C004B6" w:rsidP="00100CF9">
      <w:pPr>
        <w:autoSpaceDE w:val="0"/>
        <w:autoSpaceDN w:val="0"/>
        <w:adjustRightInd w:val="0"/>
        <w:spacing w:after="44" w:line="240" w:lineRule="auto"/>
        <w:jc w:val="both"/>
        <w:rPr>
          <w:rFonts w:cs="Cambria"/>
          <w:color w:val="000000"/>
        </w:rPr>
      </w:pPr>
      <w:r w:rsidRPr="00C004B6">
        <w:rPr>
          <w:rFonts w:cs="Cambria"/>
          <w:color w:val="000000"/>
        </w:rPr>
        <w:t>1) droga krajowa nr 60 relacji Łęczyca–Płock–Ciechanów–Ostrów Mazowiecka, na odcinku 12,635 km. Jest drogą o dużym nasileniu ruchu samochodowego, w tym ciężarowego. Piln</w:t>
      </w:r>
      <w:r>
        <w:rPr>
          <w:rFonts w:cs="Cambria"/>
          <w:color w:val="000000"/>
        </w:rPr>
        <w:t>ą</w:t>
      </w:r>
      <w:r w:rsidRPr="00C004B6">
        <w:rPr>
          <w:rFonts w:cs="Cambria"/>
          <w:color w:val="000000"/>
        </w:rPr>
        <w:t xml:space="preserve"> </w:t>
      </w:r>
      <w:r>
        <w:rPr>
          <w:rFonts w:cs="Cambria"/>
          <w:color w:val="000000"/>
        </w:rPr>
        <w:t>potrzebą</w:t>
      </w:r>
      <w:r w:rsidRPr="00C004B6">
        <w:rPr>
          <w:rFonts w:cs="Cambria"/>
          <w:color w:val="000000"/>
        </w:rPr>
        <w:t xml:space="preserve"> ze względu na </w:t>
      </w:r>
      <w:r>
        <w:rPr>
          <w:rFonts w:cs="Cambria"/>
          <w:color w:val="000000"/>
        </w:rPr>
        <w:t>negatywne oddziaływanie tego ruch na środowisko i zdrowie mieszkańców oraz</w:t>
      </w:r>
      <w:r w:rsidRPr="00C004B6">
        <w:rPr>
          <w:rFonts w:cs="Cambria"/>
          <w:color w:val="000000"/>
        </w:rPr>
        <w:t xml:space="preserve"> przebieg drogi przez zabytkowe centrum jest budow</w:t>
      </w:r>
      <w:r>
        <w:rPr>
          <w:rFonts w:cs="Cambria"/>
          <w:color w:val="000000"/>
        </w:rPr>
        <w:t>a</w:t>
      </w:r>
      <w:r w:rsidRPr="00C004B6">
        <w:rPr>
          <w:rFonts w:cs="Cambria"/>
          <w:color w:val="000000"/>
        </w:rPr>
        <w:t xml:space="preserve"> obwodnicy</w:t>
      </w:r>
      <w:r>
        <w:rPr>
          <w:rFonts w:cs="Cambria"/>
          <w:color w:val="000000"/>
        </w:rPr>
        <w:t>;</w:t>
      </w:r>
    </w:p>
    <w:p w:rsidR="00C004B6" w:rsidRPr="00C004B6" w:rsidRDefault="00C004B6" w:rsidP="00100CF9">
      <w:pPr>
        <w:autoSpaceDE w:val="0"/>
        <w:autoSpaceDN w:val="0"/>
        <w:adjustRightInd w:val="0"/>
        <w:spacing w:after="0" w:line="240" w:lineRule="auto"/>
        <w:jc w:val="both"/>
        <w:rPr>
          <w:rFonts w:cs="Cambria"/>
          <w:color w:val="000000"/>
        </w:rPr>
      </w:pPr>
      <w:r w:rsidRPr="00C004B6">
        <w:rPr>
          <w:rFonts w:cs="Cambria"/>
          <w:color w:val="000000"/>
        </w:rPr>
        <w:t xml:space="preserve">2) droga krajowa nr 10 relacji Szczecin–Lubieszyn–Toruń–Płońsk, na odcinku 15,402 km. Jest drogą o dużym nasileniu ruchu samochodowego, w tym ciężarowego. Odcinek drogi nr 10 pełni funkcję obwodnicy miasta. </w:t>
      </w:r>
    </w:p>
    <w:p w:rsidR="00C004B6" w:rsidRPr="00C004B6" w:rsidRDefault="00C004B6" w:rsidP="00C004B6">
      <w:pPr>
        <w:autoSpaceDE w:val="0"/>
        <w:autoSpaceDN w:val="0"/>
        <w:adjustRightInd w:val="0"/>
        <w:spacing w:after="0" w:line="240" w:lineRule="auto"/>
        <w:rPr>
          <w:rFonts w:cs="Cambria"/>
          <w:color w:val="000000"/>
        </w:rPr>
      </w:pPr>
    </w:p>
    <w:p w:rsidR="00C004B6" w:rsidRPr="00C004B6" w:rsidRDefault="00C004B6" w:rsidP="00C004B6">
      <w:pPr>
        <w:autoSpaceDE w:val="0"/>
        <w:autoSpaceDN w:val="0"/>
        <w:adjustRightInd w:val="0"/>
        <w:spacing w:after="0" w:line="240" w:lineRule="auto"/>
        <w:rPr>
          <w:rFonts w:cs="Cambria"/>
          <w:color w:val="000000"/>
        </w:rPr>
      </w:pPr>
      <w:r w:rsidRPr="00C004B6">
        <w:rPr>
          <w:rFonts w:cs="Cambria"/>
          <w:color w:val="000000"/>
        </w:rPr>
        <w:t xml:space="preserve">Znaczenie ponadlokalne posiadają również drogi powiatowe, o łącznej długości </w:t>
      </w:r>
      <w:r w:rsidR="00897BB0">
        <w:rPr>
          <w:rFonts w:cs="Cambria"/>
          <w:color w:val="000000"/>
        </w:rPr>
        <w:t>48</w:t>
      </w:r>
      <w:r w:rsidRPr="00C004B6">
        <w:rPr>
          <w:rFonts w:cs="Cambria"/>
          <w:color w:val="000000"/>
        </w:rPr>
        <w:t>,</w:t>
      </w:r>
      <w:r w:rsidR="00897BB0">
        <w:rPr>
          <w:rFonts w:cs="Cambria"/>
          <w:color w:val="000000"/>
        </w:rPr>
        <w:t>34</w:t>
      </w:r>
      <w:r w:rsidRPr="00C004B6">
        <w:rPr>
          <w:rFonts w:cs="Cambria"/>
          <w:color w:val="000000"/>
        </w:rPr>
        <w:t xml:space="preserve"> km w granicach Gminy: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3759W relacji Szumanie-Słupia-Bielsk;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6914W relacji Drobin-Gutowo-Lelice;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2994W relacji Drobin-Koziebrody-Pijawnia;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2996W relacji Mogielnica-Brzechowo;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2998W relacji Drobin-Gralewo-Mystkowo;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2911W relacji Goślice-Smolino-Sędek-Kłaki-Drobin;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2913W relacji Jaroszewo Biskupie-Brzechowo;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2914W relacji Kłaki-Staroźreby; </w:t>
      </w:r>
    </w:p>
    <w:p w:rsidR="00C004B6" w:rsidRPr="00897BB0" w:rsidRDefault="00C004B6" w:rsidP="00897BB0">
      <w:pPr>
        <w:pStyle w:val="Akapitzlist"/>
        <w:numPr>
          <w:ilvl w:val="0"/>
          <w:numId w:val="45"/>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2917W relacji Rogotwórsk-Bromierzyk; </w:t>
      </w:r>
    </w:p>
    <w:p w:rsidR="00C004B6" w:rsidRPr="00897BB0" w:rsidRDefault="00C004B6" w:rsidP="00897BB0">
      <w:pPr>
        <w:pStyle w:val="Akapitzlist"/>
        <w:numPr>
          <w:ilvl w:val="0"/>
          <w:numId w:val="45"/>
        </w:numPr>
        <w:autoSpaceDE w:val="0"/>
        <w:adjustRightInd w:val="0"/>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2921W relacji Smolino-Psary. </w:t>
      </w:r>
    </w:p>
    <w:p w:rsidR="00F51721" w:rsidRDefault="00F51721" w:rsidP="00805BC4">
      <w:pPr>
        <w:pStyle w:val="Tekstpodstawowy"/>
        <w:spacing w:before="240"/>
        <w:jc w:val="both"/>
        <w:rPr>
          <w:rFonts w:asciiTheme="minorHAnsi" w:hAnsiTheme="minorHAnsi"/>
          <w:sz w:val="22"/>
          <w:szCs w:val="22"/>
        </w:rPr>
      </w:pPr>
      <w:r w:rsidRPr="00F310D2">
        <w:rPr>
          <w:rFonts w:asciiTheme="minorHAnsi" w:hAnsiTheme="minorHAnsi"/>
          <w:sz w:val="22"/>
          <w:szCs w:val="22"/>
        </w:rPr>
        <w:t xml:space="preserve">Łączna długość dróg na terenie gminy </w:t>
      </w:r>
      <w:r w:rsidR="00F310D2" w:rsidRPr="00F310D2">
        <w:rPr>
          <w:rFonts w:asciiTheme="minorHAnsi" w:hAnsiTheme="minorHAnsi"/>
          <w:sz w:val="22"/>
          <w:szCs w:val="22"/>
        </w:rPr>
        <w:t>Drobin</w:t>
      </w:r>
      <w:r w:rsidRPr="00F310D2">
        <w:rPr>
          <w:rFonts w:asciiTheme="minorHAnsi" w:hAnsiTheme="minorHAnsi"/>
          <w:sz w:val="22"/>
          <w:szCs w:val="22"/>
        </w:rPr>
        <w:t xml:space="preserve"> wynosi ponad 1</w:t>
      </w:r>
      <w:r w:rsidR="00577363" w:rsidRPr="00F310D2">
        <w:rPr>
          <w:rFonts w:asciiTheme="minorHAnsi" w:hAnsiTheme="minorHAnsi"/>
          <w:sz w:val="22"/>
          <w:szCs w:val="22"/>
        </w:rPr>
        <w:t>95</w:t>
      </w:r>
      <w:r w:rsidRPr="00F310D2">
        <w:rPr>
          <w:rFonts w:asciiTheme="minorHAnsi" w:hAnsiTheme="minorHAnsi"/>
          <w:sz w:val="22"/>
          <w:szCs w:val="22"/>
        </w:rPr>
        <w:t xml:space="preserve"> km. </w:t>
      </w:r>
      <w:r w:rsidR="00577363" w:rsidRPr="00F310D2">
        <w:rPr>
          <w:rFonts w:asciiTheme="minorHAnsi" w:hAnsiTheme="minorHAnsi"/>
          <w:sz w:val="22"/>
          <w:szCs w:val="22"/>
        </w:rPr>
        <w:t xml:space="preserve">Blisko 60%  </w:t>
      </w:r>
      <w:r w:rsidRPr="00F310D2">
        <w:rPr>
          <w:rFonts w:asciiTheme="minorHAnsi" w:hAnsiTheme="minorHAnsi"/>
          <w:sz w:val="22"/>
          <w:szCs w:val="22"/>
        </w:rPr>
        <w:t xml:space="preserve">stanowią drogi o nawierzchni bitumicznej – są to </w:t>
      </w:r>
      <w:r w:rsidR="00577363" w:rsidRPr="00F310D2">
        <w:rPr>
          <w:rFonts w:asciiTheme="minorHAnsi" w:hAnsiTheme="minorHAnsi"/>
          <w:sz w:val="22"/>
          <w:szCs w:val="22"/>
        </w:rPr>
        <w:t>drogi krajowe i większość</w:t>
      </w:r>
      <w:r w:rsidRPr="00F310D2">
        <w:rPr>
          <w:rFonts w:asciiTheme="minorHAnsi" w:hAnsiTheme="minorHAnsi"/>
          <w:sz w:val="22"/>
          <w:szCs w:val="22"/>
        </w:rPr>
        <w:t xml:space="preserve"> dr</w:t>
      </w:r>
      <w:r w:rsidR="00577363" w:rsidRPr="00F310D2">
        <w:rPr>
          <w:rFonts w:asciiTheme="minorHAnsi" w:hAnsiTheme="minorHAnsi"/>
          <w:sz w:val="22"/>
          <w:szCs w:val="22"/>
        </w:rPr>
        <w:t>óg</w:t>
      </w:r>
      <w:r w:rsidRPr="00F310D2">
        <w:rPr>
          <w:rFonts w:asciiTheme="minorHAnsi" w:hAnsiTheme="minorHAnsi"/>
          <w:sz w:val="22"/>
          <w:szCs w:val="22"/>
        </w:rPr>
        <w:t xml:space="preserve"> powiatow</w:t>
      </w:r>
      <w:r w:rsidR="00577363" w:rsidRPr="00F310D2">
        <w:rPr>
          <w:rFonts w:asciiTheme="minorHAnsi" w:hAnsiTheme="minorHAnsi"/>
          <w:sz w:val="22"/>
          <w:szCs w:val="22"/>
        </w:rPr>
        <w:t>ych</w:t>
      </w:r>
      <w:r w:rsidRPr="00F310D2">
        <w:rPr>
          <w:rFonts w:asciiTheme="minorHAnsi" w:hAnsiTheme="minorHAnsi"/>
          <w:sz w:val="22"/>
          <w:szCs w:val="22"/>
        </w:rPr>
        <w:t xml:space="preserve">. </w:t>
      </w:r>
      <w:r w:rsidR="00577363" w:rsidRPr="00F310D2">
        <w:rPr>
          <w:rFonts w:asciiTheme="minorHAnsi" w:hAnsiTheme="minorHAnsi"/>
          <w:sz w:val="22"/>
          <w:szCs w:val="22"/>
        </w:rPr>
        <w:t>Drogi</w:t>
      </w:r>
      <w:r w:rsidRPr="00F310D2">
        <w:rPr>
          <w:rFonts w:asciiTheme="minorHAnsi" w:hAnsiTheme="minorHAnsi"/>
          <w:sz w:val="22"/>
          <w:szCs w:val="22"/>
        </w:rPr>
        <w:t xml:space="preserve"> gminn</w:t>
      </w:r>
      <w:r w:rsidR="00577363" w:rsidRPr="00F310D2">
        <w:rPr>
          <w:rFonts w:asciiTheme="minorHAnsi" w:hAnsiTheme="minorHAnsi"/>
          <w:sz w:val="22"/>
          <w:szCs w:val="22"/>
        </w:rPr>
        <w:t xml:space="preserve">e stanowią 61% długości wszystkich dróg. </w:t>
      </w:r>
      <w:r w:rsidR="00F310D2" w:rsidRPr="00F310D2">
        <w:rPr>
          <w:rFonts w:asciiTheme="minorHAnsi" w:hAnsiTheme="minorHAnsi"/>
          <w:sz w:val="22"/>
          <w:szCs w:val="22"/>
        </w:rPr>
        <w:t>Prawie 40</w:t>
      </w:r>
      <w:r w:rsidR="00577363" w:rsidRPr="00F310D2">
        <w:rPr>
          <w:rFonts w:asciiTheme="minorHAnsi" w:hAnsiTheme="minorHAnsi"/>
          <w:sz w:val="22"/>
          <w:szCs w:val="22"/>
        </w:rPr>
        <w:t xml:space="preserve">% </w:t>
      </w:r>
      <w:r w:rsidR="00F310D2" w:rsidRPr="00F310D2">
        <w:rPr>
          <w:rFonts w:asciiTheme="minorHAnsi" w:hAnsiTheme="minorHAnsi"/>
          <w:sz w:val="22"/>
          <w:szCs w:val="22"/>
        </w:rPr>
        <w:t>z nich to</w:t>
      </w:r>
      <w:r w:rsidRPr="00F310D2">
        <w:rPr>
          <w:rFonts w:asciiTheme="minorHAnsi" w:hAnsiTheme="minorHAnsi"/>
          <w:sz w:val="22"/>
          <w:szCs w:val="22"/>
        </w:rPr>
        <w:t xml:space="preserve"> dr</w:t>
      </w:r>
      <w:r w:rsidR="00F310D2" w:rsidRPr="00F310D2">
        <w:rPr>
          <w:rFonts w:asciiTheme="minorHAnsi" w:hAnsiTheme="minorHAnsi"/>
          <w:sz w:val="22"/>
          <w:szCs w:val="22"/>
        </w:rPr>
        <w:t>ogi</w:t>
      </w:r>
      <w:r w:rsidRPr="00F310D2">
        <w:rPr>
          <w:rFonts w:asciiTheme="minorHAnsi" w:hAnsiTheme="minorHAnsi"/>
          <w:sz w:val="22"/>
          <w:szCs w:val="22"/>
        </w:rPr>
        <w:t xml:space="preserve"> utwardzon</w:t>
      </w:r>
      <w:r w:rsidR="00F310D2" w:rsidRPr="00F310D2">
        <w:rPr>
          <w:rFonts w:asciiTheme="minorHAnsi" w:hAnsiTheme="minorHAnsi"/>
          <w:sz w:val="22"/>
          <w:szCs w:val="22"/>
        </w:rPr>
        <w:t xml:space="preserve">e. </w:t>
      </w:r>
    </w:p>
    <w:p w:rsidR="00897BB0" w:rsidRDefault="00897BB0" w:rsidP="00772AF9">
      <w:pPr>
        <w:pStyle w:val="Tekstpodstawowy"/>
        <w:jc w:val="both"/>
        <w:rPr>
          <w:rFonts w:asciiTheme="minorHAnsi" w:hAnsiTheme="minorHAnsi"/>
          <w:sz w:val="22"/>
          <w:szCs w:val="22"/>
        </w:rPr>
      </w:pPr>
      <w:r w:rsidRPr="00897BB0">
        <w:rPr>
          <w:rFonts w:asciiTheme="minorHAnsi" w:hAnsiTheme="minorHAnsi"/>
          <w:sz w:val="22"/>
          <w:szCs w:val="22"/>
        </w:rPr>
        <w:t>Stan dróg powiatowych i gminnych oceniany jest jako średni.</w:t>
      </w:r>
    </w:p>
    <w:p w:rsidR="00897BB0" w:rsidRDefault="00897BB0" w:rsidP="00772AF9">
      <w:pPr>
        <w:pStyle w:val="Tekstpodstawowy"/>
        <w:jc w:val="both"/>
        <w:rPr>
          <w:rFonts w:asciiTheme="minorHAnsi" w:hAnsiTheme="minorHAnsi"/>
          <w:sz w:val="22"/>
          <w:szCs w:val="22"/>
        </w:rPr>
      </w:pPr>
    </w:p>
    <w:p w:rsidR="00805BC4" w:rsidRDefault="00805BC4" w:rsidP="00772AF9">
      <w:pPr>
        <w:pStyle w:val="Tekstpodstawowy"/>
        <w:jc w:val="both"/>
        <w:rPr>
          <w:rFonts w:asciiTheme="minorHAnsi" w:hAnsiTheme="minorHAnsi"/>
          <w:sz w:val="22"/>
          <w:szCs w:val="22"/>
        </w:rPr>
      </w:pPr>
    </w:p>
    <w:p w:rsidR="00805BC4" w:rsidRDefault="00805BC4" w:rsidP="00772AF9">
      <w:pPr>
        <w:pStyle w:val="Tekstpodstawowy"/>
        <w:jc w:val="both"/>
        <w:rPr>
          <w:rFonts w:asciiTheme="minorHAnsi" w:hAnsiTheme="minorHAnsi"/>
          <w:sz w:val="22"/>
          <w:szCs w:val="22"/>
        </w:rPr>
      </w:pPr>
    </w:p>
    <w:p w:rsidR="00805BC4" w:rsidRPr="00897BB0" w:rsidRDefault="00805BC4" w:rsidP="00772AF9">
      <w:pPr>
        <w:pStyle w:val="Tekstpodstawowy"/>
        <w:jc w:val="both"/>
        <w:rPr>
          <w:rFonts w:asciiTheme="minorHAnsi" w:hAnsiTheme="minorHAnsi"/>
          <w:sz w:val="22"/>
          <w:szCs w:val="22"/>
        </w:rPr>
      </w:pPr>
    </w:p>
    <w:p w:rsidR="00772AF9" w:rsidRPr="00ED18BD" w:rsidRDefault="00772AF9" w:rsidP="00772AF9">
      <w:pPr>
        <w:pStyle w:val="Default"/>
        <w:spacing w:after="240"/>
        <w:jc w:val="center"/>
        <w:rPr>
          <w:rFonts w:asciiTheme="minorHAnsi" w:hAnsiTheme="minorHAnsi"/>
          <w:b/>
          <w:sz w:val="22"/>
          <w:szCs w:val="22"/>
        </w:rPr>
      </w:pPr>
      <w:r w:rsidRPr="00ED18BD">
        <w:rPr>
          <w:rFonts w:asciiTheme="minorHAnsi" w:hAnsiTheme="minorHAnsi"/>
          <w:b/>
          <w:sz w:val="22"/>
          <w:szCs w:val="22"/>
        </w:rPr>
        <w:t xml:space="preserve">Tab. </w:t>
      </w:r>
      <w:r w:rsidRPr="00FF791D">
        <w:rPr>
          <w:rFonts w:asciiTheme="minorHAnsi" w:hAnsiTheme="minorHAnsi"/>
          <w:b/>
          <w:sz w:val="22"/>
          <w:szCs w:val="22"/>
        </w:rPr>
        <w:t>1.</w:t>
      </w:r>
      <w:r w:rsidRPr="00ED18BD">
        <w:rPr>
          <w:rFonts w:asciiTheme="minorHAnsi" w:hAnsiTheme="minorHAnsi"/>
          <w:b/>
          <w:sz w:val="22"/>
          <w:szCs w:val="22"/>
        </w:rPr>
        <w:t xml:space="preserve">  Drogi w gminie Drobin</w:t>
      </w:r>
    </w:p>
    <w:tbl>
      <w:tblPr>
        <w:tblW w:w="5089" w:type="dxa"/>
        <w:jc w:val="center"/>
        <w:tblCellMar>
          <w:left w:w="10" w:type="dxa"/>
          <w:right w:w="10" w:type="dxa"/>
        </w:tblCellMar>
        <w:tblLook w:val="0000" w:firstRow="0" w:lastRow="0" w:firstColumn="0" w:lastColumn="0" w:noHBand="0" w:noVBand="0"/>
      </w:tblPr>
      <w:tblGrid>
        <w:gridCol w:w="2029"/>
        <w:gridCol w:w="1440"/>
        <w:gridCol w:w="1620"/>
      </w:tblGrid>
      <w:tr w:rsidR="00772AF9" w:rsidRPr="003D5C70" w:rsidTr="000C73A2">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772AF9" w:rsidRPr="007E1F39" w:rsidRDefault="00772AF9" w:rsidP="000C73A2">
            <w:pPr>
              <w:pStyle w:val="Default"/>
              <w:jc w:val="center"/>
              <w:rPr>
                <w:rFonts w:asciiTheme="minorHAnsi" w:hAnsiTheme="minorHAnsi"/>
                <w:b/>
                <w:sz w:val="20"/>
                <w:szCs w:val="20"/>
              </w:rPr>
            </w:pPr>
          </w:p>
          <w:p w:rsidR="00772AF9" w:rsidRPr="007E1F39" w:rsidRDefault="00772AF9" w:rsidP="000C73A2">
            <w:pPr>
              <w:pStyle w:val="Default"/>
              <w:jc w:val="center"/>
              <w:rPr>
                <w:rFonts w:asciiTheme="minorHAnsi" w:hAnsiTheme="minorHAnsi"/>
                <w:b/>
                <w:sz w:val="20"/>
                <w:szCs w:val="20"/>
              </w:rPr>
            </w:pPr>
            <w:r w:rsidRPr="007E1F39">
              <w:rPr>
                <w:rFonts w:asciiTheme="minorHAnsi" w:hAnsiTheme="minorHAnsi"/>
                <w:b/>
                <w:sz w:val="20"/>
                <w:szCs w:val="20"/>
              </w:rPr>
              <w:t>Kategoria</w:t>
            </w:r>
          </w:p>
        </w:tc>
        <w:tc>
          <w:tcPr>
            <w:tcW w:w="144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772AF9" w:rsidRPr="007E1F39" w:rsidRDefault="00772AF9" w:rsidP="000C73A2">
            <w:pPr>
              <w:pStyle w:val="Default"/>
              <w:jc w:val="center"/>
              <w:rPr>
                <w:rFonts w:asciiTheme="minorHAnsi" w:hAnsiTheme="minorHAnsi"/>
                <w:b/>
                <w:sz w:val="20"/>
                <w:szCs w:val="20"/>
              </w:rPr>
            </w:pPr>
          </w:p>
          <w:p w:rsidR="00772AF9" w:rsidRPr="007E1F39" w:rsidRDefault="00772AF9" w:rsidP="000C73A2">
            <w:pPr>
              <w:pStyle w:val="Default"/>
              <w:jc w:val="center"/>
              <w:rPr>
                <w:rFonts w:asciiTheme="minorHAnsi" w:hAnsiTheme="minorHAnsi"/>
                <w:b/>
                <w:sz w:val="20"/>
                <w:szCs w:val="20"/>
              </w:rPr>
            </w:pPr>
            <w:r w:rsidRPr="007E1F39">
              <w:rPr>
                <w:rFonts w:asciiTheme="minorHAnsi" w:hAnsiTheme="minorHAnsi"/>
                <w:b/>
                <w:sz w:val="20"/>
                <w:szCs w:val="20"/>
              </w:rPr>
              <w:t>Długość w km</w:t>
            </w:r>
          </w:p>
        </w:tc>
        <w:tc>
          <w:tcPr>
            <w:tcW w:w="162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772AF9" w:rsidRPr="007E1F39" w:rsidRDefault="00772AF9" w:rsidP="000C73A2">
            <w:pPr>
              <w:pStyle w:val="Default"/>
              <w:jc w:val="center"/>
              <w:rPr>
                <w:rFonts w:asciiTheme="minorHAnsi" w:hAnsiTheme="minorHAnsi"/>
                <w:b/>
                <w:sz w:val="20"/>
                <w:szCs w:val="20"/>
              </w:rPr>
            </w:pPr>
            <w:r w:rsidRPr="007E1F39">
              <w:rPr>
                <w:rFonts w:asciiTheme="minorHAnsi" w:hAnsiTheme="minorHAnsi"/>
                <w:b/>
                <w:sz w:val="20"/>
                <w:szCs w:val="20"/>
              </w:rPr>
              <w:t xml:space="preserve">W tym o </w:t>
            </w:r>
          </w:p>
          <w:p w:rsidR="00772AF9" w:rsidRPr="007E1F39" w:rsidRDefault="00772AF9" w:rsidP="000C73A2">
            <w:pPr>
              <w:pStyle w:val="Default"/>
              <w:jc w:val="center"/>
              <w:rPr>
                <w:rFonts w:asciiTheme="minorHAnsi" w:hAnsiTheme="minorHAnsi"/>
                <w:b/>
                <w:sz w:val="20"/>
                <w:szCs w:val="20"/>
              </w:rPr>
            </w:pPr>
            <w:r w:rsidRPr="007E1F39">
              <w:rPr>
                <w:rFonts w:asciiTheme="minorHAnsi" w:hAnsiTheme="minorHAnsi"/>
                <w:b/>
                <w:sz w:val="20"/>
                <w:szCs w:val="20"/>
              </w:rPr>
              <w:t>nawierzchni utwardzonej</w:t>
            </w:r>
          </w:p>
        </w:tc>
      </w:tr>
      <w:tr w:rsidR="00772AF9" w:rsidRPr="003D5C70" w:rsidTr="000C73A2">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Drogi krajowe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28,037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28,037</w:t>
            </w:r>
          </w:p>
        </w:tc>
      </w:tr>
      <w:tr w:rsidR="00772AF9" w:rsidRPr="003D5C70" w:rsidTr="000C73A2">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Drogi wojewódzkie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0</w:t>
            </w:r>
          </w:p>
        </w:tc>
      </w:tr>
      <w:tr w:rsidR="00772AF9" w:rsidRPr="003D5C70" w:rsidTr="000C73A2">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Drogi powiatowe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48,134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41,578</w:t>
            </w:r>
          </w:p>
        </w:tc>
      </w:tr>
      <w:tr w:rsidR="00772AF9" w:rsidRPr="003D5C70" w:rsidTr="000C73A2">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Drogi gminne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119,552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E766C5" w:rsidRDefault="00772AF9" w:rsidP="000C73A2">
            <w:pPr>
              <w:pStyle w:val="Default"/>
              <w:jc w:val="center"/>
              <w:rPr>
                <w:rFonts w:asciiTheme="minorHAnsi" w:hAnsiTheme="minorHAnsi"/>
                <w:sz w:val="20"/>
                <w:szCs w:val="20"/>
              </w:rPr>
            </w:pPr>
            <w:r w:rsidRPr="00E766C5">
              <w:rPr>
                <w:rFonts w:asciiTheme="minorHAnsi" w:hAnsiTheme="minorHAnsi"/>
                <w:sz w:val="20"/>
                <w:szCs w:val="20"/>
              </w:rPr>
              <w:t>46,121</w:t>
            </w:r>
          </w:p>
        </w:tc>
      </w:tr>
      <w:tr w:rsidR="00772AF9" w:rsidRPr="003D5C70" w:rsidTr="000C73A2">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772AF9" w:rsidRPr="007E1F39" w:rsidRDefault="00772AF9" w:rsidP="000C73A2">
            <w:pPr>
              <w:pStyle w:val="Default"/>
              <w:jc w:val="center"/>
              <w:rPr>
                <w:rFonts w:asciiTheme="minorHAnsi" w:hAnsiTheme="minorHAnsi"/>
                <w:b/>
                <w:sz w:val="20"/>
                <w:szCs w:val="20"/>
              </w:rPr>
            </w:pPr>
            <w:r w:rsidRPr="007E1F39">
              <w:rPr>
                <w:rFonts w:asciiTheme="minorHAnsi" w:hAnsiTheme="minorHAnsi"/>
                <w:b/>
                <w:sz w:val="20"/>
                <w:szCs w:val="20"/>
              </w:rPr>
              <w:t>RAZEM</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7E1F39" w:rsidRDefault="00772AF9" w:rsidP="000C73A2">
            <w:pPr>
              <w:pStyle w:val="Default"/>
              <w:jc w:val="center"/>
              <w:rPr>
                <w:rFonts w:asciiTheme="minorHAnsi" w:hAnsiTheme="minorHAnsi"/>
                <w:b/>
                <w:sz w:val="20"/>
                <w:szCs w:val="20"/>
              </w:rPr>
            </w:pPr>
            <w:r w:rsidRPr="007E1F39">
              <w:rPr>
                <w:rFonts w:asciiTheme="minorHAnsi" w:hAnsiTheme="minorHAnsi"/>
                <w:b/>
                <w:sz w:val="20"/>
                <w:szCs w:val="20"/>
              </w:rPr>
              <w:t>195,723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2AF9" w:rsidRPr="007E1F39" w:rsidRDefault="00772AF9" w:rsidP="000C73A2">
            <w:pPr>
              <w:pStyle w:val="Default"/>
              <w:jc w:val="center"/>
              <w:rPr>
                <w:rFonts w:asciiTheme="minorHAnsi" w:hAnsiTheme="minorHAnsi"/>
                <w:b/>
                <w:sz w:val="20"/>
                <w:szCs w:val="20"/>
              </w:rPr>
            </w:pPr>
            <w:r w:rsidRPr="007E1F39">
              <w:rPr>
                <w:rFonts w:asciiTheme="minorHAnsi" w:hAnsiTheme="minorHAnsi"/>
                <w:b/>
                <w:sz w:val="20"/>
                <w:szCs w:val="20"/>
              </w:rPr>
              <w:t>115,736</w:t>
            </w:r>
          </w:p>
        </w:tc>
      </w:tr>
    </w:tbl>
    <w:p w:rsidR="00772AF9" w:rsidRDefault="00772AF9" w:rsidP="00772AF9">
      <w:pPr>
        <w:pStyle w:val="Default"/>
        <w:spacing w:before="240"/>
        <w:ind w:left="1416" w:firstLine="708"/>
        <w:jc w:val="center"/>
        <w:rPr>
          <w:rFonts w:asciiTheme="minorHAnsi" w:hAnsiTheme="minorHAnsi"/>
          <w:sz w:val="20"/>
          <w:szCs w:val="20"/>
        </w:rPr>
      </w:pPr>
      <w:r w:rsidRPr="00B94387">
        <w:rPr>
          <w:rFonts w:asciiTheme="minorHAnsi" w:hAnsiTheme="minorHAnsi"/>
          <w:sz w:val="20"/>
          <w:szCs w:val="20"/>
        </w:rPr>
        <w:t>(Dane U</w:t>
      </w:r>
      <w:r>
        <w:rPr>
          <w:rFonts w:asciiTheme="minorHAnsi" w:hAnsiTheme="minorHAnsi"/>
          <w:sz w:val="20"/>
          <w:szCs w:val="20"/>
        </w:rPr>
        <w:t>Mi</w:t>
      </w:r>
      <w:r w:rsidRPr="00B94387">
        <w:rPr>
          <w:rFonts w:asciiTheme="minorHAnsi" w:hAnsiTheme="minorHAnsi"/>
          <w:sz w:val="20"/>
          <w:szCs w:val="20"/>
        </w:rPr>
        <w:t xml:space="preserve">G </w:t>
      </w:r>
      <w:r>
        <w:rPr>
          <w:rFonts w:asciiTheme="minorHAnsi" w:hAnsiTheme="minorHAnsi"/>
          <w:sz w:val="20"/>
          <w:szCs w:val="20"/>
        </w:rPr>
        <w:t>Drobin</w:t>
      </w:r>
      <w:r w:rsidRPr="00B94387">
        <w:rPr>
          <w:rFonts w:asciiTheme="minorHAnsi" w:hAnsiTheme="minorHAnsi"/>
          <w:sz w:val="20"/>
          <w:szCs w:val="20"/>
        </w:rPr>
        <w:t>)</w:t>
      </w:r>
    </w:p>
    <w:p w:rsidR="00897BB0" w:rsidRDefault="00897BB0" w:rsidP="00897BB0">
      <w:pPr>
        <w:pStyle w:val="Tekstpodstawowy"/>
        <w:jc w:val="both"/>
        <w:rPr>
          <w:rFonts w:asciiTheme="minorHAnsi" w:hAnsiTheme="minorHAnsi"/>
          <w:sz w:val="22"/>
          <w:szCs w:val="22"/>
        </w:rPr>
      </w:pPr>
    </w:p>
    <w:p w:rsidR="00897BB0" w:rsidRPr="00577363" w:rsidRDefault="00897BB0" w:rsidP="00897BB0">
      <w:pPr>
        <w:pStyle w:val="Tekstpodstawowy"/>
        <w:jc w:val="both"/>
        <w:rPr>
          <w:rFonts w:asciiTheme="minorHAnsi" w:hAnsiTheme="minorHAnsi"/>
          <w:sz w:val="22"/>
          <w:szCs w:val="22"/>
        </w:rPr>
      </w:pPr>
      <w:r w:rsidRPr="00577363">
        <w:rPr>
          <w:rFonts w:asciiTheme="minorHAnsi" w:hAnsiTheme="minorHAnsi"/>
          <w:sz w:val="22"/>
          <w:szCs w:val="22"/>
        </w:rPr>
        <w:t xml:space="preserve">Obiektywną potrzebą, związaną z koniecznością poprawy bezpieczeństwa komunikacyjnego, jest budowa </w:t>
      </w:r>
      <w:r w:rsidR="00C7620E">
        <w:rPr>
          <w:rFonts w:asciiTheme="minorHAnsi" w:hAnsiTheme="minorHAnsi"/>
          <w:sz w:val="22"/>
          <w:szCs w:val="22"/>
        </w:rPr>
        <w:t xml:space="preserve">poboczy, </w:t>
      </w:r>
      <w:r w:rsidRPr="00577363">
        <w:rPr>
          <w:rFonts w:asciiTheme="minorHAnsi" w:hAnsiTheme="minorHAnsi"/>
          <w:sz w:val="22"/>
          <w:szCs w:val="22"/>
        </w:rPr>
        <w:t xml:space="preserve">chodników i ścieżek rowerowych, a także zainstalowanie oświetlenia na odcinkach dróg o dużym ruchu pieszych i rowerzystów, jak również wykonanie zatok przy przystankach autobusowych. </w:t>
      </w:r>
    </w:p>
    <w:p w:rsidR="00F51721" w:rsidRPr="00AD1358" w:rsidRDefault="00AD1358" w:rsidP="00AD1358">
      <w:pPr>
        <w:pStyle w:val="Nagwek3"/>
        <w:jc w:val="both"/>
        <w:rPr>
          <w:rFonts w:asciiTheme="minorHAnsi" w:hAnsiTheme="minorHAnsi"/>
        </w:rPr>
      </w:pPr>
      <w:r w:rsidRPr="00AD1358">
        <w:rPr>
          <w:rFonts w:asciiTheme="minorHAnsi" w:hAnsiTheme="minorHAnsi"/>
        </w:rPr>
        <w:t>Infrastruktura wodno-ściekowa</w:t>
      </w:r>
    </w:p>
    <w:p w:rsidR="00F310D2" w:rsidRDefault="00AD1358" w:rsidP="00AD1358">
      <w:pPr>
        <w:autoSpaceDE w:val="0"/>
        <w:autoSpaceDN w:val="0"/>
        <w:adjustRightInd w:val="0"/>
        <w:spacing w:after="0" w:line="240" w:lineRule="auto"/>
        <w:jc w:val="both"/>
        <w:rPr>
          <w:rFonts w:cs="Cambria"/>
          <w:color w:val="000000"/>
        </w:rPr>
      </w:pPr>
      <w:r w:rsidRPr="00AD1358">
        <w:rPr>
          <w:rFonts w:cs="Cambria"/>
          <w:color w:val="000000"/>
        </w:rPr>
        <w:t>System zbiorowego zaopatrzenia w wodę miasta i gminy Drobin jest dobrze rozwinięty. Obecnie na terenie gminy funkcjonują 4 ujęcia wód podziemnych administrowanych przez Remondis Drobin Komunalna" Sp. z o.o. Obecny wskaźnik zwodociągowania gminy wg. stanu na 2015</w:t>
      </w:r>
      <w:r w:rsidR="00F310D2">
        <w:rPr>
          <w:rFonts w:cs="Cambria"/>
          <w:color w:val="000000"/>
        </w:rPr>
        <w:t xml:space="preserve"> rok</w:t>
      </w:r>
      <w:r w:rsidRPr="00AD1358">
        <w:rPr>
          <w:rFonts w:cs="Cambria"/>
          <w:color w:val="000000"/>
        </w:rPr>
        <w:t xml:space="preserve"> wynosi 99,24%. </w:t>
      </w:r>
    </w:p>
    <w:p w:rsidR="002D1F22" w:rsidRPr="00AD1358" w:rsidRDefault="002D1F22" w:rsidP="00F310D2">
      <w:pPr>
        <w:pStyle w:val="Tekstpodstawowy"/>
        <w:spacing w:before="240"/>
        <w:jc w:val="both"/>
        <w:rPr>
          <w:rFonts w:asciiTheme="minorHAnsi" w:hAnsiTheme="minorHAnsi"/>
          <w:sz w:val="22"/>
          <w:szCs w:val="22"/>
        </w:rPr>
      </w:pPr>
      <w:r w:rsidRPr="00AD1358">
        <w:rPr>
          <w:rFonts w:asciiTheme="minorHAnsi" w:hAnsiTheme="minorHAnsi"/>
          <w:sz w:val="22"/>
          <w:szCs w:val="22"/>
        </w:rPr>
        <w:t xml:space="preserve">Gminny system wodociągowy oparty jest na studniach głębinowych w miejscowościach: Karsy, Wrogocin, Maliszewko i Łęg Probostwo. Ich łączna wydajność wynosi 253 </w:t>
      </w:r>
      <w:r w:rsidRPr="00AD1358">
        <w:rPr>
          <w:rFonts w:asciiTheme="minorHAnsi" w:hAnsiTheme="minorHAnsi"/>
          <w:color w:val="000000" w:themeColor="text1"/>
          <w:sz w:val="22"/>
          <w:szCs w:val="22"/>
        </w:rPr>
        <w:t>m</w:t>
      </w:r>
      <w:r w:rsidRPr="00AD1358">
        <w:rPr>
          <w:rFonts w:asciiTheme="minorHAnsi" w:hAnsiTheme="minorHAnsi"/>
          <w:color w:val="000000" w:themeColor="text1"/>
          <w:sz w:val="22"/>
          <w:szCs w:val="22"/>
          <w:vertAlign w:val="superscript"/>
        </w:rPr>
        <w:t>3</w:t>
      </w:r>
      <w:r w:rsidRPr="00AD1358">
        <w:rPr>
          <w:rFonts w:asciiTheme="minorHAnsi" w:hAnsiTheme="minorHAnsi"/>
          <w:color w:val="000000" w:themeColor="text1"/>
          <w:sz w:val="22"/>
          <w:szCs w:val="22"/>
        </w:rPr>
        <w:t>/h, podczas gdy pobór wody wynosi 62 m</w:t>
      </w:r>
      <w:r w:rsidRPr="00AD1358">
        <w:rPr>
          <w:rFonts w:asciiTheme="minorHAnsi" w:hAnsiTheme="minorHAnsi"/>
          <w:color w:val="000000" w:themeColor="text1"/>
          <w:sz w:val="22"/>
          <w:szCs w:val="22"/>
          <w:vertAlign w:val="superscript"/>
        </w:rPr>
        <w:t>3</w:t>
      </w:r>
      <w:r w:rsidRPr="00AD1358">
        <w:rPr>
          <w:rFonts w:asciiTheme="minorHAnsi" w:hAnsiTheme="minorHAnsi"/>
          <w:color w:val="000000" w:themeColor="text1"/>
          <w:sz w:val="22"/>
          <w:szCs w:val="22"/>
        </w:rPr>
        <w:t>/h, co świadczy o dużych możliwościach jego zwiększenia.</w:t>
      </w:r>
    </w:p>
    <w:p w:rsidR="00F51721" w:rsidRPr="00AD1358" w:rsidRDefault="00F51721" w:rsidP="00AD1358">
      <w:pPr>
        <w:pStyle w:val="Nagwek2"/>
        <w:jc w:val="center"/>
        <w:rPr>
          <w:rFonts w:asciiTheme="minorHAnsi" w:hAnsiTheme="minorHAnsi"/>
          <w:sz w:val="22"/>
          <w:szCs w:val="22"/>
        </w:rPr>
      </w:pPr>
      <w:r w:rsidRPr="00AD1358">
        <w:rPr>
          <w:rFonts w:asciiTheme="minorHAnsi" w:hAnsiTheme="minorHAnsi"/>
          <w:sz w:val="22"/>
          <w:szCs w:val="22"/>
        </w:rPr>
        <w:t xml:space="preserve">Tab. </w:t>
      </w:r>
      <w:r w:rsidRPr="00FF791D">
        <w:rPr>
          <w:rFonts w:asciiTheme="minorHAnsi" w:hAnsiTheme="minorHAnsi"/>
          <w:sz w:val="22"/>
          <w:szCs w:val="22"/>
        </w:rPr>
        <w:t>2.</w:t>
      </w:r>
      <w:r w:rsidRPr="00AD1358">
        <w:rPr>
          <w:rFonts w:asciiTheme="minorHAnsi" w:hAnsiTheme="minorHAnsi"/>
          <w:sz w:val="22"/>
          <w:szCs w:val="22"/>
        </w:rPr>
        <w:t xml:space="preserve"> Pobór wody z głównych studni komunalnych gminy</w:t>
      </w:r>
    </w:p>
    <w:tbl>
      <w:tblPr>
        <w:tblW w:w="6204" w:type="dxa"/>
        <w:jc w:val="center"/>
        <w:tblCellMar>
          <w:left w:w="10" w:type="dxa"/>
          <w:right w:w="10" w:type="dxa"/>
        </w:tblCellMar>
        <w:tblLook w:val="0000" w:firstRow="0" w:lastRow="0" w:firstColumn="0" w:lastColumn="0" w:noHBand="0" w:noVBand="0"/>
      </w:tblPr>
      <w:tblGrid>
        <w:gridCol w:w="2893"/>
        <w:gridCol w:w="1718"/>
        <w:gridCol w:w="1593"/>
      </w:tblGrid>
      <w:tr w:rsidR="00F51721" w:rsidRPr="007840E8" w:rsidTr="00110F9B">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51721" w:rsidRPr="007840E8" w:rsidRDefault="00F51721" w:rsidP="00110F9B">
            <w:pPr>
              <w:spacing w:after="0"/>
              <w:ind w:left="360"/>
              <w:jc w:val="center"/>
              <w:rPr>
                <w:b/>
                <w:color w:val="000000" w:themeColor="text1"/>
                <w:sz w:val="20"/>
                <w:szCs w:val="20"/>
              </w:rPr>
            </w:pPr>
            <w:r w:rsidRPr="007840E8">
              <w:rPr>
                <w:b/>
                <w:color w:val="000000" w:themeColor="text1"/>
                <w:sz w:val="20"/>
                <w:szCs w:val="20"/>
              </w:rPr>
              <w:t>Nazwa/lokalizacja ujęcia</w:t>
            </w:r>
          </w:p>
        </w:tc>
        <w:tc>
          <w:tcPr>
            <w:tcW w:w="17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51721" w:rsidRPr="007840E8" w:rsidRDefault="00F51721" w:rsidP="00110F9B">
            <w:pPr>
              <w:spacing w:after="0"/>
              <w:ind w:left="360"/>
              <w:jc w:val="center"/>
              <w:rPr>
                <w:b/>
                <w:color w:val="000000" w:themeColor="text1"/>
                <w:sz w:val="20"/>
                <w:szCs w:val="20"/>
              </w:rPr>
            </w:pPr>
            <w:r w:rsidRPr="007840E8">
              <w:rPr>
                <w:b/>
                <w:color w:val="000000" w:themeColor="text1"/>
                <w:sz w:val="20"/>
                <w:szCs w:val="20"/>
              </w:rPr>
              <w:t xml:space="preserve">Wydajność ujęcia </w:t>
            </w:r>
            <w:r>
              <w:rPr>
                <w:b/>
                <w:color w:val="000000" w:themeColor="text1"/>
                <w:sz w:val="20"/>
                <w:szCs w:val="20"/>
              </w:rPr>
              <w:t>(</w:t>
            </w:r>
            <w:r w:rsidRPr="007840E8">
              <w:rPr>
                <w:b/>
                <w:color w:val="000000" w:themeColor="text1"/>
                <w:sz w:val="20"/>
                <w:szCs w:val="20"/>
              </w:rPr>
              <w:t>m3/h</w:t>
            </w:r>
            <w:r>
              <w:rPr>
                <w:b/>
                <w:color w:val="000000" w:themeColor="text1"/>
                <w:sz w:val="20"/>
                <w:szCs w:val="20"/>
              </w:rPr>
              <w:t>)</w:t>
            </w:r>
          </w:p>
        </w:tc>
        <w:tc>
          <w:tcPr>
            <w:tcW w:w="1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51721" w:rsidRPr="007840E8" w:rsidRDefault="00F51721" w:rsidP="00110F9B">
            <w:pPr>
              <w:spacing w:after="0"/>
              <w:ind w:left="360"/>
              <w:jc w:val="center"/>
              <w:rPr>
                <w:b/>
                <w:color w:val="000000" w:themeColor="text1"/>
                <w:sz w:val="20"/>
                <w:szCs w:val="20"/>
              </w:rPr>
            </w:pPr>
            <w:r w:rsidRPr="007840E8">
              <w:rPr>
                <w:b/>
                <w:color w:val="000000" w:themeColor="text1"/>
                <w:sz w:val="20"/>
                <w:szCs w:val="20"/>
              </w:rPr>
              <w:t xml:space="preserve">Pobór wody </w:t>
            </w:r>
            <w:r>
              <w:rPr>
                <w:b/>
                <w:color w:val="000000" w:themeColor="text1"/>
                <w:sz w:val="20"/>
                <w:szCs w:val="20"/>
              </w:rPr>
              <w:t>(</w:t>
            </w:r>
            <w:r w:rsidRPr="007840E8">
              <w:rPr>
                <w:b/>
                <w:color w:val="000000" w:themeColor="text1"/>
                <w:sz w:val="20"/>
                <w:szCs w:val="20"/>
              </w:rPr>
              <w:t>m3/h</w:t>
            </w:r>
            <w:r>
              <w:rPr>
                <w:b/>
                <w:color w:val="000000" w:themeColor="text1"/>
                <w:sz w:val="20"/>
                <w:szCs w:val="20"/>
              </w:rPr>
              <w:t>)</w:t>
            </w:r>
          </w:p>
        </w:tc>
      </w:tr>
      <w:tr w:rsidR="00F51721" w:rsidRPr="007840E8" w:rsidTr="00110F9B">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F51721" w:rsidRPr="007840E8" w:rsidRDefault="00F51721" w:rsidP="00110F9B">
            <w:pPr>
              <w:spacing w:after="0"/>
              <w:ind w:left="360"/>
              <w:rPr>
                <w:color w:val="000000" w:themeColor="text1"/>
                <w:sz w:val="20"/>
                <w:szCs w:val="20"/>
              </w:rPr>
            </w:pPr>
            <w:r w:rsidRPr="007840E8">
              <w:rPr>
                <w:color w:val="000000" w:themeColor="text1"/>
                <w:sz w:val="20"/>
                <w:szCs w:val="20"/>
              </w:rPr>
              <w:t>Karsy</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1721" w:rsidRPr="007840E8" w:rsidRDefault="00F51721" w:rsidP="00110F9B">
            <w:pPr>
              <w:spacing w:after="0"/>
              <w:ind w:left="360"/>
              <w:jc w:val="center"/>
              <w:rPr>
                <w:color w:val="000000" w:themeColor="text1"/>
                <w:sz w:val="20"/>
                <w:szCs w:val="20"/>
              </w:rPr>
            </w:pPr>
            <w:r w:rsidRPr="007840E8">
              <w:rPr>
                <w:color w:val="000000" w:themeColor="text1"/>
                <w:sz w:val="20"/>
                <w:szCs w:val="20"/>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1721" w:rsidRPr="007840E8" w:rsidRDefault="00F51721" w:rsidP="00110F9B">
            <w:pPr>
              <w:spacing w:after="0"/>
              <w:ind w:left="360"/>
              <w:jc w:val="center"/>
              <w:rPr>
                <w:color w:val="000000" w:themeColor="text1"/>
                <w:sz w:val="20"/>
                <w:szCs w:val="20"/>
              </w:rPr>
            </w:pPr>
            <w:r w:rsidRPr="007840E8">
              <w:rPr>
                <w:color w:val="000000" w:themeColor="text1"/>
                <w:sz w:val="20"/>
                <w:szCs w:val="20"/>
              </w:rPr>
              <w:t>10</w:t>
            </w:r>
          </w:p>
        </w:tc>
      </w:tr>
      <w:tr w:rsidR="00F51721" w:rsidRPr="007840E8" w:rsidTr="00110F9B">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F51721" w:rsidRPr="007840E8" w:rsidRDefault="00F51721" w:rsidP="00110F9B">
            <w:pPr>
              <w:spacing w:after="0"/>
              <w:ind w:left="360"/>
              <w:rPr>
                <w:color w:val="000000" w:themeColor="text1"/>
                <w:sz w:val="20"/>
                <w:szCs w:val="20"/>
              </w:rPr>
            </w:pPr>
            <w:r w:rsidRPr="007840E8">
              <w:rPr>
                <w:color w:val="000000" w:themeColor="text1"/>
                <w:sz w:val="20"/>
                <w:szCs w:val="20"/>
              </w:rPr>
              <w:t>Wrogocin</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1721" w:rsidRPr="007840E8" w:rsidRDefault="00F51721" w:rsidP="00110F9B">
            <w:pPr>
              <w:spacing w:after="0"/>
              <w:ind w:left="360"/>
              <w:jc w:val="center"/>
              <w:rPr>
                <w:color w:val="000000" w:themeColor="text1"/>
                <w:sz w:val="20"/>
                <w:szCs w:val="20"/>
              </w:rPr>
            </w:pPr>
            <w:r w:rsidRPr="007840E8">
              <w:rPr>
                <w:color w:val="000000" w:themeColor="text1"/>
                <w:sz w:val="20"/>
                <w:szCs w:val="20"/>
              </w:rPr>
              <w:t>83</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1721" w:rsidRPr="007840E8" w:rsidRDefault="00F51721" w:rsidP="00110F9B">
            <w:pPr>
              <w:spacing w:after="0"/>
              <w:ind w:left="360"/>
              <w:jc w:val="center"/>
              <w:rPr>
                <w:color w:val="000000" w:themeColor="text1"/>
                <w:sz w:val="20"/>
                <w:szCs w:val="20"/>
              </w:rPr>
            </w:pPr>
            <w:r w:rsidRPr="007840E8">
              <w:rPr>
                <w:color w:val="000000" w:themeColor="text1"/>
                <w:sz w:val="20"/>
                <w:szCs w:val="20"/>
              </w:rPr>
              <w:t>15</w:t>
            </w:r>
          </w:p>
        </w:tc>
      </w:tr>
      <w:tr w:rsidR="00F51721" w:rsidRPr="007840E8" w:rsidTr="00110F9B">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F51721" w:rsidRPr="007840E8" w:rsidRDefault="00F51721" w:rsidP="00110F9B">
            <w:pPr>
              <w:spacing w:after="0"/>
              <w:ind w:left="360"/>
              <w:rPr>
                <w:color w:val="000000" w:themeColor="text1"/>
                <w:sz w:val="20"/>
                <w:szCs w:val="20"/>
              </w:rPr>
            </w:pPr>
            <w:r w:rsidRPr="007840E8">
              <w:rPr>
                <w:color w:val="000000" w:themeColor="text1"/>
                <w:sz w:val="20"/>
                <w:szCs w:val="20"/>
              </w:rPr>
              <w:t>Maliszewko</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1721" w:rsidRPr="007840E8" w:rsidRDefault="00F51721" w:rsidP="00110F9B">
            <w:pPr>
              <w:spacing w:after="0"/>
              <w:ind w:left="360"/>
              <w:jc w:val="center"/>
              <w:rPr>
                <w:color w:val="000000" w:themeColor="text1"/>
                <w:sz w:val="20"/>
                <w:szCs w:val="20"/>
              </w:rPr>
            </w:pPr>
            <w:r w:rsidRPr="007840E8">
              <w:rPr>
                <w:color w:val="000000" w:themeColor="text1"/>
                <w:sz w:val="20"/>
                <w:szCs w:val="20"/>
              </w:rPr>
              <w:t>85</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1721" w:rsidRPr="007840E8" w:rsidRDefault="00F51721" w:rsidP="00110F9B">
            <w:pPr>
              <w:spacing w:after="0"/>
              <w:ind w:left="360"/>
              <w:jc w:val="center"/>
              <w:rPr>
                <w:color w:val="000000" w:themeColor="text1"/>
                <w:sz w:val="20"/>
                <w:szCs w:val="20"/>
              </w:rPr>
            </w:pPr>
            <w:r w:rsidRPr="007840E8">
              <w:rPr>
                <w:color w:val="000000" w:themeColor="text1"/>
                <w:sz w:val="20"/>
                <w:szCs w:val="20"/>
              </w:rPr>
              <w:t>30</w:t>
            </w:r>
          </w:p>
        </w:tc>
      </w:tr>
      <w:tr w:rsidR="00F51721" w:rsidRPr="007840E8" w:rsidTr="00110F9B">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F51721" w:rsidRPr="007840E8" w:rsidRDefault="00F51721" w:rsidP="00110F9B">
            <w:pPr>
              <w:spacing w:after="0"/>
              <w:ind w:left="360"/>
              <w:rPr>
                <w:color w:val="000000" w:themeColor="text1"/>
                <w:sz w:val="20"/>
                <w:szCs w:val="20"/>
              </w:rPr>
            </w:pPr>
            <w:r w:rsidRPr="007840E8">
              <w:rPr>
                <w:color w:val="000000" w:themeColor="text1"/>
                <w:sz w:val="20"/>
                <w:szCs w:val="20"/>
              </w:rPr>
              <w:t>Łęg Probostwo</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1721" w:rsidRPr="007840E8" w:rsidRDefault="00F51721" w:rsidP="00110F9B">
            <w:pPr>
              <w:spacing w:after="0"/>
              <w:ind w:left="360"/>
              <w:jc w:val="center"/>
              <w:rPr>
                <w:color w:val="000000" w:themeColor="text1"/>
                <w:sz w:val="20"/>
                <w:szCs w:val="20"/>
              </w:rPr>
            </w:pPr>
            <w:r w:rsidRPr="007840E8">
              <w:rPr>
                <w:color w:val="000000" w:themeColor="text1"/>
                <w:sz w:val="20"/>
                <w:szCs w:val="20"/>
              </w:rPr>
              <w:t>40</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1721" w:rsidRPr="007840E8" w:rsidRDefault="00F51721" w:rsidP="00110F9B">
            <w:pPr>
              <w:spacing w:after="0"/>
              <w:ind w:left="360"/>
              <w:jc w:val="center"/>
              <w:rPr>
                <w:color w:val="000000" w:themeColor="text1"/>
                <w:sz w:val="20"/>
                <w:szCs w:val="20"/>
              </w:rPr>
            </w:pPr>
            <w:r w:rsidRPr="007840E8">
              <w:rPr>
                <w:color w:val="000000" w:themeColor="text1"/>
                <w:sz w:val="20"/>
                <w:szCs w:val="20"/>
              </w:rPr>
              <w:t>7</w:t>
            </w:r>
          </w:p>
        </w:tc>
      </w:tr>
    </w:tbl>
    <w:p w:rsidR="00F51721" w:rsidRDefault="00F51721" w:rsidP="00AD1358">
      <w:pPr>
        <w:pStyle w:val="Legenda"/>
        <w:spacing w:before="240"/>
        <w:jc w:val="center"/>
        <w:rPr>
          <w:b w:val="0"/>
          <w:color w:val="auto"/>
        </w:rPr>
      </w:pPr>
      <w:r w:rsidRPr="00AD1358">
        <w:rPr>
          <w:b w:val="0"/>
          <w:color w:val="auto"/>
        </w:rPr>
        <w:t>Źródło: Urząd Miasta i Gminy Drobin</w:t>
      </w:r>
    </w:p>
    <w:p w:rsidR="00897BB0" w:rsidRDefault="00897BB0" w:rsidP="00897BB0">
      <w:pPr>
        <w:autoSpaceDE w:val="0"/>
        <w:spacing w:after="0" w:line="240" w:lineRule="auto"/>
        <w:rPr>
          <w:rFonts w:cs="Calibri,Bold"/>
          <w:bCs/>
          <w:color w:val="000000" w:themeColor="text1"/>
        </w:rPr>
      </w:pPr>
      <w:r>
        <w:rPr>
          <w:rFonts w:cs="Calibri,Bold"/>
          <w:bCs/>
          <w:color w:val="000000" w:themeColor="text1"/>
        </w:rPr>
        <w:t xml:space="preserve">Z poszczególnych ujęć poprowadzone są wodociągi: </w:t>
      </w:r>
    </w:p>
    <w:p w:rsidR="00424207" w:rsidRPr="00424207" w:rsidRDefault="00424207" w:rsidP="00424207">
      <w:pPr>
        <w:pStyle w:val="Akapitzlist"/>
        <w:numPr>
          <w:ilvl w:val="0"/>
          <w:numId w:val="46"/>
        </w:numPr>
        <w:autoSpaceDE w:val="0"/>
        <w:rPr>
          <w:rFonts w:asciiTheme="minorHAnsi" w:hAnsiTheme="minorHAnsi" w:cs="Calibri,Bold"/>
          <w:bCs/>
          <w:color w:val="000000" w:themeColor="text1"/>
          <w:sz w:val="22"/>
          <w:szCs w:val="22"/>
        </w:rPr>
      </w:pPr>
      <w:r w:rsidRPr="00424207">
        <w:rPr>
          <w:rFonts w:asciiTheme="minorHAnsi" w:hAnsiTheme="minorHAnsi" w:cs="Calibri,Bold"/>
          <w:bCs/>
          <w:color w:val="000000" w:themeColor="text1"/>
          <w:sz w:val="22"/>
          <w:szCs w:val="22"/>
        </w:rPr>
        <w:t>Maliszewko – długości 94,4 km</w:t>
      </w:r>
    </w:p>
    <w:p w:rsidR="00897BB0" w:rsidRPr="00424207" w:rsidRDefault="00897BB0" w:rsidP="00424207">
      <w:pPr>
        <w:pStyle w:val="Akapitzlist"/>
        <w:numPr>
          <w:ilvl w:val="0"/>
          <w:numId w:val="46"/>
        </w:numPr>
        <w:autoSpaceDE w:val="0"/>
        <w:rPr>
          <w:rFonts w:asciiTheme="minorHAnsi" w:hAnsiTheme="minorHAnsi" w:cs="Calibri,Bold"/>
          <w:bCs/>
          <w:color w:val="000000" w:themeColor="text1"/>
          <w:sz w:val="22"/>
          <w:szCs w:val="22"/>
        </w:rPr>
      </w:pPr>
      <w:r w:rsidRPr="00424207">
        <w:rPr>
          <w:rFonts w:asciiTheme="minorHAnsi" w:hAnsiTheme="minorHAnsi" w:cs="Calibri,Bold"/>
          <w:bCs/>
          <w:color w:val="000000" w:themeColor="text1"/>
          <w:sz w:val="22"/>
          <w:szCs w:val="22"/>
        </w:rPr>
        <w:t>Karsy –  długości 58,6 km</w:t>
      </w:r>
    </w:p>
    <w:p w:rsidR="00897BB0" w:rsidRPr="00424207" w:rsidRDefault="00897BB0" w:rsidP="00424207">
      <w:pPr>
        <w:pStyle w:val="Akapitzlist"/>
        <w:numPr>
          <w:ilvl w:val="0"/>
          <w:numId w:val="46"/>
        </w:numPr>
        <w:autoSpaceDE w:val="0"/>
        <w:rPr>
          <w:rFonts w:asciiTheme="minorHAnsi" w:hAnsiTheme="minorHAnsi" w:cs="Calibri,Bold"/>
          <w:bCs/>
          <w:color w:val="000000" w:themeColor="text1"/>
          <w:sz w:val="22"/>
          <w:szCs w:val="22"/>
        </w:rPr>
      </w:pPr>
      <w:r w:rsidRPr="00424207">
        <w:rPr>
          <w:rFonts w:asciiTheme="minorHAnsi" w:hAnsiTheme="minorHAnsi" w:cs="Calibri,Bold"/>
          <w:bCs/>
          <w:color w:val="000000" w:themeColor="text1"/>
          <w:sz w:val="22"/>
          <w:szCs w:val="22"/>
        </w:rPr>
        <w:t xml:space="preserve">Łęg Probostwo – </w:t>
      </w:r>
      <w:r w:rsidR="00424207" w:rsidRPr="00424207">
        <w:rPr>
          <w:rFonts w:asciiTheme="minorHAnsi" w:hAnsiTheme="minorHAnsi" w:cs="Calibri,Bold"/>
          <w:bCs/>
          <w:color w:val="000000" w:themeColor="text1"/>
          <w:sz w:val="22"/>
          <w:szCs w:val="22"/>
        </w:rPr>
        <w:t xml:space="preserve">długości </w:t>
      </w:r>
      <w:r w:rsidRPr="00424207">
        <w:rPr>
          <w:rFonts w:asciiTheme="minorHAnsi" w:hAnsiTheme="minorHAnsi" w:cs="Calibri,Bold"/>
          <w:bCs/>
          <w:color w:val="000000" w:themeColor="text1"/>
          <w:sz w:val="22"/>
          <w:szCs w:val="22"/>
        </w:rPr>
        <w:t>30,8 km</w:t>
      </w:r>
    </w:p>
    <w:p w:rsidR="00424207" w:rsidRPr="00424207" w:rsidRDefault="00424207" w:rsidP="00424207">
      <w:pPr>
        <w:pStyle w:val="Akapitzlist"/>
        <w:numPr>
          <w:ilvl w:val="0"/>
          <w:numId w:val="46"/>
        </w:numPr>
        <w:autoSpaceDE w:val="0"/>
        <w:rPr>
          <w:rFonts w:asciiTheme="minorHAnsi" w:hAnsiTheme="minorHAnsi" w:cs="Calibri,Bold"/>
          <w:bCs/>
          <w:color w:val="000000" w:themeColor="text1"/>
          <w:sz w:val="22"/>
          <w:szCs w:val="22"/>
        </w:rPr>
      </w:pPr>
      <w:r w:rsidRPr="00424207">
        <w:rPr>
          <w:rFonts w:asciiTheme="minorHAnsi" w:hAnsiTheme="minorHAnsi" w:cs="Calibri,Bold"/>
          <w:bCs/>
          <w:color w:val="000000" w:themeColor="text1"/>
          <w:sz w:val="22"/>
          <w:szCs w:val="22"/>
        </w:rPr>
        <w:t>Wrogocin – długości 12,3 km</w:t>
      </w:r>
    </w:p>
    <w:p w:rsidR="00897BB0" w:rsidRPr="008B0474" w:rsidRDefault="00424207" w:rsidP="00AE3A7B">
      <w:pPr>
        <w:autoSpaceDE w:val="0"/>
        <w:spacing w:before="240" w:after="0" w:line="240" w:lineRule="auto"/>
        <w:rPr>
          <w:rFonts w:cs="Calibri,Bold"/>
          <w:bCs/>
          <w:color w:val="000000" w:themeColor="text1"/>
        </w:rPr>
      </w:pPr>
      <w:r>
        <w:rPr>
          <w:rFonts w:cs="Calibri,Bold"/>
          <w:bCs/>
          <w:color w:val="000000" w:themeColor="text1"/>
        </w:rPr>
        <w:t>Łączna l</w:t>
      </w:r>
      <w:r w:rsidR="00897BB0">
        <w:rPr>
          <w:rFonts w:cs="Calibri,Bold"/>
          <w:bCs/>
          <w:color w:val="000000" w:themeColor="text1"/>
        </w:rPr>
        <w:t xml:space="preserve">iczba przyłączy </w:t>
      </w:r>
      <w:r>
        <w:rPr>
          <w:rFonts w:cs="Calibri,Bold"/>
          <w:bCs/>
          <w:color w:val="000000" w:themeColor="text1"/>
        </w:rPr>
        <w:t xml:space="preserve">wynosi </w:t>
      </w:r>
      <w:r w:rsidR="00897BB0">
        <w:rPr>
          <w:rFonts w:cs="Calibri,Bold"/>
          <w:bCs/>
          <w:color w:val="000000" w:themeColor="text1"/>
        </w:rPr>
        <w:t>2</w:t>
      </w:r>
      <w:r>
        <w:rPr>
          <w:rFonts w:cs="Calibri,Bold"/>
          <w:bCs/>
          <w:color w:val="000000" w:themeColor="text1"/>
        </w:rPr>
        <w:t>.</w:t>
      </w:r>
      <w:r w:rsidR="00897BB0">
        <w:rPr>
          <w:rFonts w:cs="Calibri,Bold"/>
          <w:bCs/>
          <w:color w:val="000000" w:themeColor="text1"/>
        </w:rPr>
        <w:t xml:space="preserve">131 </w:t>
      </w:r>
      <w:r>
        <w:rPr>
          <w:rFonts w:cs="Calibri,Bold"/>
          <w:bCs/>
          <w:color w:val="000000" w:themeColor="text1"/>
        </w:rPr>
        <w:t>(stan na dzień 30.08.2017 r. )</w:t>
      </w:r>
    </w:p>
    <w:p w:rsidR="00424207" w:rsidRDefault="00424207" w:rsidP="00424207">
      <w:pPr>
        <w:autoSpaceDE w:val="0"/>
        <w:autoSpaceDN w:val="0"/>
        <w:adjustRightInd w:val="0"/>
        <w:spacing w:before="240" w:after="0" w:line="240" w:lineRule="auto"/>
        <w:jc w:val="both"/>
        <w:rPr>
          <w:rFonts w:cs="Cambria"/>
          <w:color w:val="000000"/>
        </w:rPr>
      </w:pPr>
      <w:r w:rsidRPr="00AD1358">
        <w:rPr>
          <w:rFonts w:cs="Cambria"/>
          <w:color w:val="000000"/>
        </w:rPr>
        <w:t>Uporządkowaną gospodarkę ściekową reprezentuje obecnie jedna mechaniczn</w:t>
      </w:r>
      <w:r>
        <w:rPr>
          <w:rFonts w:cs="Cambria"/>
          <w:color w:val="000000"/>
        </w:rPr>
        <w:t>o-biologiczna</w:t>
      </w:r>
      <w:r w:rsidRPr="00AD1358">
        <w:rPr>
          <w:rFonts w:cs="Cambria"/>
          <w:color w:val="000000"/>
        </w:rPr>
        <w:t xml:space="preserve"> oczyszczalnia ścieków w Drobinie</w:t>
      </w:r>
      <w:r>
        <w:rPr>
          <w:rFonts w:cs="Cambria"/>
          <w:color w:val="000000"/>
        </w:rPr>
        <w:t xml:space="preserve"> o wydajności </w:t>
      </w:r>
      <w:r>
        <w:rPr>
          <w:rFonts w:cs="Calibri,Bold"/>
          <w:bCs/>
          <w:color w:val="000000" w:themeColor="text1"/>
        </w:rPr>
        <w:t>400m</w:t>
      </w:r>
      <w:r>
        <w:rPr>
          <w:rFonts w:cs="Calibri,Bold"/>
          <w:bCs/>
          <w:color w:val="000000" w:themeColor="text1"/>
          <w:vertAlign w:val="superscript"/>
        </w:rPr>
        <w:t>3</w:t>
      </w:r>
      <w:r>
        <w:rPr>
          <w:rFonts w:cs="Calibri,Bold"/>
          <w:bCs/>
          <w:color w:val="000000" w:themeColor="text1"/>
        </w:rPr>
        <w:t>/dobę. Jej stan techniczny oceniany jest jako dobry</w:t>
      </w:r>
      <w:r w:rsidRPr="00AD1358">
        <w:rPr>
          <w:rFonts w:cs="Cambria"/>
          <w:color w:val="000000"/>
        </w:rPr>
        <w:t xml:space="preserve">. </w:t>
      </w:r>
    </w:p>
    <w:p w:rsidR="00424207" w:rsidRPr="00973801" w:rsidRDefault="00424207" w:rsidP="00424207">
      <w:pPr>
        <w:autoSpaceDE w:val="0"/>
        <w:spacing w:after="0" w:line="240" w:lineRule="auto"/>
        <w:jc w:val="both"/>
        <w:rPr>
          <w:rFonts w:cs="Calibri,Bold"/>
          <w:bCs/>
        </w:rPr>
      </w:pPr>
      <w:r w:rsidRPr="00AD1358">
        <w:rPr>
          <w:rFonts w:cs="Cambria"/>
          <w:color w:val="000000"/>
        </w:rPr>
        <w:lastRenderedPageBreak/>
        <w:t>Obecny w</w:t>
      </w:r>
      <w:r>
        <w:rPr>
          <w:rFonts w:cs="Cambria"/>
          <w:color w:val="000000"/>
        </w:rPr>
        <w:t>skaźnik skanalizowania gminy wg</w:t>
      </w:r>
      <w:r w:rsidRPr="00AD1358">
        <w:rPr>
          <w:rFonts w:cs="Cambria"/>
          <w:color w:val="000000"/>
        </w:rPr>
        <w:t xml:space="preserve"> stanu na 2015</w:t>
      </w:r>
      <w:r>
        <w:rPr>
          <w:rFonts w:cs="Cambria"/>
          <w:color w:val="000000"/>
        </w:rPr>
        <w:t xml:space="preserve"> rok</w:t>
      </w:r>
      <w:r w:rsidRPr="00AD1358">
        <w:rPr>
          <w:rFonts w:cs="Cambria"/>
          <w:color w:val="000000"/>
        </w:rPr>
        <w:t xml:space="preserve"> wynosi ok. 38 %. Niestety tylko mieszkańcy miasta Drobin oraz miejscowości Krajkowo i częściowo wsi Psary posiadają zbiorczy system odprowadzenia ścieków bytowych. </w:t>
      </w:r>
      <w:r>
        <w:rPr>
          <w:rFonts w:cs="Cambria"/>
          <w:color w:val="000000"/>
        </w:rPr>
        <w:t>Długość siec</w:t>
      </w:r>
      <w:r w:rsidR="00100CF9">
        <w:rPr>
          <w:rFonts w:cs="Cambria"/>
          <w:color w:val="000000"/>
        </w:rPr>
        <w:t>i kanalizacyjnej wynosi 13,6 km, a</w:t>
      </w:r>
      <w:r>
        <w:rPr>
          <w:rFonts w:cs="Cambria"/>
          <w:color w:val="000000"/>
        </w:rPr>
        <w:t xml:space="preserve"> l</w:t>
      </w:r>
      <w:r w:rsidR="00100CF9">
        <w:rPr>
          <w:rFonts w:cs="Cambria"/>
          <w:color w:val="000000"/>
        </w:rPr>
        <w:t>i</w:t>
      </w:r>
      <w:r w:rsidRPr="00973801">
        <w:rPr>
          <w:rFonts w:cs="Calibri,Bold"/>
          <w:bCs/>
        </w:rPr>
        <w:t>czba przyłączy kanalizacyjnych – 634.</w:t>
      </w:r>
    </w:p>
    <w:p w:rsidR="00897BB0" w:rsidRPr="00973801" w:rsidRDefault="00424207" w:rsidP="00424207">
      <w:pPr>
        <w:autoSpaceDE w:val="0"/>
        <w:autoSpaceDN w:val="0"/>
        <w:adjustRightInd w:val="0"/>
        <w:spacing w:before="240" w:after="0" w:line="240" w:lineRule="auto"/>
        <w:jc w:val="both"/>
        <w:rPr>
          <w:rFonts w:cs="Calibri,Bold"/>
          <w:bCs/>
        </w:rPr>
      </w:pPr>
      <w:r w:rsidRPr="00AD1358">
        <w:rPr>
          <w:rFonts w:cs="Cambria"/>
          <w:color w:val="000000"/>
        </w:rPr>
        <w:t xml:space="preserve">Na terenie zabudowy rozproszonej ścieki gromadzone są w bezodpływowych zbiornikach na nieczystości ciekłe, nie zawsze jednak szczelnych. </w:t>
      </w:r>
      <w:r>
        <w:rPr>
          <w:rFonts w:cs="Calibri,Bold"/>
          <w:bCs/>
          <w:color w:val="000000" w:themeColor="text1"/>
        </w:rPr>
        <w:t>Liczba o</w:t>
      </w:r>
      <w:r>
        <w:rPr>
          <w:rFonts w:cs="Calibri,Bold"/>
          <w:bCs/>
        </w:rPr>
        <w:t xml:space="preserve">czyszczalni przydomowych wynosi zaledwie </w:t>
      </w:r>
      <w:r w:rsidR="00897BB0" w:rsidRPr="00973801">
        <w:rPr>
          <w:rFonts w:cs="Calibri,Bold"/>
          <w:bCs/>
        </w:rPr>
        <w:t xml:space="preserve">17,  </w:t>
      </w:r>
      <w:r w:rsidRPr="00973801">
        <w:rPr>
          <w:rFonts w:cs="Calibri,Bold"/>
          <w:bCs/>
        </w:rPr>
        <w:t xml:space="preserve">liczba korzystających mieszkańców </w:t>
      </w:r>
      <w:r>
        <w:rPr>
          <w:rFonts w:cs="Calibri,Bold"/>
          <w:bCs/>
        </w:rPr>
        <w:t>- 85</w:t>
      </w:r>
      <w:r w:rsidR="00897BB0" w:rsidRPr="00973801">
        <w:rPr>
          <w:rFonts w:cs="Calibri,Bold"/>
          <w:bCs/>
        </w:rPr>
        <w:t>.</w:t>
      </w:r>
    </w:p>
    <w:p w:rsidR="00F51721" w:rsidRPr="00C5642E" w:rsidRDefault="00F310D2" w:rsidP="00424207">
      <w:pPr>
        <w:pStyle w:val="Nagwek3"/>
        <w:jc w:val="both"/>
        <w:rPr>
          <w:rFonts w:asciiTheme="minorHAnsi" w:hAnsiTheme="minorHAnsi"/>
        </w:rPr>
      </w:pPr>
      <w:r w:rsidRPr="00C5642E">
        <w:rPr>
          <w:rFonts w:asciiTheme="minorHAnsi" w:hAnsiTheme="minorHAnsi"/>
          <w:noProof/>
          <w:lang w:eastAsia="pl-PL"/>
        </w:rPr>
        <w:t>Z</w:t>
      </w:r>
      <w:r w:rsidR="00F51721" w:rsidRPr="00C5642E">
        <w:rPr>
          <w:rFonts w:asciiTheme="minorHAnsi" w:hAnsiTheme="minorHAnsi"/>
        </w:rPr>
        <w:t>aopatrzenie w ciepło</w:t>
      </w:r>
    </w:p>
    <w:p w:rsidR="00F51721" w:rsidRPr="00C5642E" w:rsidRDefault="00F51721" w:rsidP="00424207">
      <w:pPr>
        <w:pStyle w:val="Tekstpodstawowy"/>
        <w:jc w:val="both"/>
        <w:rPr>
          <w:rFonts w:asciiTheme="minorHAnsi" w:hAnsiTheme="minorHAnsi"/>
          <w:sz w:val="22"/>
          <w:szCs w:val="22"/>
        </w:rPr>
      </w:pPr>
      <w:r w:rsidRPr="00C5642E">
        <w:rPr>
          <w:rFonts w:asciiTheme="minorHAnsi" w:hAnsiTheme="minorHAnsi"/>
          <w:sz w:val="22"/>
          <w:szCs w:val="22"/>
        </w:rPr>
        <w:t xml:space="preserve">Zaopatrzenie w ciepło odbywa się głównie ze źródeł indywidualnych opalanych w większości węglem kamiennym lub innymi rodzajami paliw stałych. </w:t>
      </w:r>
    </w:p>
    <w:p w:rsidR="00C5642E" w:rsidRPr="00C5642E" w:rsidRDefault="00F51721" w:rsidP="00424207">
      <w:pPr>
        <w:pStyle w:val="Tekstpodstawowy"/>
        <w:jc w:val="both"/>
        <w:rPr>
          <w:rFonts w:asciiTheme="minorHAnsi" w:hAnsiTheme="minorHAnsi"/>
          <w:sz w:val="22"/>
          <w:szCs w:val="22"/>
        </w:rPr>
      </w:pPr>
      <w:r w:rsidRPr="00C5642E">
        <w:rPr>
          <w:rFonts w:asciiTheme="minorHAnsi" w:hAnsiTheme="minorHAnsi"/>
          <w:sz w:val="22"/>
          <w:szCs w:val="22"/>
        </w:rPr>
        <w:t xml:space="preserve">Gmina nie posiada dostępu do sieci gazowej średniego ciśnienia, co uniemożliwia stosowanie gazu w gospodarstwach domowych. </w:t>
      </w:r>
      <w:r w:rsidR="00C5642E" w:rsidRPr="00C5642E">
        <w:rPr>
          <w:rFonts w:asciiTheme="minorHAnsi" w:hAnsiTheme="minorHAnsi"/>
          <w:sz w:val="22"/>
          <w:szCs w:val="22"/>
        </w:rPr>
        <w:t>W Drobinie funkcjonuje kotłownia</w:t>
      </w:r>
      <w:r w:rsidRPr="00C5642E">
        <w:rPr>
          <w:rFonts w:asciiTheme="minorHAnsi" w:hAnsiTheme="minorHAnsi"/>
          <w:sz w:val="22"/>
          <w:szCs w:val="22"/>
        </w:rPr>
        <w:t xml:space="preserve"> </w:t>
      </w:r>
      <w:r w:rsidR="00C5642E" w:rsidRPr="00C5642E">
        <w:rPr>
          <w:rFonts w:asciiTheme="minorHAnsi" w:hAnsiTheme="minorHAnsi"/>
          <w:sz w:val="22"/>
          <w:szCs w:val="22"/>
        </w:rPr>
        <w:t>opalana</w:t>
      </w:r>
      <w:r w:rsidR="00967B84">
        <w:rPr>
          <w:rFonts w:asciiTheme="minorHAnsi" w:hAnsiTheme="minorHAnsi"/>
          <w:sz w:val="22"/>
          <w:szCs w:val="22"/>
        </w:rPr>
        <w:t xml:space="preserve"> węglem kamiennym o mocy 500 kW dostarczająca ciepło do osiedla budynków wielorodzinnych (SMLW Drobinianka).</w:t>
      </w:r>
    </w:p>
    <w:p w:rsidR="00F51721" w:rsidRPr="00C5642E" w:rsidRDefault="00F51721" w:rsidP="00424207">
      <w:pPr>
        <w:pStyle w:val="Tekstpodstawowy"/>
        <w:jc w:val="both"/>
        <w:rPr>
          <w:rFonts w:asciiTheme="minorHAnsi" w:hAnsiTheme="minorHAnsi"/>
          <w:sz w:val="22"/>
          <w:szCs w:val="22"/>
        </w:rPr>
      </w:pPr>
      <w:r w:rsidRPr="00C5642E">
        <w:rPr>
          <w:rFonts w:asciiTheme="minorHAnsi" w:hAnsiTheme="minorHAnsi"/>
          <w:sz w:val="22"/>
          <w:szCs w:val="22"/>
        </w:rPr>
        <w:t xml:space="preserve">Rozproszenie źródeł ciepła utrudnia kontrolę </w:t>
      </w:r>
      <w:r w:rsidR="00C5642E">
        <w:rPr>
          <w:rFonts w:asciiTheme="minorHAnsi" w:hAnsiTheme="minorHAnsi"/>
          <w:sz w:val="22"/>
          <w:szCs w:val="22"/>
        </w:rPr>
        <w:t xml:space="preserve">jakości </w:t>
      </w:r>
      <w:r w:rsidRPr="00C5642E">
        <w:rPr>
          <w:rFonts w:asciiTheme="minorHAnsi" w:hAnsiTheme="minorHAnsi"/>
          <w:sz w:val="22"/>
          <w:szCs w:val="22"/>
        </w:rPr>
        <w:t xml:space="preserve">używanego paliwa. Rezultatem jest sezonowe zanieczyszczenie powietrza praktycznie we wszystkich miejscowościach, spowodowane stosowaniem </w:t>
      </w:r>
      <w:r w:rsidR="00C5642E" w:rsidRPr="00C5642E">
        <w:rPr>
          <w:rFonts w:asciiTheme="minorHAnsi" w:hAnsiTheme="minorHAnsi"/>
          <w:sz w:val="22"/>
          <w:szCs w:val="22"/>
        </w:rPr>
        <w:t xml:space="preserve">przez część mieszkańców </w:t>
      </w:r>
      <w:r w:rsidRPr="00C5642E">
        <w:rPr>
          <w:rFonts w:asciiTheme="minorHAnsi" w:hAnsiTheme="minorHAnsi"/>
          <w:sz w:val="22"/>
          <w:szCs w:val="22"/>
        </w:rPr>
        <w:t>niskiej jakości paliwa lub spalaniem odpadów.</w:t>
      </w:r>
    </w:p>
    <w:p w:rsidR="00F51721" w:rsidRPr="00C5642E" w:rsidRDefault="00F51721" w:rsidP="00424207">
      <w:pPr>
        <w:pStyle w:val="Nagwek3"/>
        <w:jc w:val="both"/>
        <w:rPr>
          <w:rFonts w:asciiTheme="minorHAnsi" w:hAnsiTheme="minorHAnsi"/>
        </w:rPr>
      </w:pPr>
      <w:r w:rsidRPr="00C5642E">
        <w:rPr>
          <w:rFonts w:asciiTheme="minorHAnsi" w:hAnsiTheme="minorHAnsi"/>
        </w:rPr>
        <w:t>Telekomunikacja</w:t>
      </w:r>
    </w:p>
    <w:p w:rsidR="00F51721" w:rsidRPr="00100CF9" w:rsidRDefault="00F51721" w:rsidP="00424207">
      <w:pPr>
        <w:pStyle w:val="Tekstpodstawowy"/>
        <w:jc w:val="both"/>
        <w:rPr>
          <w:rFonts w:asciiTheme="minorHAnsi" w:hAnsiTheme="minorHAnsi"/>
          <w:sz w:val="22"/>
          <w:szCs w:val="22"/>
        </w:rPr>
      </w:pPr>
      <w:r w:rsidRPr="00100CF9">
        <w:rPr>
          <w:rFonts w:asciiTheme="minorHAnsi" w:hAnsiTheme="minorHAnsi"/>
          <w:sz w:val="22"/>
          <w:szCs w:val="22"/>
        </w:rPr>
        <w:t xml:space="preserve">Na obszarze gminy </w:t>
      </w:r>
      <w:r w:rsidR="00100CF9" w:rsidRPr="00100CF9">
        <w:rPr>
          <w:rFonts w:asciiTheme="minorHAnsi" w:hAnsiTheme="minorHAnsi"/>
          <w:sz w:val="22"/>
          <w:szCs w:val="22"/>
        </w:rPr>
        <w:t>Drobin</w:t>
      </w:r>
      <w:r w:rsidRPr="00100CF9">
        <w:rPr>
          <w:rFonts w:asciiTheme="minorHAnsi" w:hAnsiTheme="minorHAnsi"/>
          <w:sz w:val="22"/>
          <w:szCs w:val="22"/>
        </w:rPr>
        <w:t xml:space="preserve"> nie występują bariery wykorzystania Internetu. Istniejąca infrastruktura techniczna oraz konkurencja pomiędzy operatorami sieci świadczącymi usługę dostępu do Internetu zapewnia realizację potrzeb w tym zakresie.</w:t>
      </w:r>
    </w:p>
    <w:p w:rsidR="00F51721" w:rsidRPr="00100CF9" w:rsidRDefault="00F51721" w:rsidP="00424207">
      <w:pPr>
        <w:pStyle w:val="Nagwek3"/>
        <w:jc w:val="both"/>
        <w:rPr>
          <w:rFonts w:asciiTheme="minorHAnsi" w:hAnsiTheme="minorHAnsi"/>
        </w:rPr>
      </w:pPr>
      <w:r w:rsidRPr="00100CF9">
        <w:rPr>
          <w:rFonts w:asciiTheme="minorHAnsi" w:hAnsiTheme="minorHAnsi"/>
        </w:rPr>
        <w:t>Energia elektryczna</w:t>
      </w:r>
    </w:p>
    <w:p w:rsidR="00F51721" w:rsidRPr="00424207" w:rsidRDefault="00F51721" w:rsidP="00424207">
      <w:pPr>
        <w:pStyle w:val="Tekstpodstawowy"/>
        <w:jc w:val="both"/>
        <w:rPr>
          <w:rFonts w:asciiTheme="minorHAnsi" w:hAnsiTheme="minorHAnsi"/>
          <w:sz w:val="22"/>
          <w:szCs w:val="22"/>
        </w:rPr>
      </w:pPr>
      <w:r w:rsidRPr="00100CF9">
        <w:rPr>
          <w:rFonts w:asciiTheme="minorHAnsi" w:hAnsiTheme="minorHAnsi"/>
          <w:sz w:val="22"/>
          <w:szCs w:val="22"/>
        </w:rPr>
        <w:t>Sieć energetyczna, na terenie gminy jest administrowana i eksploatowana przez firmę ENERGA Operator z należącą do Koncernu Energetycznego ENERGA S.A. Oddział Zakład Energetyczny Płock.</w:t>
      </w:r>
    </w:p>
    <w:p w:rsidR="0076450A" w:rsidRPr="00424207" w:rsidRDefault="0076450A" w:rsidP="00424207">
      <w:pPr>
        <w:pStyle w:val="Tekstpodstawowy"/>
        <w:jc w:val="both"/>
        <w:rPr>
          <w:rFonts w:asciiTheme="minorHAnsi" w:hAnsiTheme="minorHAnsi"/>
          <w:sz w:val="22"/>
          <w:szCs w:val="22"/>
        </w:rPr>
      </w:pPr>
    </w:p>
    <w:p w:rsidR="00110F9B" w:rsidRDefault="00110F9B" w:rsidP="00110F9B">
      <w:pPr>
        <w:pStyle w:val="Akapitzlist"/>
        <w:numPr>
          <w:ilvl w:val="0"/>
          <w:numId w:val="3"/>
        </w:numPr>
        <w:rPr>
          <w:rFonts w:asciiTheme="minorHAnsi" w:hAnsiTheme="minorHAnsi"/>
          <w:b/>
        </w:rPr>
      </w:pPr>
      <w:bookmarkStart w:id="1" w:name="_Hlk480922552"/>
      <w:r w:rsidRPr="00B94387">
        <w:rPr>
          <w:rFonts w:asciiTheme="minorHAnsi" w:hAnsiTheme="minorHAnsi"/>
          <w:b/>
        </w:rPr>
        <w:t>Sfera środowiskowa</w:t>
      </w:r>
    </w:p>
    <w:p w:rsidR="00D95174" w:rsidRPr="00B94387" w:rsidRDefault="00D95174" w:rsidP="00D95174">
      <w:pPr>
        <w:pStyle w:val="Akapitzlist"/>
        <w:ind w:left="644"/>
        <w:rPr>
          <w:rFonts w:asciiTheme="minorHAnsi" w:hAnsiTheme="minorHAnsi"/>
          <w:b/>
        </w:rPr>
      </w:pPr>
    </w:p>
    <w:p w:rsidR="00110F9B" w:rsidRPr="00D95174" w:rsidRDefault="0057798D" w:rsidP="00110F9B">
      <w:pPr>
        <w:pStyle w:val="Akapitzlist"/>
        <w:numPr>
          <w:ilvl w:val="1"/>
          <w:numId w:val="3"/>
        </w:numPr>
        <w:spacing w:after="240"/>
        <w:jc w:val="both"/>
        <w:rPr>
          <w:rFonts w:asciiTheme="minorHAnsi" w:hAnsiTheme="minorHAnsi"/>
          <w:b/>
          <w:sz w:val="22"/>
          <w:szCs w:val="22"/>
        </w:rPr>
      </w:pPr>
      <w:r>
        <w:rPr>
          <w:rFonts w:asciiTheme="minorHAnsi" w:hAnsiTheme="minorHAnsi"/>
          <w:b/>
          <w:sz w:val="22"/>
          <w:szCs w:val="22"/>
        </w:rPr>
        <w:t xml:space="preserve"> </w:t>
      </w:r>
      <w:r w:rsidR="00110F9B" w:rsidRPr="00D95174">
        <w:rPr>
          <w:rFonts w:asciiTheme="minorHAnsi" w:hAnsiTheme="minorHAnsi"/>
          <w:b/>
          <w:sz w:val="22"/>
          <w:szCs w:val="22"/>
        </w:rPr>
        <w:t>Pogarszające się warunki klimatyczne</w:t>
      </w:r>
    </w:p>
    <w:bookmarkEnd w:id="1"/>
    <w:p w:rsidR="00EA2743" w:rsidRPr="00EA2743" w:rsidRDefault="008F4B89" w:rsidP="00EA2743">
      <w:pPr>
        <w:autoSpaceDE w:val="0"/>
        <w:adjustRightInd w:val="0"/>
        <w:spacing w:line="240" w:lineRule="auto"/>
        <w:jc w:val="both"/>
        <w:rPr>
          <w:rFonts w:cs="Cambria"/>
          <w:color w:val="000000"/>
        </w:rPr>
      </w:pPr>
      <w:r w:rsidRPr="00EA2743">
        <w:rPr>
          <w:rFonts w:cs="Cambria"/>
          <w:color w:val="000000"/>
        </w:rPr>
        <w:t xml:space="preserve">Położenie gminy na terenie Wysoczyzny Płońskiej ma zasadniczy wpływ na kształtowanie się warunków klimatycznych tego obszaru. Klimat tego terenu nie wykazuje dużego zróżnicowania przestrzennego i ma charakter przejściowy między morskim a kontynentalnym. Klimat lokalny kształtowany jest głównie przez wilgotne masy powietrza polarno – morskiego. </w:t>
      </w:r>
    </w:p>
    <w:p w:rsidR="00EA2743" w:rsidRPr="00EA2743" w:rsidRDefault="008F4B89" w:rsidP="00EA2743">
      <w:pPr>
        <w:autoSpaceDE w:val="0"/>
        <w:adjustRightInd w:val="0"/>
        <w:spacing w:line="240" w:lineRule="auto"/>
        <w:jc w:val="both"/>
        <w:rPr>
          <w:rFonts w:cs="Cambria"/>
          <w:color w:val="000000"/>
        </w:rPr>
      </w:pPr>
      <w:r w:rsidRPr="00EA2743">
        <w:rPr>
          <w:rFonts w:cs="Cambria"/>
          <w:color w:val="000000"/>
        </w:rPr>
        <w:t xml:space="preserve">Brak większych przeszkód terenowych zapewnia swobodny przepływ mas powietrza. Obszar gminy odznacza się zdecydowaną dominacją wiatrów z kierunku północno–zachodniego (w okresie letnim) i południowo–zachodniego (w okresie zimowym).  Ten ostatni kierunek oznacza potencjalny napływ zanieczyszczonego powietrza znad instalacji ORLEN-u i to w okresie, kiedy wzrasta też zanieczyszczenie z lokalnej emisji z palenisk domowych. </w:t>
      </w:r>
      <w:r w:rsidR="00EA2743" w:rsidRPr="00EA2743">
        <w:rPr>
          <w:rFonts w:cs="Cambria"/>
          <w:color w:val="000000"/>
        </w:rPr>
        <w:t>Dodatkowo, płaskie doliny rzeczne o południkowym układzie, w niewielkim stopniu wcięte w powierzchnię wysoczyzny polodowcowej, przy największym udziale wiatrów z sektora zachodniego nie odgrywają większej roli w przewietrzaniu obszaru.</w:t>
      </w:r>
    </w:p>
    <w:p w:rsidR="008F4B89" w:rsidRPr="00D95174" w:rsidRDefault="008F4B89" w:rsidP="00EA2743">
      <w:pPr>
        <w:autoSpaceDE w:val="0"/>
        <w:adjustRightInd w:val="0"/>
        <w:spacing w:line="240" w:lineRule="auto"/>
        <w:jc w:val="both"/>
        <w:rPr>
          <w:rFonts w:cs="Cambria"/>
          <w:color w:val="000000"/>
        </w:rPr>
      </w:pPr>
      <w:r w:rsidRPr="00EA2743">
        <w:rPr>
          <w:rFonts w:cs="Cambria"/>
          <w:color w:val="000000"/>
        </w:rPr>
        <w:t xml:space="preserve">Średnia temperatura roczna wynosi około 7,5 </w:t>
      </w:r>
      <w:r w:rsidRPr="00EA2743">
        <w:rPr>
          <w:rFonts w:cs="Cambria"/>
          <w:color w:val="000000"/>
          <w:vertAlign w:val="superscript"/>
        </w:rPr>
        <w:t>o</w:t>
      </w:r>
      <w:r w:rsidRPr="00EA2743">
        <w:rPr>
          <w:rFonts w:cs="Cambria"/>
          <w:color w:val="000000"/>
        </w:rPr>
        <w:t xml:space="preserve">C. W najcieplejszym miesiącu, w lipcu, średnia </w:t>
      </w:r>
      <w:r w:rsidRPr="00D95174">
        <w:rPr>
          <w:rFonts w:cs="Cambria"/>
          <w:color w:val="000000"/>
        </w:rPr>
        <w:t xml:space="preserve">temperatura wynosi około 18,5 </w:t>
      </w:r>
      <w:r w:rsidRPr="00D95174">
        <w:rPr>
          <w:rFonts w:cs="Cambria"/>
          <w:color w:val="000000"/>
          <w:vertAlign w:val="superscript"/>
        </w:rPr>
        <w:t>o</w:t>
      </w:r>
      <w:r w:rsidRPr="00D95174">
        <w:rPr>
          <w:rFonts w:cs="Cambria"/>
          <w:color w:val="000000"/>
        </w:rPr>
        <w:t xml:space="preserve">C, w najzimniejszym zaś, styczniu, około -3,5 </w:t>
      </w:r>
      <w:r w:rsidRPr="00D95174">
        <w:rPr>
          <w:rFonts w:cs="Cambria"/>
          <w:color w:val="000000"/>
          <w:vertAlign w:val="superscript"/>
        </w:rPr>
        <w:t>o</w:t>
      </w:r>
      <w:r w:rsidRPr="00D95174">
        <w:rPr>
          <w:rFonts w:cs="Cambria"/>
          <w:color w:val="000000"/>
        </w:rPr>
        <w:t xml:space="preserve">C. </w:t>
      </w:r>
      <w:r w:rsidR="00EA2743" w:rsidRPr="00D95174">
        <w:t>Coraz częstsze są okresy wysokich temperatur i bez opadów, powodujące niszczenie upraw.</w:t>
      </w:r>
    </w:p>
    <w:p w:rsidR="008F4B89" w:rsidRPr="00D95174" w:rsidRDefault="00EA2743" w:rsidP="00EA2743">
      <w:pPr>
        <w:autoSpaceDE w:val="0"/>
        <w:adjustRightInd w:val="0"/>
        <w:spacing w:line="240" w:lineRule="auto"/>
        <w:jc w:val="both"/>
        <w:rPr>
          <w:rFonts w:cs="Cambria"/>
          <w:color w:val="000000"/>
        </w:rPr>
      </w:pPr>
      <w:r w:rsidRPr="00D95174">
        <w:lastRenderedPageBreak/>
        <w:t>Gmina leży w rejonie Polski szczególnie zagrożonym stepowieniem - o bardzo niskiej sumie opadów rocznych wynoszącej około 500 - 550 mm. Parowanie terenowe wynosi około 500 mm/rok, a więc niewiele mniej niż wynoszą opady roczne, co oznacza, że nawet przy normalnych opadach może występować deficyt wody w glebie oraz głębokie niżówki w rzekach zasilanych lokalnie.</w:t>
      </w:r>
      <w:r w:rsidR="008F4B89" w:rsidRPr="00D95174">
        <w:rPr>
          <w:rFonts w:cs="Cambria"/>
          <w:color w:val="000000"/>
        </w:rPr>
        <w:t xml:space="preserve"> Najobfitsze opady notowane są w okresie letnim</w:t>
      </w:r>
      <w:r w:rsidRPr="00D95174">
        <w:rPr>
          <w:rFonts w:cs="Cambria"/>
          <w:color w:val="000000"/>
        </w:rPr>
        <w:t xml:space="preserve"> (a więc dojrzewania zbóż)</w:t>
      </w:r>
      <w:r w:rsidR="008F4B89" w:rsidRPr="00D95174">
        <w:rPr>
          <w:rFonts w:cs="Cambria"/>
          <w:color w:val="000000"/>
        </w:rPr>
        <w:t xml:space="preserve">, najmniej opadów występuje od stycznia do kwietnia i w październiku. </w:t>
      </w:r>
    </w:p>
    <w:p w:rsidR="008F4B89" w:rsidRPr="00D95174" w:rsidRDefault="008F4B89" w:rsidP="00EA2743">
      <w:pPr>
        <w:autoSpaceDE w:val="0"/>
        <w:adjustRightInd w:val="0"/>
        <w:spacing w:line="240" w:lineRule="auto"/>
        <w:jc w:val="both"/>
        <w:rPr>
          <w:rFonts w:cs="Cambria"/>
          <w:color w:val="000000"/>
        </w:rPr>
      </w:pPr>
      <w:r w:rsidRPr="00D95174">
        <w:rPr>
          <w:rFonts w:cs="Cambria"/>
          <w:color w:val="000000"/>
        </w:rPr>
        <w:t>O</w:t>
      </w:r>
      <w:r w:rsidR="00D95174">
        <w:rPr>
          <w:rFonts w:cs="Cambria"/>
          <w:color w:val="000000"/>
        </w:rPr>
        <w:t>kres wegetacyjny trwa około 200</w:t>
      </w:r>
      <w:r w:rsidRPr="00D95174">
        <w:rPr>
          <w:rFonts w:cs="Cambria"/>
          <w:color w:val="000000"/>
        </w:rPr>
        <w:t>–220 dni. Średnia temperatura powietrza przekracza wówczas 5</w:t>
      </w:r>
      <w:r w:rsidR="00EA2743" w:rsidRPr="00D95174">
        <w:rPr>
          <w:rFonts w:cs="Cambria"/>
          <w:color w:val="000000"/>
          <w:vertAlign w:val="superscript"/>
        </w:rPr>
        <w:t>o</w:t>
      </w:r>
      <w:r w:rsidRPr="00D95174">
        <w:rPr>
          <w:rFonts w:cs="Cambria"/>
          <w:color w:val="000000"/>
        </w:rPr>
        <w:t xml:space="preserve">C. Zjawiskiem istotnym, wpływającym na gospodarkę rolną jest występowanie przymrozków w okresie wegetacyjnym. Występują one na ogół od drugiej dekady października do trzeciej dekady kwietnia. </w:t>
      </w:r>
    </w:p>
    <w:p w:rsidR="008F4B89" w:rsidRPr="00D95174" w:rsidRDefault="008F4B89" w:rsidP="00EA2743">
      <w:pPr>
        <w:pStyle w:val="Tekstpodstawowy"/>
        <w:jc w:val="both"/>
        <w:rPr>
          <w:rFonts w:asciiTheme="minorHAnsi" w:hAnsiTheme="minorHAnsi"/>
        </w:rPr>
      </w:pPr>
      <w:r w:rsidRPr="00D95174">
        <w:rPr>
          <w:rFonts w:asciiTheme="minorHAnsi" w:eastAsiaTheme="minorHAnsi" w:hAnsiTheme="minorHAnsi" w:cs="Cambria"/>
          <w:color w:val="000000"/>
          <w:sz w:val="22"/>
          <w:szCs w:val="22"/>
          <w:lang w:eastAsia="en-US"/>
        </w:rPr>
        <w:t>Niekorzystne warunki termiczno – wilgotnościowe posiadają doliny rzeczne i obniżenia terenu, które charakteryzują się też zwiększoną częstotliwością występowania mgieł. Także obszary przyległe do dolin rzecznych z płytko występującą wodą gruntową posiadają zwiększoną wilgotność względną powietrza.</w:t>
      </w:r>
    </w:p>
    <w:p w:rsidR="00110F9B" w:rsidRPr="00D95174" w:rsidRDefault="00110F9B" w:rsidP="00D95174">
      <w:pPr>
        <w:pStyle w:val="Tekstpodstawowy"/>
        <w:jc w:val="both"/>
        <w:rPr>
          <w:rFonts w:asciiTheme="minorHAnsi" w:hAnsiTheme="minorHAnsi"/>
          <w:sz w:val="22"/>
          <w:szCs w:val="22"/>
        </w:rPr>
      </w:pPr>
      <w:r w:rsidRPr="00D95174">
        <w:rPr>
          <w:rFonts w:asciiTheme="minorHAnsi" w:hAnsiTheme="minorHAnsi"/>
          <w:sz w:val="22"/>
          <w:szCs w:val="22"/>
        </w:rPr>
        <w:t>Negatywnym czynnikiem jest też zmienność klimatyczna obszaru, gdyż leży on na pograniczu dwóch regionów klimatycznych: bardziej kontynentalnego Regionu Mazowiecko-Podlaskiego oraz, podlegającego okresowo wpływowi Morza Bałtyckiego, Regionu Środkowopolskiego.</w:t>
      </w:r>
    </w:p>
    <w:p w:rsidR="00110F9B" w:rsidRPr="00B55571" w:rsidRDefault="00110F9B" w:rsidP="00110F9B">
      <w:pPr>
        <w:pStyle w:val="Akapitzlist"/>
        <w:numPr>
          <w:ilvl w:val="1"/>
          <w:numId w:val="3"/>
        </w:numPr>
        <w:spacing w:before="240" w:after="240"/>
        <w:jc w:val="both"/>
        <w:rPr>
          <w:rFonts w:asciiTheme="minorHAnsi" w:hAnsiTheme="minorHAnsi"/>
          <w:b/>
          <w:sz w:val="22"/>
          <w:szCs w:val="22"/>
        </w:rPr>
      </w:pPr>
      <w:bookmarkStart w:id="2" w:name="_Hlk480922655"/>
      <w:r w:rsidRPr="00B55571">
        <w:rPr>
          <w:rFonts w:asciiTheme="minorHAnsi" w:hAnsiTheme="minorHAnsi"/>
          <w:b/>
          <w:sz w:val="22"/>
          <w:szCs w:val="22"/>
        </w:rPr>
        <w:t>Walory przyrodnicze i krajobrazowe</w:t>
      </w:r>
    </w:p>
    <w:bookmarkEnd w:id="2"/>
    <w:p w:rsidR="00D95174" w:rsidRPr="00D95174" w:rsidRDefault="00D95174" w:rsidP="00D95174">
      <w:pPr>
        <w:autoSpaceDE w:val="0"/>
        <w:adjustRightInd w:val="0"/>
        <w:spacing w:line="240" w:lineRule="auto"/>
        <w:jc w:val="both"/>
        <w:rPr>
          <w:rFonts w:cs="Cambria"/>
          <w:color w:val="000000"/>
        </w:rPr>
      </w:pPr>
      <w:r w:rsidRPr="00D95174">
        <w:rPr>
          <w:rFonts w:cs="Cambria"/>
          <w:color w:val="000000"/>
        </w:rPr>
        <w:t xml:space="preserve">Rzeźba terenu jest mało urozmaicona, główne jej rysy powstały w okresie zlodowacenia środkowopolskiego. Główną jednostkę morfologiczną stanowi wysoczyzna polodowcowa, pochylona w kierunku północnym. Płaską i zdenudowaną powierzchnię wysoczyzny miejscami urozmaicają łańcuchy kemów i moren, wzgórza wydmowe, zagłębienia bezodpływowe (powytopiskowe) oraz rynny lodowcowe, wykorzystywane przez współczesną sieć hydrograficzną. </w:t>
      </w:r>
    </w:p>
    <w:p w:rsidR="00D95174" w:rsidRPr="00D95174" w:rsidRDefault="00D95174" w:rsidP="00D95174">
      <w:pPr>
        <w:autoSpaceDE w:val="0"/>
        <w:adjustRightInd w:val="0"/>
        <w:spacing w:line="240" w:lineRule="auto"/>
        <w:jc w:val="both"/>
        <w:rPr>
          <w:rFonts w:cs="Cambria"/>
          <w:color w:val="000000"/>
        </w:rPr>
      </w:pPr>
      <w:r w:rsidRPr="00D95174">
        <w:rPr>
          <w:rFonts w:cs="Cambria"/>
          <w:color w:val="000000"/>
        </w:rPr>
        <w:t xml:space="preserve">Najwyżej wyniesiona nad poziom morza jest południowa i południowo-wschodnia część </w:t>
      </w:r>
      <w:r w:rsidR="00B92EDE">
        <w:rPr>
          <w:rFonts w:cs="Cambria"/>
          <w:color w:val="000000"/>
        </w:rPr>
        <w:t>g</w:t>
      </w:r>
      <w:r w:rsidRPr="00D95174">
        <w:rPr>
          <w:rFonts w:cs="Cambria"/>
          <w:color w:val="000000"/>
        </w:rPr>
        <w:t xml:space="preserve">miny, w rejonie wsi Maliszewko, wysokości osiągają 145,8 m n.p.m. Najniżej położone są tereny północno-wschodniej i północnej części </w:t>
      </w:r>
      <w:r w:rsidR="00B92EDE">
        <w:rPr>
          <w:rFonts w:cs="Cambria"/>
          <w:color w:val="000000"/>
        </w:rPr>
        <w:t>g</w:t>
      </w:r>
      <w:r w:rsidRPr="00D95174">
        <w:rPr>
          <w:rFonts w:cs="Cambria"/>
          <w:color w:val="000000"/>
        </w:rPr>
        <w:t xml:space="preserve">miny, ok. 110,0 – 115,0 m n.p.m. Deniwelacje terenu kształtują się na poziomie 30,0 – 35,0 m. </w:t>
      </w:r>
    </w:p>
    <w:p w:rsidR="00D95174" w:rsidRPr="00D95174" w:rsidRDefault="00D95174" w:rsidP="00D95174">
      <w:pPr>
        <w:pStyle w:val="Tekstpodstawowy"/>
        <w:jc w:val="both"/>
        <w:rPr>
          <w:rFonts w:asciiTheme="minorHAnsi" w:hAnsiTheme="minorHAnsi"/>
          <w:sz w:val="22"/>
          <w:szCs w:val="22"/>
          <w:highlight w:val="yellow"/>
        </w:rPr>
      </w:pPr>
      <w:r w:rsidRPr="00D95174">
        <w:rPr>
          <w:rFonts w:asciiTheme="minorHAnsi" w:eastAsiaTheme="minorHAnsi" w:hAnsiTheme="minorHAnsi" w:cs="Cambria"/>
          <w:color w:val="000000"/>
          <w:sz w:val="22"/>
          <w:szCs w:val="22"/>
          <w:lang w:eastAsia="en-US"/>
        </w:rPr>
        <w:t>Formy związane z działalnością procesów erozyjno-denudacyjnych oraz z działalnością erozyjno-akumulacyjną rzek najliczniej występują we wschodniej części wysoczyzny. Są to głównie niewielkie dolinki rzeczne i obniżenia powytopiskowe oraz suche dolinki erozyjno-denudacyjne.</w:t>
      </w:r>
    </w:p>
    <w:p w:rsidR="00110F9B" w:rsidRPr="00547C1D" w:rsidRDefault="00110F9B" w:rsidP="00547C1D">
      <w:pPr>
        <w:pStyle w:val="Tekstpodstawowy"/>
        <w:jc w:val="both"/>
        <w:rPr>
          <w:rFonts w:asciiTheme="minorHAnsi" w:hAnsiTheme="minorHAnsi"/>
          <w:sz w:val="22"/>
          <w:szCs w:val="22"/>
        </w:rPr>
      </w:pPr>
      <w:r w:rsidRPr="00B92EDE">
        <w:rPr>
          <w:rFonts w:asciiTheme="minorHAnsi" w:hAnsiTheme="minorHAnsi"/>
          <w:sz w:val="22"/>
          <w:szCs w:val="22"/>
        </w:rPr>
        <w:t xml:space="preserve">Ze względu na warunki dla rozwoju rolnictwa na obszarze gminy </w:t>
      </w:r>
      <w:r w:rsidR="00D95174" w:rsidRPr="00B92EDE">
        <w:rPr>
          <w:rFonts w:asciiTheme="minorHAnsi" w:hAnsiTheme="minorHAnsi"/>
          <w:sz w:val="22"/>
          <w:szCs w:val="22"/>
        </w:rPr>
        <w:t>Drobin</w:t>
      </w:r>
      <w:r w:rsidRPr="00B92EDE">
        <w:rPr>
          <w:rFonts w:asciiTheme="minorHAnsi" w:hAnsiTheme="minorHAnsi"/>
          <w:sz w:val="22"/>
          <w:szCs w:val="22"/>
        </w:rPr>
        <w:t xml:space="preserve"> środowisko przyrodnicze gminy zostało przez wieki rolniczego użytkowania w znacznym stopniu przekształcone antropogenicznie.  Efektem tego jest niewystępowanie w gminie wielkoprzestrzennych obszarów chronionych przewidzianych w </w:t>
      </w:r>
      <w:r w:rsidRPr="00B92EDE">
        <w:rPr>
          <w:rFonts w:asciiTheme="minorHAnsi" w:hAnsiTheme="minorHAnsi"/>
          <w:i/>
          <w:sz w:val="22"/>
          <w:szCs w:val="22"/>
        </w:rPr>
        <w:t>Ustawie o ochronie przyrody</w:t>
      </w:r>
      <w:r w:rsidRPr="00B92EDE">
        <w:rPr>
          <w:rFonts w:asciiTheme="minorHAnsi" w:hAnsiTheme="minorHAnsi"/>
          <w:sz w:val="22"/>
          <w:szCs w:val="22"/>
        </w:rPr>
        <w:t xml:space="preserve"> z 16 kwietnia 2004 roku, takich jak: parki </w:t>
      </w:r>
      <w:r w:rsidRPr="00547C1D">
        <w:rPr>
          <w:rFonts w:asciiTheme="minorHAnsi" w:hAnsiTheme="minorHAnsi"/>
          <w:sz w:val="22"/>
          <w:szCs w:val="22"/>
        </w:rPr>
        <w:t xml:space="preserve">narodowe, parki krajobrazowe, obszary chronionego krajobrazu czy obszary Natura 2000.  Tym cenniejsze </w:t>
      </w:r>
      <w:r w:rsidR="00547C1D" w:rsidRPr="00547C1D">
        <w:rPr>
          <w:rFonts w:asciiTheme="minorHAnsi" w:hAnsiTheme="minorHAnsi"/>
          <w:sz w:val="22"/>
          <w:szCs w:val="22"/>
        </w:rPr>
        <w:t>są obiekty objęte ochroną: użytki ekologiczne i</w:t>
      </w:r>
      <w:r w:rsidRPr="00547C1D">
        <w:rPr>
          <w:rFonts w:asciiTheme="minorHAnsi" w:hAnsiTheme="minorHAnsi"/>
          <w:sz w:val="22"/>
          <w:szCs w:val="22"/>
        </w:rPr>
        <w:t xml:space="preserve"> pomniki przyrody – </w:t>
      </w:r>
      <w:r w:rsidR="00547C1D" w:rsidRPr="00547C1D">
        <w:rPr>
          <w:rFonts w:asciiTheme="minorHAnsi" w:hAnsiTheme="minorHAnsi"/>
          <w:sz w:val="22"/>
          <w:szCs w:val="22"/>
        </w:rPr>
        <w:t xml:space="preserve">ich łączna powierzchnia wynosi </w:t>
      </w:r>
      <w:r w:rsidR="00547C1D" w:rsidRPr="00772AF9">
        <w:rPr>
          <w:rFonts w:asciiTheme="minorHAnsi" w:hAnsiTheme="minorHAnsi" w:cs="Cambria"/>
          <w:color w:val="000000"/>
          <w:sz w:val="22"/>
          <w:szCs w:val="22"/>
        </w:rPr>
        <w:t xml:space="preserve">6,1 ha, co stanowi &lt; 1% ogólnej powierzchni gminy. </w:t>
      </w:r>
    </w:p>
    <w:p w:rsidR="00110F9B" w:rsidRPr="00B92EDE" w:rsidRDefault="00547C1D" w:rsidP="00D95174">
      <w:pPr>
        <w:pStyle w:val="Tekstpodstawowy"/>
        <w:jc w:val="both"/>
        <w:rPr>
          <w:rFonts w:asciiTheme="minorHAnsi" w:hAnsiTheme="minorHAnsi"/>
          <w:sz w:val="22"/>
          <w:szCs w:val="22"/>
        </w:rPr>
      </w:pPr>
      <w:r>
        <w:rPr>
          <w:rFonts w:asciiTheme="minorHAnsi" w:hAnsiTheme="minorHAnsi"/>
          <w:sz w:val="22"/>
          <w:szCs w:val="22"/>
        </w:rPr>
        <w:t xml:space="preserve"> </w:t>
      </w:r>
      <w:r w:rsidR="00110F9B" w:rsidRPr="00B92EDE">
        <w:rPr>
          <w:rFonts w:asciiTheme="minorHAnsi" w:hAnsiTheme="minorHAnsi"/>
          <w:sz w:val="22"/>
          <w:szCs w:val="22"/>
        </w:rPr>
        <w:t xml:space="preserve">Powyższe nie oznacza jednak, że gmina pozbawiona jest atrakcyjności przyrodniczej. Antropogeniczny, rolniczy krajobraz gminy może być atrakcyjny dla przybyszów z miast. Obok zabudowy gospodarczej i mieszkaniowej oraz infrastruktury technicznej składają się nań pola uprawne, łąki i pastwiska, śródpolne zakrzewienia i zadrzewienia oraz lasy. Oazami naturalnej bądź quasi-naturalnej roślinności w gminie </w:t>
      </w:r>
      <w:r w:rsidR="00B92EDE" w:rsidRPr="00B92EDE">
        <w:rPr>
          <w:rFonts w:asciiTheme="minorHAnsi" w:hAnsiTheme="minorHAnsi"/>
          <w:sz w:val="22"/>
          <w:szCs w:val="22"/>
        </w:rPr>
        <w:t>Drobin</w:t>
      </w:r>
      <w:r w:rsidR="00110F9B" w:rsidRPr="00B92EDE">
        <w:rPr>
          <w:rFonts w:asciiTheme="minorHAnsi" w:hAnsiTheme="minorHAnsi"/>
          <w:sz w:val="22"/>
          <w:szCs w:val="22"/>
        </w:rPr>
        <w:t xml:space="preserve"> są, ze swojej natury mało dostępne dla człowieka obszary podmokłe, np. doliny cieków. Urozmaiceniem krajobrazu są nieliczne zbiorniki wodne. Ze względu na strukturę własności ziemi i strukturę osadnictwa (duża liczba niewielkich miejscowości) krajobraz gminy stanowi mozaikę tych elementów, zachowującą wizualne cechy tradycyjnej polskiej wsi.</w:t>
      </w:r>
    </w:p>
    <w:p w:rsidR="00772AF9" w:rsidRDefault="00110F9B" w:rsidP="00772AF9">
      <w:pPr>
        <w:pStyle w:val="Default"/>
        <w:jc w:val="both"/>
        <w:rPr>
          <w:rFonts w:asciiTheme="minorHAnsi" w:hAnsiTheme="minorHAnsi" w:cs="Cambria"/>
          <w:sz w:val="22"/>
          <w:szCs w:val="22"/>
        </w:rPr>
      </w:pPr>
      <w:r w:rsidRPr="00B92EDE">
        <w:rPr>
          <w:rFonts w:asciiTheme="minorHAnsi" w:hAnsiTheme="minorHAnsi"/>
          <w:sz w:val="22"/>
          <w:szCs w:val="22"/>
        </w:rPr>
        <w:lastRenderedPageBreak/>
        <w:t xml:space="preserve">Lasy stanowią siedlisko dla większości dzikich gatunków roślin i zwierząt. Pełnią więc funkcję ekologiczną (także ze względu na ich wpływ na klimat), a także gospodarczą i społeczną. Według naukowców, dla utrzymania korzystnych warunków dla produkcji rolnej odsetek lasów na danym </w:t>
      </w:r>
      <w:r w:rsidRPr="00772AF9">
        <w:rPr>
          <w:rFonts w:asciiTheme="minorHAnsi" w:hAnsiTheme="minorHAnsi"/>
          <w:sz w:val="22"/>
          <w:szCs w:val="22"/>
        </w:rPr>
        <w:t>obszarze powinien być nie mniejszy niż 15%. Niestety</w:t>
      </w:r>
      <w:r w:rsidR="00772AF9" w:rsidRPr="00772AF9">
        <w:rPr>
          <w:rFonts w:asciiTheme="minorHAnsi" w:hAnsiTheme="minorHAnsi"/>
          <w:sz w:val="22"/>
          <w:szCs w:val="22"/>
        </w:rPr>
        <w:t>,</w:t>
      </w:r>
      <w:r w:rsidRPr="00772AF9">
        <w:rPr>
          <w:rFonts w:asciiTheme="minorHAnsi" w:hAnsiTheme="minorHAnsi"/>
          <w:sz w:val="22"/>
          <w:szCs w:val="22"/>
        </w:rPr>
        <w:t xml:space="preserve"> </w:t>
      </w:r>
      <w:r w:rsidR="00772AF9" w:rsidRPr="00772AF9">
        <w:rPr>
          <w:rFonts w:asciiTheme="minorHAnsi" w:hAnsiTheme="minorHAnsi" w:cs="Cambria"/>
          <w:sz w:val="22"/>
          <w:szCs w:val="22"/>
        </w:rPr>
        <w:t xml:space="preserve">gmina Drobin jest jedną z najmniej zalesionych gmin powiatu płockiego. Do XIX w. głównym elementem środowiska przyrodniczego rejonu Drobina były lasy. Obecnie zajmują one jedynie 4,7% powierzchni </w:t>
      </w:r>
      <w:r w:rsidR="00772AF9">
        <w:rPr>
          <w:rFonts w:asciiTheme="minorHAnsi" w:hAnsiTheme="minorHAnsi" w:cs="Cambria"/>
          <w:sz w:val="22"/>
          <w:szCs w:val="22"/>
        </w:rPr>
        <w:t>g</w:t>
      </w:r>
      <w:r w:rsidR="00772AF9" w:rsidRPr="00772AF9">
        <w:rPr>
          <w:rFonts w:asciiTheme="minorHAnsi" w:hAnsiTheme="minorHAnsi" w:cs="Cambria"/>
          <w:sz w:val="22"/>
          <w:szCs w:val="22"/>
        </w:rPr>
        <w:t xml:space="preserve">miny, koncentrując się w </w:t>
      </w:r>
      <w:r w:rsidR="00772AF9">
        <w:rPr>
          <w:rFonts w:asciiTheme="minorHAnsi" w:hAnsiTheme="minorHAnsi" w:cs="Cambria"/>
          <w:sz w:val="22"/>
          <w:szCs w:val="22"/>
        </w:rPr>
        <w:t xml:space="preserve">jej </w:t>
      </w:r>
      <w:r w:rsidR="00772AF9" w:rsidRPr="00772AF9">
        <w:rPr>
          <w:rFonts w:asciiTheme="minorHAnsi" w:hAnsiTheme="minorHAnsi" w:cs="Cambria"/>
          <w:sz w:val="22"/>
          <w:szCs w:val="22"/>
        </w:rPr>
        <w:t>centralnej, południowo-wschodniej i południowo-zachodniej części</w:t>
      </w:r>
      <w:r w:rsidR="00772AF9">
        <w:rPr>
          <w:rFonts w:asciiTheme="minorHAnsi" w:hAnsiTheme="minorHAnsi" w:cs="Cambria"/>
          <w:sz w:val="22"/>
          <w:szCs w:val="22"/>
        </w:rPr>
        <w:t xml:space="preserve"> -</w:t>
      </w:r>
      <w:r w:rsidR="00772AF9" w:rsidRPr="00772AF9">
        <w:rPr>
          <w:rFonts w:asciiTheme="minorHAnsi" w:hAnsiTheme="minorHAnsi" w:cs="Cambria"/>
          <w:sz w:val="22"/>
          <w:szCs w:val="22"/>
        </w:rPr>
        <w:t xml:space="preserve"> rejonach wsi</w:t>
      </w:r>
      <w:r w:rsidR="00772AF9">
        <w:rPr>
          <w:rFonts w:asciiTheme="minorHAnsi" w:hAnsiTheme="minorHAnsi" w:cs="Cambria"/>
          <w:sz w:val="22"/>
          <w:szCs w:val="22"/>
        </w:rPr>
        <w:t>:</w:t>
      </w:r>
      <w:r w:rsidR="00772AF9" w:rsidRPr="00772AF9">
        <w:rPr>
          <w:rFonts w:asciiTheme="minorHAnsi" w:hAnsiTheme="minorHAnsi" w:cs="Cambria"/>
          <w:sz w:val="22"/>
          <w:szCs w:val="22"/>
        </w:rPr>
        <w:t xml:space="preserve"> Brelki, Dziewanowo, Kozłowo, Mokrzk, Psary, Nagórki Olszyny, Stropie, Łęg Probostwo, Kozłówko i Maliszewko. Kompleksy leśne znajdują się najczęściej na siedliskach borowych z domieszką dębu i brzozy. Administracyjnie podlegają Nadleśnictwu Płock i Regionalnej Dyrekcji Lasów Państwowych w Łodzi. Na terenie </w:t>
      </w:r>
      <w:r w:rsidR="00772AF9">
        <w:rPr>
          <w:rFonts w:asciiTheme="minorHAnsi" w:hAnsiTheme="minorHAnsi" w:cs="Cambria"/>
          <w:sz w:val="22"/>
          <w:szCs w:val="22"/>
        </w:rPr>
        <w:t>g</w:t>
      </w:r>
      <w:r w:rsidR="00772AF9" w:rsidRPr="00772AF9">
        <w:rPr>
          <w:rFonts w:asciiTheme="minorHAnsi" w:hAnsiTheme="minorHAnsi" w:cs="Cambria"/>
          <w:sz w:val="22"/>
          <w:szCs w:val="22"/>
        </w:rPr>
        <w:t>miny przeważają: bór mieszany świeży, las mieszany, ols właściwy i ols jesionowy. Dominują drze</w:t>
      </w:r>
      <w:r w:rsidR="00772AF9">
        <w:rPr>
          <w:rFonts w:asciiTheme="minorHAnsi" w:hAnsiTheme="minorHAnsi" w:cs="Cambria"/>
          <w:sz w:val="22"/>
          <w:szCs w:val="22"/>
        </w:rPr>
        <w:t>wostany sosnowe, przeciętnie 40</w:t>
      </w:r>
      <w:r w:rsidR="00772AF9" w:rsidRPr="00772AF9">
        <w:rPr>
          <w:rFonts w:asciiTheme="minorHAnsi" w:hAnsiTheme="minorHAnsi" w:cs="Cambria"/>
          <w:sz w:val="22"/>
          <w:szCs w:val="22"/>
        </w:rPr>
        <w:t xml:space="preserve">–letnie z domieszką dębu i brzozy. Na siedliskach olsowych występuje las olsowy z domieszką brzozy, o średnim wieku do 40 lat. Stan sanitarny lasów jest zadowalający, sporadycznie występuje posusz. </w:t>
      </w:r>
    </w:p>
    <w:p w:rsidR="00110F9B" w:rsidRPr="00B92EDE" w:rsidRDefault="00772AF9" w:rsidP="00547C1D">
      <w:pPr>
        <w:pStyle w:val="Default"/>
        <w:jc w:val="both"/>
        <w:rPr>
          <w:rFonts w:asciiTheme="minorHAnsi" w:hAnsiTheme="minorHAnsi"/>
          <w:sz w:val="22"/>
          <w:szCs w:val="22"/>
        </w:rPr>
      </w:pPr>
      <w:r w:rsidRPr="00772AF9">
        <w:rPr>
          <w:rFonts w:asciiTheme="minorHAnsi" w:hAnsiTheme="minorHAnsi" w:cs="Cambria"/>
          <w:sz w:val="22"/>
          <w:szCs w:val="22"/>
        </w:rPr>
        <w:t xml:space="preserve">Poza lasami i zadrzewieniami na szatę roślinną gminy miasta i gminy Drobin składają się głównie agrocenozy gruntów ornych i pastwisk, nieużytki, zieleń urządzona oraz zieleń towarzysząca terenom zabudowanym. </w:t>
      </w:r>
    </w:p>
    <w:p w:rsidR="00110F9B" w:rsidRPr="00B92EDE" w:rsidRDefault="00110F9B" w:rsidP="00547C1D">
      <w:pPr>
        <w:pStyle w:val="Tekstpodstawowy"/>
        <w:spacing w:before="240"/>
        <w:jc w:val="both"/>
        <w:rPr>
          <w:rFonts w:asciiTheme="minorHAnsi" w:hAnsiTheme="minorHAnsi"/>
          <w:sz w:val="22"/>
          <w:szCs w:val="22"/>
        </w:rPr>
      </w:pPr>
      <w:r w:rsidRPr="00B92EDE">
        <w:rPr>
          <w:rFonts w:asciiTheme="minorHAnsi" w:hAnsiTheme="minorHAnsi"/>
          <w:sz w:val="22"/>
          <w:szCs w:val="22"/>
        </w:rPr>
        <w:t>Wobec bardzo niewielkiej powierzchni lasów w gminie tym ważniejsze są przydomowe, śródpolne i przydrożne zakrzewienia i zadrzewienia. Stanowią one siedlisko zwierząt, w tym owadożernych ptaków, przeciwdziałają wysuszaniu i erozji, ograniczają siłę wiatru, zawiewanie śniegu, w końcu zdobią też krajobraz i często kryją szpetotę ludzkich budowli. Z tych względów powinny być chronione, zwłaszcza te przydrożne.</w:t>
      </w:r>
    </w:p>
    <w:p w:rsidR="00110F9B" w:rsidRPr="00B92EDE" w:rsidRDefault="00110F9B" w:rsidP="00030C11">
      <w:pPr>
        <w:pStyle w:val="Tekstpodstawowy"/>
        <w:spacing w:after="0"/>
        <w:jc w:val="both"/>
        <w:rPr>
          <w:rFonts w:asciiTheme="minorHAnsi" w:hAnsiTheme="minorHAnsi"/>
          <w:sz w:val="22"/>
          <w:szCs w:val="22"/>
        </w:rPr>
      </w:pPr>
      <w:r w:rsidRPr="00B92EDE">
        <w:rPr>
          <w:rFonts w:asciiTheme="minorHAnsi" w:hAnsiTheme="minorHAnsi"/>
          <w:sz w:val="22"/>
          <w:szCs w:val="22"/>
        </w:rPr>
        <w:t xml:space="preserve">Szczególnie cennymi obiektami, bo stanowiącymi zarówno element dziedzictwa przyrodniczego i kulturowego gminy, są parki podworskie.  Jest ich </w:t>
      </w:r>
      <w:r w:rsidRPr="00030C11">
        <w:rPr>
          <w:rFonts w:asciiTheme="minorHAnsi" w:hAnsiTheme="minorHAnsi"/>
          <w:sz w:val="22"/>
          <w:szCs w:val="22"/>
        </w:rPr>
        <w:t>10</w:t>
      </w:r>
      <w:r w:rsidR="00030C11" w:rsidRPr="00030C11">
        <w:rPr>
          <w:rFonts w:asciiTheme="minorHAnsi" w:hAnsiTheme="minorHAnsi"/>
          <w:sz w:val="22"/>
          <w:szCs w:val="22"/>
        </w:rPr>
        <w:t>, w</w:t>
      </w:r>
      <w:r w:rsidR="00030C11">
        <w:rPr>
          <w:rFonts w:asciiTheme="minorHAnsi" w:hAnsiTheme="minorHAnsi"/>
          <w:sz w:val="22"/>
          <w:szCs w:val="22"/>
        </w:rPr>
        <w:t xml:space="preserve"> następujących miejscowościach</w:t>
      </w:r>
      <w:r w:rsidRPr="00030C11">
        <w:rPr>
          <w:rFonts w:asciiTheme="minorHAnsi" w:hAnsiTheme="minorHAnsi"/>
          <w:sz w:val="22"/>
          <w:szCs w:val="22"/>
        </w:rPr>
        <w:t>:</w:t>
      </w:r>
    </w:p>
    <w:p w:rsidR="00030C11" w:rsidRDefault="00030C11" w:rsidP="00030C11">
      <w:pPr>
        <w:pStyle w:val="Tekstpodstawowy"/>
        <w:numPr>
          <w:ilvl w:val="0"/>
          <w:numId w:val="44"/>
        </w:numPr>
        <w:spacing w:after="0"/>
        <w:jc w:val="both"/>
        <w:rPr>
          <w:rFonts w:asciiTheme="minorHAnsi" w:hAnsiTheme="minorHAnsi"/>
          <w:sz w:val="22"/>
          <w:szCs w:val="22"/>
        </w:rPr>
      </w:pPr>
      <w:r w:rsidRPr="00F23A62">
        <w:rPr>
          <w:rFonts w:asciiTheme="minorHAnsi" w:hAnsiTheme="minorHAnsi"/>
          <w:sz w:val="22"/>
          <w:szCs w:val="22"/>
        </w:rPr>
        <w:t>Dobrosielic</w:t>
      </w:r>
      <w:r>
        <w:rPr>
          <w:rFonts w:asciiTheme="minorHAnsi" w:hAnsiTheme="minorHAnsi"/>
          <w:sz w:val="22"/>
          <w:szCs w:val="22"/>
        </w:rPr>
        <w:t>ach</w:t>
      </w:r>
    </w:p>
    <w:p w:rsidR="00030C11" w:rsidRDefault="00030C11" w:rsidP="00030C11">
      <w:pPr>
        <w:pStyle w:val="Tekstpodstawowy"/>
        <w:numPr>
          <w:ilvl w:val="0"/>
          <w:numId w:val="44"/>
        </w:numPr>
        <w:spacing w:after="0"/>
        <w:jc w:val="both"/>
        <w:rPr>
          <w:rFonts w:asciiTheme="minorHAnsi" w:hAnsiTheme="minorHAnsi"/>
          <w:sz w:val="22"/>
          <w:szCs w:val="22"/>
        </w:rPr>
      </w:pPr>
      <w:r w:rsidRPr="00F23A62">
        <w:rPr>
          <w:rFonts w:asciiTheme="minorHAnsi" w:hAnsiTheme="minorHAnsi"/>
          <w:sz w:val="22"/>
          <w:szCs w:val="22"/>
        </w:rPr>
        <w:t>Dobrosielic</w:t>
      </w:r>
      <w:r>
        <w:rPr>
          <w:rFonts w:asciiTheme="minorHAnsi" w:hAnsiTheme="minorHAnsi"/>
          <w:sz w:val="22"/>
          <w:szCs w:val="22"/>
        </w:rPr>
        <w:t>ach</w:t>
      </w:r>
      <w:r w:rsidRPr="00F23A62">
        <w:rPr>
          <w:rFonts w:asciiTheme="minorHAnsi" w:hAnsiTheme="minorHAnsi"/>
          <w:sz w:val="22"/>
          <w:szCs w:val="22"/>
        </w:rPr>
        <w:t xml:space="preserve"> Zalesi</w:t>
      </w:r>
      <w:r>
        <w:rPr>
          <w:rFonts w:asciiTheme="minorHAnsi" w:hAnsiTheme="minorHAnsi"/>
          <w:sz w:val="22"/>
          <w:szCs w:val="22"/>
        </w:rPr>
        <w:t>u</w:t>
      </w:r>
      <w:r w:rsidRPr="00F23A62">
        <w:rPr>
          <w:rFonts w:asciiTheme="minorHAnsi" w:hAnsiTheme="minorHAnsi"/>
          <w:sz w:val="22"/>
          <w:szCs w:val="22"/>
        </w:rPr>
        <w:t xml:space="preserve"> </w:t>
      </w:r>
    </w:p>
    <w:p w:rsidR="00030C11" w:rsidRDefault="00030C11" w:rsidP="00030C11">
      <w:pPr>
        <w:pStyle w:val="Tekstpodstawowy"/>
        <w:numPr>
          <w:ilvl w:val="0"/>
          <w:numId w:val="44"/>
        </w:numPr>
        <w:spacing w:after="0"/>
        <w:jc w:val="both"/>
        <w:rPr>
          <w:rFonts w:asciiTheme="minorHAnsi" w:hAnsiTheme="minorHAnsi"/>
          <w:sz w:val="22"/>
          <w:szCs w:val="22"/>
        </w:rPr>
      </w:pPr>
      <w:r>
        <w:rPr>
          <w:rFonts w:asciiTheme="minorHAnsi" w:hAnsiTheme="minorHAnsi"/>
          <w:sz w:val="22"/>
          <w:szCs w:val="22"/>
        </w:rPr>
        <w:t>Dziewanowie</w:t>
      </w:r>
      <w:r w:rsidRPr="00F23A62">
        <w:rPr>
          <w:rFonts w:asciiTheme="minorHAnsi" w:hAnsiTheme="minorHAnsi"/>
          <w:sz w:val="22"/>
          <w:szCs w:val="22"/>
        </w:rPr>
        <w:t xml:space="preserve"> </w:t>
      </w:r>
    </w:p>
    <w:p w:rsidR="00030C11" w:rsidRDefault="00030C11" w:rsidP="00030C11">
      <w:pPr>
        <w:pStyle w:val="Tekstpodstawowy"/>
        <w:numPr>
          <w:ilvl w:val="0"/>
          <w:numId w:val="44"/>
        </w:numPr>
        <w:spacing w:after="0"/>
        <w:jc w:val="both"/>
        <w:rPr>
          <w:rFonts w:asciiTheme="minorHAnsi" w:hAnsiTheme="minorHAnsi"/>
          <w:sz w:val="22"/>
          <w:szCs w:val="22"/>
        </w:rPr>
      </w:pPr>
      <w:r>
        <w:rPr>
          <w:rFonts w:asciiTheme="minorHAnsi" w:hAnsiTheme="minorHAnsi"/>
          <w:sz w:val="22"/>
          <w:szCs w:val="22"/>
        </w:rPr>
        <w:t>Kucharach</w:t>
      </w:r>
    </w:p>
    <w:p w:rsidR="00030C11" w:rsidRDefault="00030C11" w:rsidP="00030C11">
      <w:pPr>
        <w:pStyle w:val="Tekstpodstawowy"/>
        <w:numPr>
          <w:ilvl w:val="0"/>
          <w:numId w:val="44"/>
        </w:numPr>
        <w:spacing w:after="0"/>
        <w:jc w:val="both"/>
        <w:rPr>
          <w:rFonts w:asciiTheme="minorHAnsi" w:hAnsiTheme="minorHAnsi"/>
          <w:sz w:val="22"/>
          <w:szCs w:val="22"/>
        </w:rPr>
      </w:pPr>
      <w:r w:rsidRPr="00F23A62">
        <w:rPr>
          <w:rFonts w:asciiTheme="minorHAnsi" w:hAnsiTheme="minorHAnsi"/>
          <w:sz w:val="22"/>
          <w:szCs w:val="22"/>
        </w:rPr>
        <w:t>Ł</w:t>
      </w:r>
      <w:r w:rsidRPr="00F23A62">
        <w:rPr>
          <w:rFonts w:asciiTheme="minorHAnsi" w:hAnsiTheme="minorHAnsi" w:cs="TT383Do00"/>
          <w:sz w:val="22"/>
          <w:szCs w:val="22"/>
        </w:rPr>
        <w:t>ę</w:t>
      </w:r>
      <w:r w:rsidRPr="00F23A62">
        <w:rPr>
          <w:rFonts w:asciiTheme="minorHAnsi" w:hAnsiTheme="minorHAnsi"/>
          <w:sz w:val="22"/>
          <w:szCs w:val="22"/>
        </w:rPr>
        <w:t>g</w:t>
      </w:r>
      <w:r>
        <w:rPr>
          <w:rFonts w:asciiTheme="minorHAnsi" w:hAnsiTheme="minorHAnsi"/>
          <w:sz w:val="22"/>
          <w:szCs w:val="22"/>
        </w:rPr>
        <w:t>u</w:t>
      </w:r>
      <w:r w:rsidRPr="00F23A62">
        <w:rPr>
          <w:rFonts w:asciiTheme="minorHAnsi" w:hAnsiTheme="minorHAnsi"/>
          <w:sz w:val="22"/>
          <w:szCs w:val="22"/>
        </w:rPr>
        <w:t xml:space="preserve"> Ko</w:t>
      </w:r>
      <w:r w:rsidRPr="00F23A62">
        <w:rPr>
          <w:rFonts w:asciiTheme="minorHAnsi" w:hAnsiTheme="minorHAnsi" w:cs="TT383Do00"/>
          <w:sz w:val="22"/>
          <w:szCs w:val="22"/>
        </w:rPr>
        <w:t>ś</w:t>
      </w:r>
      <w:r w:rsidRPr="00F23A62">
        <w:rPr>
          <w:rFonts w:asciiTheme="minorHAnsi" w:hAnsiTheme="minorHAnsi"/>
          <w:sz w:val="22"/>
          <w:szCs w:val="22"/>
        </w:rPr>
        <w:t>cielny</w:t>
      </w:r>
      <w:r>
        <w:rPr>
          <w:rFonts w:asciiTheme="minorHAnsi" w:hAnsiTheme="minorHAnsi"/>
          <w:sz w:val="22"/>
          <w:szCs w:val="22"/>
        </w:rPr>
        <w:t>m</w:t>
      </w:r>
      <w:r w:rsidRPr="00F23A62">
        <w:rPr>
          <w:rFonts w:asciiTheme="minorHAnsi" w:hAnsiTheme="minorHAnsi"/>
          <w:sz w:val="22"/>
          <w:szCs w:val="22"/>
        </w:rPr>
        <w:t xml:space="preserve"> </w:t>
      </w:r>
    </w:p>
    <w:p w:rsidR="00030C11" w:rsidRDefault="00030C11" w:rsidP="00030C11">
      <w:pPr>
        <w:pStyle w:val="Tekstpodstawowy"/>
        <w:numPr>
          <w:ilvl w:val="0"/>
          <w:numId w:val="44"/>
        </w:numPr>
        <w:spacing w:after="0"/>
        <w:jc w:val="both"/>
        <w:rPr>
          <w:rFonts w:asciiTheme="minorHAnsi" w:hAnsiTheme="minorHAnsi"/>
          <w:sz w:val="22"/>
          <w:szCs w:val="22"/>
        </w:rPr>
      </w:pPr>
      <w:r w:rsidRPr="00F23A62">
        <w:rPr>
          <w:rFonts w:asciiTheme="minorHAnsi" w:hAnsiTheme="minorHAnsi"/>
          <w:sz w:val="22"/>
          <w:szCs w:val="22"/>
        </w:rPr>
        <w:t>Nagórk</w:t>
      </w:r>
      <w:r>
        <w:rPr>
          <w:rFonts w:asciiTheme="minorHAnsi" w:hAnsiTheme="minorHAnsi"/>
          <w:sz w:val="22"/>
          <w:szCs w:val="22"/>
        </w:rPr>
        <w:t>ach Dobrskich</w:t>
      </w:r>
      <w:r w:rsidRPr="00F23A62">
        <w:rPr>
          <w:rFonts w:asciiTheme="minorHAnsi" w:hAnsiTheme="minorHAnsi"/>
          <w:sz w:val="22"/>
          <w:szCs w:val="22"/>
        </w:rPr>
        <w:t xml:space="preserve">, </w:t>
      </w:r>
    </w:p>
    <w:p w:rsidR="00030C11" w:rsidRDefault="00030C11" w:rsidP="00030C11">
      <w:pPr>
        <w:pStyle w:val="Tekstpodstawowy"/>
        <w:numPr>
          <w:ilvl w:val="0"/>
          <w:numId w:val="44"/>
        </w:numPr>
        <w:spacing w:after="0"/>
        <w:jc w:val="both"/>
        <w:rPr>
          <w:rFonts w:asciiTheme="minorHAnsi" w:hAnsiTheme="minorHAnsi"/>
          <w:sz w:val="22"/>
          <w:szCs w:val="22"/>
        </w:rPr>
      </w:pPr>
      <w:r>
        <w:rPr>
          <w:rFonts w:asciiTheme="minorHAnsi" w:hAnsiTheme="minorHAnsi"/>
          <w:sz w:val="22"/>
          <w:szCs w:val="22"/>
        </w:rPr>
        <w:t>Nagórkach Olszynach</w:t>
      </w:r>
      <w:r w:rsidRPr="00F23A62">
        <w:rPr>
          <w:rFonts w:asciiTheme="minorHAnsi" w:hAnsiTheme="minorHAnsi"/>
          <w:sz w:val="22"/>
          <w:szCs w:val="22"/>
        </w:rPr>
        <w:t xml:space="preserve"> </w:t>
      </w:r>
    </w:p>
    <w:p w:rsidR="00030C11" w:rsidRDefault="00030C11" w:rsidP="00030C11">
      <w:pPr>
        <w:pStyle w:val="Tekstpodstawowy"/>
        <w:numPr>
          <w:ilvl w:val="0"/>
          <w:numId w:val="44"/>
        </w:numPr>
        <w:spacing w:after="0"/>
        <w:jc w:val="both"/>
        <w:rPr>
          <w:rFonts w:asciiTheme="minorHAnsi" w:hAnsiTheme="minorHAnsi"/>
          <w:sz w:val="22"/>
          <w:szCs w:val="22"/>
        </w:rPr>
      </w:pPr>
      <w:r>
        <w:rPr>
          <w:rFonts w:asciiTheme="minorHAnsi" w:hAnsiTheme="minorHAnsi"/>
          <w:sz w:val="22"/>
          <w:szCs w:val="22"/>
        </w:rPr>
        <w:t>Sokolnikach</w:t>
      </w:r>
      <w:r w:rsidRPr="00F23A62">
        <w:rPr>
          <w:rFonts w:asciiTheme="minorHAnsi" w:hAnsiTheme="minorHAnsi"/>
          <w:sz w:val="22"/>
          <w:szCs w:val="22"/>
        </w:rPr>
        <w:t xml:space="preserve"> </w:t>
      </w:r>
    </w:p>
    <w:p w:rsidR="00030C11" w:rsidRDefault="00030C11" w:rsidP="00030C11">
      <w:pPr>
        <w:pStyle w:val="Tekstpodstawowy"/>
        <w:numPr>
          <w:ilvl w:val="0"/>
          <w:numId w:val="44"/>
        </w:numPr>
        <w:spacing w:after="0"/>
        <w:jc w:val="both"/>
        <w:rPr>
          <w:rFonts w:asciiTheme="minorHAnsi" w:hAnsiTheme="minorHAnsi"/>
          <w:sz w:val="22"/>
          <w:szCs w:val="22"/>
        </w:rPr>
      </w:pPr>
      <w:r w:rsidRPr="00F23A62">
        <w:rPr>
          <w:rFonts w:asciiTheme="minorHAnsi" w:hAnsiTheme="minorHAnsi" w:cs="TT383Do00"/>
          <w:sz w:val="22"/>
          <w:szCs w:val="22"/>
        </w:rPr>
        <w:t>Ś</w:t>
      </w:r>
      <w:r w:rsidRPr="00F23A62">
        <w:rPr>
          <w:rFonts w:asciiTheme="minorHAnsi" w:hAnsiTheme="minorHAnsi"/>
          <w:sz w:val="22"/>
          <w:szCs w:val="22"/>
        </w:rPr>
        <w:t>wierczyn</w:t>
      </w:r>
      <w:r>
        <w:rPr>
          <w:rFonts w:asciiTheme="minorHAnsi" w:hAnsiTheme="minorHAnsi"/>
          <w:sz w:val="22"/>
          <w:szCs w:val="22"/>
        </w:rPr>
        <w:t>ie</w:t>
      </w:r>
      <w:r w:rsidRPr="00F23A62">
        <w:rPr>
          <w:rFonts w:asciiTheme="minorHAnsi" w:hAnsiTheme="minorHAnsi"/>
          <w:sz w:val="22"/>
          <w:szCs w:val="22"/>
        </w:rPr>
        <w:t xml:space="preserve">. </w:t>
      </w:r>
    </w:p>
    <w:p w:rsidR="00030C11" w:rsidRDefault="00030C11" w:rsidP="00030C11">
      <w:pPr>
        <w:pStyle w:val="Tekstpodstawowy"/>
        <w:numPr>
          <w:ilvl w:val="0"/>
          <w:numId w:val="44"/>
        </w:numPr>
        <w:jc w:val="both"/>
        <w:rPr>
          <w:rFonts w:asciiTheme="minorHAnsi" w:hAnsiTheme="minorHAnsi"/>
          <w:sz w:val="22"/>
          <w:szCs w:val="22"/>
        </w:rPr>
      </w:pPr>
      <w:r w:rsidRPr="00F23A62">
        <w:rPr>
          <w:rFonts w:asciiTheme="minorHAnsi" w:hAnsiTheme="minorHAnsi"/>
          <w:sz w:val="22"/>
          <w:szCs w:val="22"/>
        </w:rPr>
        <w:t xml:space="preserve">Psarach </w:t>
      </w:r>
    </w:p>
    <w:p w:rsidR="00B92EDE" w:rsidRPr="00B92EDE" w:rsidRDefault="00110F9B" w:rsidP="00B92EDE">
      <w:pPr>
        <w:pStyle w:val="Tekstpodstawowy"/>
        <w:jc w:val="both"/>
        <w:rPr>
          <w:rFonts w:asciiTheme="minorHAnsi" w:hAnsiTheme="minorHAnsi"/>
          <w:sz w:val="22"/>
          <w:szCs w:val="22"/>
        </w:rPr>
      </w:pPr>
      <w:r w:rsidRPr="00B92EDE">
        <w:rPr>
          <w:rFonts w:asciiTheme="minorHAnsi" w:hAnsiTheme="minorHAnsi"/>
          <w:sz w:val="22"/>
          <w:szCs w:val="22"/>
        </w:rPr>
        <w:t xml:space="preserve">Parki te </w:t>
      </w:r>
      <w:r w:rsidR="00B92EDE">
        <w:rPr>
          <w:rFonts w:asciiTheme="minorHAnsi" w:hAnsiTheme="minorHAnsi"/>
          <w:sz w:val="22"/>
          <w:szCs w:val="22"/>
        </w:rPr>
        <w:t>w wielu przypadkach</w:t>
      </w:r>
      <w:r w:rsidR="00B92EDE" w:rsidRPr="00B92EDE">
        <w:rPr>
          <w:rFonts w:asciiTheme="minorHAnsi" w:hAnsiTheme="minorHAnsi"/>
          <w:sz w:val="22"/>
          <w:szCs w:val="22"/>
        </w:rPr>
        <w:t xml:space="preserve"> są</w:t>
      </w:r>
      <w:r w:rsidRPr="00B92EDE">
        <w:rPr>
          <w:rFonts w:asciiTheme="minorHAnsi" w:hAnsiTheme="minorHAnsi"/>
          <w:sz w:val="22"/>
          <w:szCs w:val="22"/>
        </w:rPr>
        <w:t xml:space="preserve"> w bardzo złym stanie, </w:t>
      </w:r>
      <w:r w:rsidR="00B92EDE" w:rsidRPr="00B92EDE">
        <w:rPr>
          <w:rFonts w:asciiTheme="minorHAnsi" w:hAnsiTheme="minorHAnsi"/>
          <w:sz w:val="22"/>
          <w:szCs w:val="22"/>
        </w:rPr>
        <w:t>tylko niektóre</w:t>
      </w:r>
      <w:r w:rsidRPr="00B92EDE">
        <w:rPr>
          <w:rFonts w:asciiTheme="minorHAnsi" w:hAnsiTheme="minorHAnsi"/>
          <w:sz w:val="22"/>
          <w:szCs w:val="22"/>
        </w:rPr>
        <w:t>, zyskując nowych właścicieli</w:t>
      </w:r>
      <w:r w:rsidR="00B92EDE" w:rsidRPr="00B92EDE">
        <w:rPr>
          <w:rFonts w:asciiTheme="minorHAnsi" w:hAnsiTheme="minorHAnsi"/>
          <w:sz w:val="22"/>
          <w:szCs w:val="22"/>
        </w:rPr>
        <w:t xml:space="preserve"> lub użytkowników</w:t>
      </w:r>
      <w:r w:rsidRPr="00B92EDE">
        <w:rPr>
          <w:rFonts w:asciiTheme="minorHAnsi" w:hAnsiTheme="minorHAnsi"/>
          <w:sz w:val="22"/>
          <w:szCs w:val="22"/>
        </w:rPr>
        <w:t>, odzyskują też dawną świetność</w:t>
      </w:r>
      <w:bookmarkStart w:id="3" w:name="_Hlk480922696"/>
      <w:r w:rsidR="00B92EDE" w:rsidRPr="00B92EDE">
        <w:rPr>
          <w:rFonts w:asciiTheme="minorHAnsi" w:hAnsiTheme="minorHAnsi"/>
          <w:sz w:val="22"/>
          <w:szCs w:val="22"/>
        </w:rPr>
        <w:t>.</w:t>
      </w:r>
    </w:p>
    <w:p w:rsidR="00110F9B" w:rsidRPr="009A603F" w:rsidRDefault="00110F9B" w:rsidP="001323A2">
      <w:pPr>
        <w:pStyle w:val="Tekstpodstawowy"/>
        <w:jc w:val="both"/>
        <w:rPr>
          <w:rFonts w:asciiTheme="minorHAnsi" w:hAnsiTheme="minorHAnsi"/>
          <w:sz w:val="22"/>
          <w:szCs w:val="22"/>
        </w:rPr>
      </w:pPr>
      <w:r w:rsidRPr="009A603F">
        <w:rPr>
          <w:rFonts w:asciiTheme="minorHAnsi" w:hAnsiTheme="minorHAnsi"/>
          <w:b/>
          <w:sz w:val="22"/>
          <w:szCs w:val="22"/>
        </w:rPr>
        <w:t xml:space="preserve">Uboga sieć </w:t>
      </w:r>
      <w:r w:rsidR="009A603F">
        <w:rPr>
          <w:rFonts w:asciiTheme="minorHAnsi" w:hAnsiTheme="minorHAnsi"/>
          <w:b/>
          <w:sz w:val="22"/>
          <w:szCs w:val="22"/>
        </w:rPr>
        <w:t xml:space="preserve">i </w:t>
      </w:r>
      <w:r w:rsidR="009A603F" w:rsidRPr="009A603F">
        <w:rPr>
          <w:rFonts w:asciiTheme="minorHAnsi" w:hAnsiTheme="minorHAnsi"/>
          <w:b/>
          <w:sz w:val="22"/>
          <w:szCs w:val="22"/>
        </w:rPr>
        <w:t>zanieczyszcz</w:t>
      </w:r>
      <w:r w:rsidR="009A603F">
        <w:rPr>
          <w:rFonts w:asciiTheme="minorHAnsi" w:hAnsiTheme="minorHAnsi"/>
          <w:b/>
          <w:sz w:val="22"/>
          <w:szCs w:val="22"/>
        </w:rPr>
        <w:t>enie</w:t>
      </w:r>
      <w:r w:rsidR="009A603F" w:rsidRPr="009A603F">
        <w:rPr>
          <w:rFonts w:asciiTheme="minorHAnsi" w:hAnsiTheme="minorHAnsi"/>
          <w:b/>
          <w:sz w:val="22"/>
          <w:szCs w:val="22"/>
        </w:rPr>
        <w:t xml:space="preserve"> </w:t>
      </w:r>
      <w:r w:rsidRPr="009A603F">
        <w:rPr>
          <w:rFonts w:asciiTheme="minorHAnsi" w:hAnsiTheme="minorHAnsi"/>
          <w:b/>
          <w:sz w:val="22"/>
          <w:szCs w:val="22"/>
        </w:rPr>
        <w:t>wód powierzchniowych</w:t>
      </w:r>
      <w:r w:rsidRPr="009A603F">
        <w:rPr>
          <w:rFonts w:asciiTheme="minorHAnsi" w:hAnsiTheme="minorHAnsi"/>
          <w:sz w:val="22"/>
          <w:szCs w:val="22"/>
        </w:rPr>
        <w:t xml:space="preserve"> </w:t>
      </w:r>
    </w:p>
    <w:bookmarkEnd w:id="3"/>
    <w:p w:rsidR="00D21264" w:rsidRDefault="001323A2" w:rsidP="00D21264">
      <w:pPr>
        <w:autoSpaceDE w:val="0"/>
        <w:autoSpaceDN w:val="0"/>
        <w:adjustRightInd w:val="0"/>
        <w:spacing w:after="0" w:line="240" w:lineRule="auto"/>
        <w:jc w:val="both"/>
        <w:rPr>
          <w:rFonts w:cs="Cambria"/>
          <w:color w:val="000000"/>
        </w:rPr>
      </w:pPr>
      <w:r w:rsidRPr="001323A2">
        <w:rPr>
          <w:rFonts w:cs="Cambria"/>
          <w:color w:val="000000"/>
        </w:rPr>
        <w:t xml:space="preserve">Gmina Drobin położona jest w dorzeczu Wisły, w zlewni Skrwy Prawej i Narwi. Centralną i wschodnią część </w:t>
      </w:r>
      <w:r w:rsidR="00D21264">
        <w:rPr>
          <w:rFonts w:cs="Cambria"/>
          <w:color w:val="000000"/>
        </w:rPr>
        <w:t>g</w:t>
      </w:r>
      <w:r w:rsidRPr="001323A2">
        <w:rPr>
          <w:rFonts w:cs="Cambria"/>
          <w:color w:val="000000"/>
        </w:rPr>
        <w:t>miny odwadnia rzeka Karsówka – dopływ Raciążnicy. Część południową i zachodnią odwadnia rzeka Sierpienica</w:t>
      </w:r>
      <w:r w:rsidR="00D21264">
        <w:rPr>
          <w:rFonts w:cs="Cambria"/>
          <w:color w:val="000000"/>
        </w:rPr>
        <w:t xml:space="preserve"> (</w:t>
      </w:r>
      <w:r w:rsidR="00D21264" w:rsidRPr="001323A2">
        <w:rPr>
          <w:rFonts w:cs="Cambria"/>
          <w:color w:val="000000"/>
        </w:rPr>
        <w:t>dopływ Skrwy Prawej</w:t>
      </w:r>
      <w:r w:rsidR="00D21264">
        <w:rPr>
          <w:rFonts w:cs="Cambria"/>
          <w:color w:val="000000"/>
        </w:rPr>
        <w:t xml:space="preserve">) </w:t>
      </w:r>
      <w:r w:rsidR="00D21264" w:rsidRPr="001323A2">
        <w:rPr>
          <w:rFonts w:cs="Cambria"/>
          <w:color w:val="000000"/>
        </w:rPr>
        <w:t>wraz z systemem dopływów</w:t>
      </w:r>
      <w:r w:rsidRPr="001323A2">
        <w:rPr>
          <w:rFonts w:cs="Cambria"/>
          <w:color w:val="000000"/>
        </w:rPr>
        <w:t xml:space="preserve">. Są to cieki typowo nizinne, charakteryzujące się niewielkim spadkiem oraz reżimem zasilania śnieżno-deszczowym z wezbraniami przypadającymi na okres od marca do kwietnia oraz niżówkami w lecie i na jesieni. Rzeki te przy wyższych stanach wód nie powodują zagrożenia powodziowego, w czasie wiosennych roztopów nie obserwuje się wylewów rzek poza obszar ich dolin. </w:t>
      </w:r>
    </w:p>
    <w:p w:rsidR="001323A2" w:rsidRPr="001323A2" w:rsidRDefault="001323A2" w:rsidP="009A603F">
      <w:pPr>
        <w:autoSpaceDE w:val="0"/>
        <w:autoSpaceDN w:val="0"/>
        <w:adjustRightInd w:val="0"/>
        <w:spacing w:before="240" w:after="0" w:line="240" w:lineRule="auto"/>
        <w:jc w:val="both"/>
        <w:rPr>
          <w:rFonts w:cs="Cambria"/>
        </w:rPr>
      </w:pPr>
      <w:r w:rsidRPr="001323A2">
        <w:rPr>
          <w:rFonts w:cs="Cambria"/>
          <w:color w:val="000000"/>
        </w:rPr>
        <w:t xml:space="preserve">Rzeki przepływające przez obszar </w:t>
      </w:r>
      <w:r w:rsidR="009A603F">
        <w:rPr>
          <w:rFonts w:cs="Cambria"/>
          <w:color w:val="000000"/>
        </w:rPr>
        <w:t>g</w:t>
      </w:r>
      <w:r w:rsidRPr="001323A2">
        <w:rPr>
          <w:rFonts w:cs="Cambria"/>
          <w:color w:val="000000"/>
        </w:rPr>
        <w:t xml:space="preserve">miny Drobin zaliczane są do wód istotnych dla regulacji </w:t>
      </w:r>
      <w:r w:rsidRPr="001323A2">
        <w:rPr>
          <w:rFonts w:cs="Cambria"/>
        </w:rPr>
        <w:t xml:space="preserve">stosunków wodnych na potrzeby rolnictwa oraz do wód służących do polepszenia zdolności produkcyjnych gleb i ułatwienia ich upraw. Tereny podmokłe występują na terenie wsi Łęg Kościelny oraz Wrogocin. Tworzą </w:t>
      </w:r>
      <w:r w:rsidRPr="001323A2">
        <w:rPr>
          <w:rFonts w:cs="Cambria"/>
        </w:rPr>
        <w:lastRenderedPageBreak/>
        <w:t xml:space="preserve">one przeważnie kompleksy trwałych użytków zielonych. Ponadto na </w:t>
      </w:r>
      <w:r w:rsidR="00D21264">
        <w:rPr>
          <w:rFonts w:cs="Cambria"/>
        </w:rPr>
        <w:t>obszarze</w:t>
      </w:r>
      <w:r w:rsidRPr="001323A2">
        <w:rPr>
          <w:rFonts w:cs="Cambria"/>
        </w:rPr>
        <w:t xml:space="preserve"> </w:t>
      </w:r>
      <w:r w:rsidR="00D21264">
        <w:rPr>
          <w:rFonts w:cs="Cambria"/>
        </w:rPr>
        <w:t>g</w:t>
      </w:r>
      <w:r w:rsidRPr="001323A2">
        <w:rPr>
          <w:rFonts w:cs="Cambria"/>
        </w:rPr>
        <w:t>miny funkcjonuje 125</w:t>
      </w:r>
      <w:r w:rsidR="00D21264">
        <w:rPr>
          <w:rFonts w:cs="Cambria"/>
        </w:rPr>
        <w:t xml:space="preserve"> </w:t>
      </w:r>
      <w:r w:rsidRPr="001323A2">
        <w:rPr>
          <w:rFonts w:cs="Cambria"/>
        </w:rPr>
        <w:t xml:space="preserve">km kanałów i rowów melioracyjnych (gęstość rowów na </w:t>
      </w:r>
      <w:r w:rsidR="00D21264">
        <w:rPr>
          <w:rFonts w:cs="Cambria"/>
        </w:rPr>
        <w:t>obszarze</w:t>
      </w:r>
      <w:r w:rsidRPr="001323A2">
        <w:rPr>
          <w:rFonts w:cs="Cambria"/>
        </w:rPr>
        <w:t xml:space="preserve"> </w:t>
      </w:r>
      <w:r w:rsidR="00D21264">
        <w:rPr>
          <w:rFonts w:cs="Cambria"/>
        </w:rPr>
        <w:t>g</w:t>
      </w:r>
      <w:r w:rsidRPr="001323A2">
        <w:rPr>
          <w:rFonts w:cs="Cambria"/>
        </w:rPr>
        <w:t>miny wynosi 0,87 km/km</w:t>
      </w:r>
      <w:r w:rsidRPr="00D21264">
        <w:rPr>
          <w:rFonts w:cs="Cambria"/>
          <w:vertAlign w:val="superscript"/>
        </w:rPr>
        <w:t>2</w:t>
      </w:r>
      <w:r w:rsidRPr="001323A2">
        <w:rPr>
          <w:rFonts w:cs="Cambria"/>
        </w:rPr>
        <w:t xml:space="preserve">). </w:t>
      </w:r>
    </w:p>
    <w:p w:rsidR="001323A2" w:rsidRDefault="001323A2" w:rsidP="009A603F">
      <w:pPr>
        <w:pStyle w:val="Tekstpodstawowy"/>
        <w:spacing w:before="240"/>
        <w:jc w:val="both"/>
        <w:rPr>
          <w:rFonts w:asciiTheme="minorHAnsi" w:eastAsiaTheme="minorHAnsi" w:hAnsiTheme="minorHAnsi" w:cs="Cambria"/>
          <w:color w:val="000000"/>
          <w:sz w:val="22"/>
          <w:szCs w:val="22"/>
          <w:lang w:eastAsia="en-US"/>
        </w:rPr>
      </w:pPr>
      <w:r w:rsidRPr="001323A2">
        <w:rPr>
          <w:rFonts w:asciiTheme="minorHAnsi" w:eastAsiaTheme="minorHAnsi" w:hAnsiTheme="minorHAnsi" w:cs="Cambria"/>
          <w:color w:val="000000"/>
          <w:sz w:val="22"/>
          <w:szCs w:val="22"/>
          <w:lang w:eastAsia="en-US"/>
        </w:rPr>
        <w:t xml:space="preserve">Na </w:t>
      </w:r>
      <w:r w:rsidR="00D21264">
        <w:rPr>
          <w:rFonts w:asciiTheme="minorHAnsi" w:eastAsiaTheme="minorHAnsi" w:hAnsiTheme="minorHAnsi" w:cs="Cambria"/>
          <w:color w:val="000000"/>
          <w:sz w:val="22"/>
          <w:szCs w:val="22"/>
          <w:lang w:eastAsia="en-US"/>
        </w:rPr>
        <w:t>obszarze</w:t>
      </w:r>
      <w:r w:rsidRPr="001323A2">
        <w:rPr>
          <w:rFonts w:asciiTheme="minorHAnsi" w:eastAsiaTheme="minorHAnsi" w:hAnsiTheme="minorHAnsi" w:cs="Cambria"/>
          <w:color w:val="000000"/>
          <w:sz w:val="22"/>
          <w:szCs w:val="22"/>
          <w:lang w:eastAsia="en-US"/>
        </w:rPr>
        <w:t xml:space="preserve"> </w:t>
      </w:r>
      <w:r w:rsidR="00D21264">
        <w:rPr>
          <w:rFonts w:asciiTheme="minorHAnsi" w:eastAsiaTheme="minorHAnsi" w:hAnsiTheme="minorHAnsi" w:cs="Cambria"/>
          <w:color w:val="000000"/>
          <w:sz w:val="22"/>
          <w:szCs w:val="22"/>
          <w:lang w:eastAsia="en-US"/>
        </w:rPr>
        <w:t>g</w:t>
      </w:r>
      <w:r w:rsidRPr="001323A2">
        <w:rPr>
          <w:rFonts w:asciiTheme="minorHAnsi" w:eastAsiaTheme="minorHAnsi" w:hAnsiTheme="minorHAnsi" w:cs="Cambria"/>
          <w:color w:val="000000"/>
          <w:sz w:val="22"/>
          <w:szCs w:val="22"/>
          <w:lang w:eastAsia="en-US"/>
        </w:rPr>
        <w:t xml:space="preserve">miny brak jest budowli piętrzących służących celom rolniczym i przeciwerozyjnym. Ważnym elementem małej retencji są jeziora i stawy, w tym stawy wykorzystywane do hodowli ryb. </w:t>
      </w:r>
      <w:r w:rsidR="00D21264">
        <w:rPr>
          <w:rFonts w:asciiTheme="minorHAnsi" w:eastAsiaTheme="minorHAnsi" w:hAnsiTheme="minorHAnsi" w:cs="Cambria"/>
          <w:color w:val="000000"/>
          <w:sz w:val="22"/>
          <w:szCs w:val="22"/>
          <w:lang w:eastAsia="en-US"/>
        </w:rPr>
        <w:t xml:space="preserve">Na obszarze gminy Drobin nie występują jeziora, a </w:t>
      </w:r>
      <w:r w:rsidR="00D21264" w:rsidRPr="001323A2">
        <w:rPr>
          <w:rFonts w:asciiTheme="minorHAnsi" w:eastAsiaTheme="minorHAnsi" w:hAnsiTheme="minorHAnsi" w:cs="Cambria"/>
          <w:color w:val="000000"/>
          <w:sz w:val="22"/>
          <w:szCs w:val="22"/>
          <w:lang w:eastAsia="en-US"/>
        </w:rPr>
        <w:t xml:space="preserve">stawy hodowlane o łącznej powierzchni 2,51 ha </w:t>
      </w:r>
      <w:r w:rsidR="00CF4DE1">
        <w:rPr>
          <w:rFonts w:asciiTheme="minorHAnsi" w:eastAsiaTheme="minorHAnsi" w:hAnsiTheme="minorHAnsi" w:cs="Cambria"/>
          <w:color w:val="000000"/>
          <w:sz w:val="22"/>
          <w:szCs w:val="22"/>
          <w:lang w:eastAsia="en-US"/>
        </w:rPr>
        <w:t xml:space="preserve">znajdują się </w:t>
      </w:r>
      <w:r w:rsidRPr="001323A2">
        <w:rPr>
          <w:rFonts w:asciiTheme="minorHAnsi" w:eastAsiaTheme="minorHAnsi" w:hAnsiTheme="minorHAnsi" w:cs="Cambria"/>
          <w:color w:val="000000"/>
          <w:sz w:val="22"/>
          <w:szCs w:val="22"/>
          <w:lang w:eastAsia="en-US"/>
        </w:rPr>
        <w:t>w miejscowości</w:t>
      </w:r>
      <w:r w:rsidR="00D21264">
        <w:rPr>
          <w:rFonts w:asciiTheme="minorHAnsi" w:eastAsiaTheme="minorHAnsi" w:hAnsiTheme="minorHAnsi" w:cs="Cambria"/>
          <w:color w:val="000000"/>
          <w:sz w:val="22"/>
          <w:szCs w:val="22"/>
          <w:lang w:eastAsia="en-US"/>
        </w:rPr>
        <w:t>ach:</w:t>
      </w:r>
      <w:r w:rsidRPr="001323A2">
        <w:rPr>
          <w:rFonts w:asciiTheme="minorHAnsi" w:eastAsiaTheme="minorHAnsi" w:hAnsiTheme="minorHAnsi" w:cs="Cambria"/>
          <w:color w:val="000000"/>
          <w:sz w:val="22"/>
          <w:szCs w:val="22"/>
          <w:lang w:eastAsia="en-US"/>
        </w:rPr>
        <w:t xml:space="preserve"> Łęg Kościelny i Chudzynek.</w:t>
      </w:r>
    </w:p>
    <w:p w:rsidR="009A603F" w:rsidRDefault="00F1746F" w:rsidP="00F1746F">
      <w:pPr>
        <w:autoSpaceDE w:val="0"/>
        <w:autoSpaceDN w:val="0"/>
        <w:adjustRightInd w:val="0"/>
        <w:spacing w:after="0" w:line="240" w:lineRule="auto"/>
        <w:jc w:val="both"/>
        <w:rPr>
          <w:rFonts w:cs="Cambria"/>
          <w:color w:val="000000"/>
        </w:rPr>
      </w:pPr>
      <w:r w:rsidRPr="00F1746F">
        <w:rPr>
          <w:rFonts w:cs="Cambria"/>
          <w:color w:val="000000"/>
        </w:rPr>
        <w:t xml:space="preserve">Podstawowymi jednostkami podziału wód powierzchniowych są jednolite części wód powierzchniowych (JCWPrz). Obszar miasta i gminy Drobin położony jest w granicach </w:t>
      </w:r>
      <w:r w:rsidR="00FF791D">
        <w:rPr>
          <w:rFonts w:cs="Cambria"/>
          <w:color w:val="000000"/>
        </w:rPr>
        <w:t>pięciu j</w:t>
      </w:r>
      <w:r w:rsidRPr="00F1746F">
        <w:rPr>
          <w:rFonts w:cs="Cambria"/>
          <w:color w:val="000000"/>
        </w:rPr>
        <w:t>ednolit</w:t>
      </w:r>
      <w:r w:rsidR="009A603F">
        <w:rPr>
          <w:rFonts w:cs="Cambria"/>
          <w:color w:val="000000"/>
        </w:rPr>
        <w:t>ych części wód powierzchniowych:</w:t>
      </w:r>
      <w:r w:rsidRPr="00F1746F">
        <w:rPr>
          <w:rFonts w:cs="Cambria"/>
          <w:color w:val="000000"/>
        </w:rPr>
        <w:t xml:space="preserve"> </w:t>
      </w:r>
    </w:p>
    <w:p w:rsidR="009A603F" w:rsidRPr="009A603F" w:rsidRDefault="00F1746F" w:rsidP="009A603F">
      <w:pPr>
        <w:pStyle w:val="Akapitzlist"/>
        <w:numPr>
          <w:ilvl w:val="0"/>
          <w:numId w:val="43"/>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PLRW2000172756449 Sierpienica od źródeł do dopł</w:t>
      </w:r>
      <w:r w:rsidR="009A603F" w:rsidRPr="009A603F">
        <w:rPr>
          <w:rFonts w:asciiTheme="minorHAnsi" w:hAnsiTheme="minorHAnsi" w:cs="Cambria"/>
          <w:color w:val="000000"/>
          <w:sz w:val="22"/>
          <w:szCs w:val="22"/>
        </w:rPr>
        <w:t>ywu</w:t>
      </w:r>
      <w:r w:rsidRPr="009A603F">
        <w:rPr>
          <w:rFonts w:asciiTheme="minorHAnsi" w:hAnsiTheme="minorHAnsi" w:cs="Cambria"/>
          <w:color w:val="000000"/>
          <w:sz w:val="22"/>
          <w:szCs w:val="22"/>
        </w:rPr>
        <w:t xml:space="preserve"> spod Drobina, z dopł</w:t>
      </w:r>
      <w:r w:rsidR="009A603F" w:rsidRPr="009A603F">
        <w:rPr>
          <w:rFonts w:asciiTheme="minorHAnsi" w:hAnsiTheme="minorHAnsi" w:cs="Cambria"/>
          <w:color w:val="000000"/>
          <w:sz w:val="22"/>
          <w:szCs w:val="22"/>
        </w:rPr>
        <w:t>ywem</w:t>
      </w:r>
      <w:r w:rsidRPr="009A603F">
        <w:rPr>
          <w:rFonts w:asciiTheme="minorHAnsi" w:hAnsiTheme="minorHAnsi" w:cs="Cambria"/>
          <w:color w:val="000000"/>
          <w:sz w:val="22"/>
          <w:szCs w:val="22"/>
        </w:rPr>
        <w:t xml:space="preserve"> spod Drobina,</w:t>
      </w:r>
    </w:p>
    <w:p w:rsidR="009A603F" w:rsidRPr="009A603F" w:rsidRDefault="00F1746F" w:rsidP="009A603F">
      <w:pPr>
        <w:pStyle w:val="Akapitzlist"/>
        <w:numPr>
          <w:ilvl w:val="0"/>
          <w:numId w:val="43"/>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 xml:space="preserve">PLRW2000172687249 Karsówka, </w:t>
      </w:r>
    </w:p>
    <w:p w:rsidR="009A603F" w:rsidRPr="009A603F" w:rsidRDefault="00F1746F" w:rsidP="009A603F">
      <w:pPr>
        <w:pStyle w:val="Akapitzlist"/>
        <w:numPr>
          <w:ilvl w:val="0"/>
          <w:numId w:val="43"/>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 xml:space="preserve">PLRW2000232687232 Raciążnica od źródeł do dopływu z Niedróża Starego, z dopływem z Niedróża Starego, </w:t>
      </w:r>
    </w:p>
    <w:p w:rsidR="009A603F" w:rsidRPr="009A603F" w:rsidRDefault="00F1746F" w:rsidP="009A603F">
      <w:pPr>
        <w:pStyle w:val="Akapitzlist"/>
        <w:numPr>
          <w:ilvl w:val="0"/>
          <w:numId w:val="43"/>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 xml:space="preserve">PLRW2000172687289 Dobrzyca, </w:t>
      </w:r>
    </w:p>
    <w:p w:rsidR="009A603F" w:rsidRPr="009A603F" w:rsidRDefault="00F1746F" w:rsidP="009A603F">
      <w:pPr>
        <w:pStyle w:val="Akapitzlist"/>
        <w:numPr>
          <w:ilvl w:val="0"/>
          <w:numId w:val="43"/>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 xml:space="preserve">PLRW2000172687269 Rokitnica. </w:t>
      </w:r>
    </w:p>
    <w:p w:rsidR="00F1746F" w:rsidRPr="00F1746F" w:rsidRDefault="00F1746F" w:rsidP="00F1746F">
      <w:pPr>
        <w:autoSpaceDE w:val="0"/>
        <w:autoSpaceDN w:val="0"/>
        <w:adjustRightInd w:val="0"/>
        <w:spacing w:after="0" w:line="240" w:lineRule="auto"/>
        <w:jc w:val="both"/>
        <w:rPr>
          <w:rFonts w:cs="Cambria"/>
          <w:color w:val="000000"/>
        </w:rPr>
      </w:pPr>
      <w:r w:rsidRPr="00F1746F">
        <w:rPr>
          <w:rFonts w:cs="Cambria"/>
          <w:color w:val="000000"/>
        </w:rPr>
        <w:t xml:space="preserve">Na podstawie oceny za lata 2010 – 2015 oraz wcześniejszych wyników badań monitoringu stwierdzono, że wszystkie JCWPrz. odznaczają się złym stanem, a celem środowiskowym dla nich jest osiągnięcie dobrego stanu jakościowego i ilościowego. </w:t>
      </w:r>
    </w:p>
    <w:p w:rsidR="00F1746F" w:rsidRPr="00F1746F" w:rsidRDefault="00F1746F" w:rsidP="009A603F">
      <w:pPr>
        <w:pStyle w:val="Tekstpodstawowy"/>
        <w:spacing w:before="240"/>
        <w:jc w:val="both"/>
        <w:rPr>
          <w:rFonts w:asciiTheme="minorHAnsi" w:hAnsiTheme="minorHAnsi"/>
          <w:sz w:val="22"/>
          <w:szCs w:val="22"/>
          <w:highlight w:val="yellow"/>
        </w:rPr>
      </w:pPr>
      <w:r w:rsidRPr="00F1746F">
        <w:rPr>
          <w:rFonts w:asciiTheme="minorHAnsi" w:eastAsiaTheme="minorHAnsi" w:hAnsiTheme="minorHAnsi" w:cs="Cambria"/>
          <w:color w:val="000000"/>
          <w:sz w:val="22"/>
          <w:szCs w:val="22"/>
          <w:lang w:eastAsia="en-US"/>
        </w:rPr>
        <w:t xml:space="preserve">Dla </w:t>
      </w:r>
      <w:r w:rsidR="009A603F">
        <w:rPr>
          <w:rFonts w:asciiTheme="minorHAnsi" w:eastAsiaTheme="minorHAnsi" w:hAnsiTheme="minorHAnsi" w:cs="Cambria"/>
          <w:color w:val="000000"/>
          <w:sz w:val="22"/>
          <w:szCs w:val="22"/>
          <w:lang w:eastAsia="en-US"/>
        </w:rPr>
        <w:t>obszaru</w:t>
      </w:r>
      <w:r w:rsidRPr="00F1746F">
        <w:rPr>
          <w:rFonts w:asciiTheme="minorHAnsi" w:eastAsiaTheme="minorHAnsi" w:hAnsiTheme="minorHAnsi" w:cs="Cambria"/>
          <w:color w:val="000000"/>
          <w:sz w:val="22"/>
          <w:szCs w:val="22"/>
          <w:lang w:eastAsia="en-US"/>
        </w:rPr>
        <w:t xml:space="preserve"> miasta i gminy Drobin nie opracowano map zagrożenia powodziowego oraz map ryzyka powodziowego. Na terenie gminy Drobin nie wyznaczono obszarów narażonych na niebezpieczeństwo powodzi. Rzeki występujące na </w:t>
      </w:r>
      <w:r w:rsidR="009A603F">
        <w:rPr>
          <w:rFonts w:asciiTheme="minorHAnsi" w:eastAsiaTheme="minorHAnsi" w:hAnsiTheme="minorHAnsi" w:cs="Cambria"/>
          <w:color w:val="000000"/>
          <w:sz w:val="22"/>
          <w:szCs w:val="22"/>
          <w:lang w:eastAsia="en-US"/>
        </w:rPr>
        <w:t>obszarze</w:t>
      </w:r>
      <w:r w:rsidRPr="00F1746F">
        <w:rPr>
          <w:rFonts w:asciiTheme="minorHAnsi" w:eastAsiaTheme="minorHAnsi" w:hAnsiTheme="minorHAnsi" w:cs="Cambria"/>
          <w:color w:val="000000"/>
          <w:sz w:val="22"/>
          <w:szCs w:val="22"/>
          <w:lang w:eastAsia="en-US"/>
        </w:rPr>
        <w:t xml:space="preserve"> </w:t>
      </w:r>
      <w:r w:rsidR="009A603F">
        <w:rPr>
          <w:rFonts w:asciiTheme="minorHAnsi" w:eastAsiaTheme="minorHAnsi" w:hAnsiTheme="minorHAnsi" w:cs="Cambria"/>
          <w:color w:val="000000"/>
          <w:sz w:val="22"/>
          <w:szCs w:val="22"/>
          <w:lang w:eastAsia="en-US"/>
        </w:rPr>
        <w:t>g</w:t>
      </w:r>
      <w:r w:rsidRPr="00F1746F">
        <w:rPr>
          <w:rFonts w:asciiTheme="minorHAnsi" w:eastAsiaTheme="minorHAnsi" w:hAnsiTheme="minorHAnsi" w:cs="Cambria"/>
          <w:color w:val="000000"/>
          <w:sz w:val="22"/>
          <w:szCs w:val="22"/>
          <w:lang w:eastAsia="en-US"/>
        </w:rPr>
        <w:t>miny nie stwarzają większego zagrożenia powodziowego. Posiadają śnieżno-deszczowy reżim zasilania z wezbraniami przypadającymi na okres marzec–kwiecień (wiosenne roztopy) i niżówkami w lecie i na jesieni (intensywne parowanie). W okresie wezbrań obszary położone w bezpośrednim sąsiedztwie i w obniżeniach dolinnych narażone są na okresowe podtopienia.</w:t>
      </w:r>
    </w:p>
    <w:p w:rsidR="00110F9B" w:rsidRPr="00F0076E" w:rsidRDefault="00F0076E" w:rsidP="001323A2">
      <w:pPr>
        <w:pStyle w:val="Akapitzlist"/>
        <w:numPr>
          <w:ilvl w:val="1"/>
          <w:numId w:val="3"/>
        </w:numPr>
        <w:spacing w:after="240"/>
        <w:jc w:val="both"/>
        <w:rPr>
          <w:rFonts w:asciiTheme="minorHAnsi" w:hAnsiTheme="minorHAnsi"/>
          <w:b/>
          <w:sz w:val="22"/>
          <w:szCs w:val="22"/>
        </w:rPr>
      </w:pPr>
      <w:bookmarkStart w:id="4" w:name="_Hlk480922722"/>
      <w:r w:rsidRPr="00F0076E">
        <w:rPr>
          <w:rFonts w:asciiTheme="minorHAnsi" w:hAnsiTheme="minorHAnsi"/>
          <w:b/>
          <w:sz w:val="22"/>
          <w:szCs w:val="22"/>
        </w:rPr>
        <w:t>Wymagające ochrony przed</w:t>
      </w:r>
      <w:r w:rsidR="00110F9B" w:rsidRPr="00F0076E">
        <w:rPr>
          <w:rFonts w:asciiTheme="minorHAnsi" w:hAnsiTheme="minorHAnsi"/>
          <w:b/>
          <w:sz w:val="22"/>
          <w:szCs w:val="22"/>
        </w:rPr>
        <w:t xml:space="preserve"> zanieczyszczenie</w:t>
      </w:r>
      <w:r w:rsidRPr="00F0076E">
        <w:rPr>
          <w:rFonts w:asciiTheme="minorHAnsi" w:hAnsiTheme="minorHAnsi"/>
          <w:b/>
          <w:sz w:val="22"/>
          <w:szCs w:val="22"/>
        </w:rPr>
        <w:t>m</w:t>
      </w:r>
      <w:r w:rsidR="00110F9B" w:rsidRPr="00F0076E">
        <w:rPr>
          <w:rFonts w:asciiTheme="minorHAnsi" w:hAnsiTheme="minorHAnsi"/>
          <w:b/>
          <w:sz w:val="22"/>
          <w:szCs w:val="22"/>
        </w:rPr>
        <w:t xml:space="preserve"> wody podziemne</w:t>
      </w:r>
    </w:p>
    <w:bookmarkEnd w:id="4"/>
    <w:p w:rsidR="002125F1" w:rsidRPr="002125F1" w:rsidRDefault="002125F1" w:rsidP="002125F1">
      <w:pPr>
        <w:autoSpaceDE w:val="0"/>
        <w:autoSpaceDN w:val="0"/>
        <w:adjustRightInd w:val="0"/>
        <w:spacing w:after="0" w:line="240" w:lineRule="auto"/>
        <w:jc w:val="both"/>
        <w:rPr>
          <w:rFonts w:cs="Cambria"/>
          <w:color w:val="000000"/>
        </w:rPr>
      </w:pPr>
      <w:r w:rsidRPr="002125F1">
        <w:rPr>
          <w:rFonts w:cs="Cambria"/>
          <w:color w:val="000000"/>
        </w:rPr>
        <w:t>Główny użytkowy poziom wodonośny na obszarze</w:t>
      </w:r>
      <w:r>
        <w:rPr>
          <w:rFonts w:cs="Cambria"/>
          <w:color w:val="000000"/>
        </w:rPr>
        <w:t xml:space="preserve"> gminy Drobin</w:t>
      </w:r>
      <w:r w:rsidRPr="002125F1">
        <w:rPr>
          <w:rFonts w:cs="Cambria"/>
          <w:color w:val="000000"/>
        </w:rPr>
        <w:t xml:space="preserve"> związany jest z piętrem osadów czwartorzędowych, o czym zdecydowały największe zasoby wód, najłatwiejsza ich odnawialność oraz niewielka głębokość ok. 40-60 m p.p.t., sprzyjająca budowie ujęć. </w:t>
      </w:r>
    </w:p>
    <w:p w:rsidR="002125F1" w:rsidRPr="002125F1" w:rsidRDefault="002125F1" w:rsidP="002125F1">
      <w:pPr>
        <w:autoSpaceDE w:val="0"/>
        <w:autoSpaceDN w:val="0"/>
        <w:adjustRightInd w:val="0"/>
        <w:spacing w:after="0" w:line="240" w:lineRule="auto"/>
        <w:jc w:val="both"/>
        <w:rPr>
          <w:rFonts w:cs="Cambria"/>
          <w:color w:val="000000"/>
        </w:rPr>
      </w:pPr>
      <w:r w:rsidRPr="002125F1">
        <w:rPr>
          <w:rFonts w:cs="Cambria"/>
          <w:color w:val="000000"/>
        </w:rPr>
        <w:t>Czwartorzędowy poziom wodonośny charakteryzuje się dużą zmiennością. Najbardziej zasobne są warstwy w północno–zachodniej i środkowej części Gminy o wydajności potencjalnego ujęcia 30-120m</w:t>
      </w:r>
      <w:r w:rsidRPr="002125F1">
        <w:rPr>
          <w:rFonts w:cs="Cambria"/>
          <w:color w:val="000000"/>
          <w:vertAlign w:val="superscript"/>
        </w:rPr>
        <w:t>3</w:t>
      </w:r>
      <w:r w:rsidRPr="002125F1">
        <w:rPr>
          <w:rFonts w:cs="Cambria"/>
          <w:color w:val="000000"/>
        </w:rPr>
        <w:t xml:space="preserve">/h, najmniej zasobny jest rejon Miasta i północno – wschodnia część Gminy. Są to na ogół wody pod ciśnieniem hydrostatycznym. </w:t>
      </w:r>
    </w:p>
    <w:p w:rsidR="002125F1" w:rsidRPr="002125F1" w:rsidRDefault="002125F1" w:rsidP="00F0076E">
      <w:pPr>
        <w:autoSpaceDE w:val="0"/>
        <w:autoSpaceDN w:val="0"/>
        <w:adjustRightInd w:val="0"/>
        <w:spacing w:before="240" w:after="0" w:line="240" w:lineRule="auto"/>
        <w:jc w:val="both"/>
        <w:rPr>
          <w:rFonts w:cs="Cambria"/>
          <w:color w:val="000000"/>
        </w:rPr>
      </w:pPr>
      <w:r w:rsidRPr="002125F1">
        <w:rPr>
          <w:rFonts w:cs="Cambria"/>
          <w:color w:val="000000"/>
        </w:rPr>
        <w:t xml:space="preserve">Doliny rzeczne i zagłębienia terenu charakteryzują się płytkim występowaniem wód gruntowych do głębokości 1,0 m p.p.t. Na powierzchni wysoczyzny polodowcowej zbudowanej z osadów trudniej przepuszczalnych, wody gruntowe występują na głębokości około 2,0 – 3,0 m p.p.t. i głębiej. Wyższe partie wysoczyzny polodowcowej, zbudowane z osadów łatwiej przepuszczalnych (piaski), charakteryzują się występowaniem wód gruntowych na znacznej głębokości. Głębokość występowania wód uzależniona jest w znacznym stopniu od miąższości osadów przepuszczalnych. </w:t>
      </w:r>
    </w:p>
    <w:p w:rsidR="002125F1" w:rsidRPr="002125F1" w:rsidRDefault="002125F1" w:rsidP="00F0076E">
      <w:pPr>
        <w:autoSpaceDE w:val="0"/>
        <w:adjustRightInd w:val="0"/>
        <w:spacing w:before="240" w:line="240" w:lineRule="auto"/>
        <w:jc w:val="both"/>
        <w:rPr>
          <w:rFonts w:cs="Cambria"/>
          <w:color w:val="000000"/>
        </w:rPr>
      </w:pPr>
      <w:r w:rsidRPr="002125F1">
        <w:rPr>
          <w:rFonts w:cs="Cambria"/>
          <w:color w:val="000000"/>
        </w:rPr>
        <w:t>Gmina Drobin znajduje się w granicach GZWP – Głównego Zbiornika Wód Podziemnych nr 215 – Subniecka Warszawska. Jest to zbiornik wód w ośrodku porowym występujących w osadach trzeciorzędowych. Średnia głębokość ujęć czerpiących wodę z tej jednostki wynosi około 160</w:t>
      </w:r>
      <w:r w:rsidR="00F0076E">
        <w:rPr>
          <w:rFonts w:cs="Cambria"/>
          <w:color w:val="000000"/>
        </w:rPr>
        <w:t xml:space="preserve"> </w:t>
      </w:r>
      <w:r w:rsidRPr="002125F1">
        <w:rPr>
          <w:rFonts w:cs="Cambria"/>
          <w:color w:val="000000"/>
        </w:rPr>
        <w:t>-</w:t>
      </w:r>
      <w:r w:rsidR="00F0076E">
        <w:rPr>
          <w:rFonts w:cs="Cambria"/>
          <w:color w:val="000000"/>
        </w:rPr>
        <w:t xml:space="preserve"> </w:t>
      </w:r>
      <w:r w:rsidRPr="002125F1">
        <w:rPr>
          <w:rFonts w:cs="Cambria"/>
          <w:color w:val="000000"/>
        </w:rPr>
        <w:t>180 m. Znaczna głębokość zbiorników decyduje o stosunkowo dobrej izolacyjności wód od powierzchni i ich dużej waloryzacji - mała wrażliwość na wpływ czynników antropogenicznych - struktury hydrogeologiczne są dobrze izolowane (wysoczyzna).</w:t>
      </w:r>
    </w:p>
    <w:p w:rsidR="00110F9B" w:rsidRPr="00F0076E" w:rsidRDefault="00110F9B" w:rsidP="001323A2">
      <w:pPr>
        <w:pStyle w:val="Tekstpodstawowy"/>
        <w:jc w:val="both"/>
        <w:rPr>
          <w:rFonts w:asciiTheme="minorHAnsi" w:hAnsiTheme="minorHAnsi"/>
          <w:sz w:val="22"/>
          <w:szCs w:val="22"/>
        </w:rPr>
      </w:pPr>
      <w:r w:rsidRPr="00F0076E">
        <w:rPr>
          <w:rFonts w:asciiTheme="minorHAnsi" w:hAnsiTheme="minorHAnsi"/>
          <w:sz w:val="22"/>
          <w:szCs w:val="22"/>
        </w:rPr>
        <w:lastRenderedPageBreak/>
        <w:t>Główne przyczyny zanieczyszczenia wód powierzchniowych i podziemnych na obszarze gminy to:</w:t>
      </w:r>
    </w:p>
    <w:p w:rsidR="00110F9B" w:rsidRPr="00F0076E" w:rsidRDefault="00110F9B" w:rsidP="00CB20B8">
      <w:pPr>
        <w:pStyle w:val="Listapunktowana"/>
        <w:spacing w:line="240" w:lineRule="auto"/>
        <w:jc w:val="both"/>
      </w:pPr>
      <w:r w:rsidRPr="00F0076E">
        <w:t>zanieczyszczenia pochodzenia rolniczego, w tym niewłaściwe stosowanie nawozów sztucznych, organicznych i środków ochrony roślin (niedostosowane terminy i dawki nawożenia),,</w:t>
      </w:r>
    </w:p>
    <w:p w:rsidR="00110F9B" w:rsidRPr="00F0076E" w:rsidRDefault="00110F9B" w:rsidP="00CB20B8">
      <w:pPr>
        <w:pStyle w:val="Listapunktowana"/>
        <w:spacing w:line="240" w:lineRule="auto"/>
        <w:jc w:val="both"/>
      </w:pPr>
      <w:r w:rsidRPr="00F0076E">
        <w:t>brak właściwego systemu ujmowania i odprowadzania ścieków (nieszczelne zbiorniki bezodpływowe, wylewanie nieoczyszczonych ścieków do wód lub do ziemi), niedostosowanie długości sieci kanalizacyjnej do faktycznych potrzeb gminy w tym zakresie.</w:t>
      </w:r>
    </w:p>
    <w:p w:rsidR="00110F9B" w:rsidRPr="001323A2" w:rsidRDefault="00110F9B" w:rsidP="00CB20B8">
      <w:pPr>
        <w:pStyle w:val="Nagwek2"/>
        <w:numPr>
          <w:ilvl w:val="1"/>
          <w:numId w:val="3"/>
        </w:numPr>
        <w:jc w:val="both"/>
        <w:rPr>
          <w:rFonts w:asciiTheme="minorHAnsi" w:hAnsiTheme="minorHAnsi"/>
          <w:sz w:val="22"/>
          <w:szCs w:val="22"/>
        </w:rPr>
      </w:pPr>
      <w:bookmarkStart w:id="5" w:name="_Hlk480922759"/>
      <w:r w:rsidRPr="001323A2">
        <w:rPr>
          <w:rFonts w:asciiTheme="minorHAnsi" w:hAnsiTheme="minorHAnsi"/>
          <w:sz w:val="22"/>
          <w:szCs w:val="22"/>
        </w:rPr>
        <w:t>Powietrze atmosferyczne</w:t>
      </w:r>
    </w:p>
    <w:bookmarkEnd w:id="5"/>
    <w:p w:rsidR="00110F9B" w:rsidRDefault="00110F9B" w:rsidP="00CB20B8">
      <w:pPr>
        <w:pStyle w:val="Tekstpodstawowy"/>
        <w:jc w:val="both"/>
        <w:rPr>
          <w:rFonts w:asciiTheme="minorHAnsi" w:hAnsiTheme="minorHAnsi"/>
          <w:sz w:val="22"/>
          <w:szCs w:val="22"/>
        </w:rPr>
      </w:pPr>
      <w:r w:rsidRPr="001323A2">
        <w:rPr>
          <w:rFonts w:asciiTheme="minorHAnsi" w:hAnsiTheme="minorHAnsi"/>
          <w:sz w:val="22"/>
          <w:szCs w:val="22"/>
        </w:rPr>
        <w:t xml:space="preserve">Powietrze atmosferyczne jest jednym z najbardziej wrażliwych na zanieczyszczenia elementów </w:t>
      </w:r>
      <w:r w:rsidR="001323A2">
        <w:rPr>
          <w:rFonts w:asciiTheme="minorHAnsi" w:hAnsiTheme="minorHAnsi"/>
          <w:sz w:val="22"/>
          <w:szCs w:val="22"/>
        </w:rPr>
        <w:t>ś</w:t>
      </w:r>
      <w:r w:rsidRPr="001323A2">
        <w:rPr>
          <w:rFonts w:asciiTheme="minorHAnsi" w:hAnsiTheme="minorHAnsi"/>
          <w:sz w:val="22"/>
          <w:szCs w:val="22"/>
        </w:rPr>
        <w:t xml:space="preserve">rodowiska, który jednocześnie decyduje o warunkach życia człowieka, zwierząt </w:t>
      </w:r>
      <w:r w:rsidRPr="001323A2">
        <w:rPr>
          <w:rFonts w:asciiTheme="minorHAnsi" w:hAnsiTheme="minorHAnsi"/>
          <w:sz w:val="22"/>
          <w:szCs w:val="22"/>
        </w:rPr>
        <w:br/>
        <w:t>i roślin. Powietrze złej jakości powoduje pogorszenie zdrowia ludności, straty w środowisku, zwłaszcza w drzewostanie iglastym, a także wymierne straty gospodarcze.</w:t>
      </w:r>
    </w:p>
    <w:p w:rsidR="00CB20B8" w:rsidRDefault="00CB20B8" w:rsidP="00CB20B8">
      <w:pPr>
        <w:autoSpaceDE w:val="0"/>
        <w:autoSpaceDN w:val="0"/>
        <w:adjustRightInd w:val="0"/>
        <w:spacing w:after="0" w:line="240" w:lineRule="auto"/>
        <w:jc w:val="both"/>
        <w:rPr>
          <w:rFonts w:cs="Cambria"/>
          <w:color w:val="000000"/>
        </w:rPr>
      </w:pPr>
      <w:r w:rsidRPr="00CB20B8">
        <w:rPr>
          <w:rFonts w:cs="Cambria"/>
          <w:color w:val="000000"/>
        </w:rPr>
        <w:t xml:space="preserve">Ocena jakości powietrza na terenie miasta i gminy Drobin oparta jest o wyniki Wojewódzkiego Inspektora Ochrony Środowiska w Warszawie. </w:t>
      </w:r>
      <w:r>
        <w:rPr>
          <w:rFonts w:cs="Cambria"/>
          <w:color w:val="000000"/>
        </w:rPr>
        <w:t>Obszar</w:t>
      </w:r>
      <w:r w:rsidRPr="00CB20B8">
        <w:rPr>
          <w:rFonts w:cs="Cambria"/>
          <w:color w:val="000000"/>
        </w:rPr>
        <w:t xml:space="preserve"> miasta i gminy Drobin przynależy do strefy mazowieckiej, w której odnotowano przekroczenia wartości dopuszczalnych stężeń pyłu zawieszonego PM10, pyłu zawieszonego PM2,5, bezno(a)pirenu. Na </w:t>
      </w:r>
      <w:r>
        <w:rPr>
          <w:rFonts w:cs="Cambria"/>
          <w:color w:val="000000"/>
        </w:rPr>
        <w:t>obszarze</w:t>
      </w:r>
      <w:r w:rsidRPr="00CB20B8">
        <w:rPr>
          <w:rFonts w:cs="Cambria"/>
          <w:color w:val="000000"/>
        </w:rPr>
        <w:t xml:space="preserve"> miasta i gminy Drobin nie są zlokalizowane żadne źródła emisji o szczególnych oddziaływaniach na środowisko. </w:t>
      </w:r>
    </w:p>
    <w:p w:rsidR="00CB20B8" w:rsidRPr="00CB20B8" w:rsidRDefault="00CB20B8" w:rsidP="00CB20B8">
      <w:pPr>
        <w:autoSpaceDE w:val="0"/>
        <w:autoSpaceDN w:val="0"/>
        <w:adjustRightInd w:val="0"/>
        <w:spacing w:before="240" w:after="0" w:line="240" w:lineRule="auto"/>
        <w:jc w:val="both"/>
        <w:rPr>
          <w:rFonts w:cs="Cambria"/>
          <w:color w:val="000000"/>
        </w:rPr>
      </w:pPr>
      <w:r>
        <w:rPr>
          <w:rFonts w:cs="Cambria"/>
          <w:color w:val="000000"/>
        </w:rPr>
        <w:t>Z</w:t>
      </w:r>
      <w:r w:rsidRPr="00CB20B8">
        <w:rPr>
          <w:rFonts w:cs="Cambria"/>
          <w:color w:val="000000"/>
        </w:rPr>
        <w:t xml:space="preserve">anieczyszczenia trafiają do powietrza z czterech podstawowych </w:t>
      </w:r>
      <w:r>
        <w:rPr>
          <w:rFonts w:cs="Cambria"/>
          <w:color w:val="000000"/>
        </w:rPr>
        <w:t xml:space="preserve">typów </w:t>
      </w:r>
      <w:r w:rsidRPr="00CB20B8">
        <w:rPr>
          <w:rFonts w:cs="Cambria"/>
          <w:color w:val="000000"/>
        </w:rPr>
        <w:t xml:space="preserve">źródeł: powierzchniowych, punktowych, liniowych i z rolnictwa. Na </w:t>
      </w:r>
      <w:r>
        <w:rPr>
          <w:rFonts w:cs="Cambria"/>
          <w:color w:val="000000"/>
        </w:rPr>
        <w:t>obszarze</w:t>
      </w:r>
      <w:r w:rsidRPr="00CB20B8">
        <w:rPr>
          <w:rFonts w:cs="Cambria"/>
          <w:color w:val="000000"/>
        </w:rPr>
        <w:t xml:space="preserve"> miasta i gminy Drobin zjawisko emisji powierzchniowej ma miejsce głównie na terenach zabudowanych, gdzie zabudowa mieszkaniowa wyposażona jest w indywidualne systemy grzewcze. Oprócz lokalnych źródeł zanieczyszczeń wpływ na jakość powietrza mają ponadregionalne zanieczyszczenia gazowe i pyłowe pochodzące z położonych w pobliżu dużych ośrodków przemysłowych, przede wszystkim z Płocka. Istotne znaczenie dla czystości powietrza na terenie gminy Drobin ma bliskość kombinatu rafineryjno – petrochemicznego PKN Orlen w Płocku, który należy do głównych emitorów zanieczyszczeń do atmosfery na terenie powiatu płockiego. </w:t>
      </w:r>
      <w:r>
        <w:rPr>
          <w:rFonts w:cs="Cambria"/>
          <w:color w:val="000000"/>
        </w:rPr>
        <w:t xml:space="preserve">Dotyczy to zwłaszcza okresu zimowego, w którym przeważają wiatry południowo-zachodnie, a więc z kierunku kombinatu. </w:t>
      </w:r>
      <w:r w:rsidRPr="00CB20B8">
        <w:rPr>
          <w:rFonts w:cs="Cambria"/>
          <w:color w:val="000000"/>
        </w:rPr>
        <w:t xml:space="preserve">Emisja liniowa skoncentrowana jest wzdłuż głównych szlaków komunikacyjnych i charakteryzuje się dużą nierównomiernością w ciągu doby. </w:t>
      </w:r>
    </w:p>
    <w:p w:rsidR="00CB20B8" w:rsidRPr="00CB20B8" w:rsidRDefault="00CB20B8" w:rsidP="00CB20B8">
      <w:pPr>
        <w:pStyle w:val="Tekstpodstawowy"/>
        <w:jc w:val="both"/>
        <w:rPr>
          <w:rFonts w:asciiTheme="minorHAnsi" w:hAnsiTheme="minorHAnsi"/>
          <w:sz w:val="22"/>
          <w:szCs w:val="22"/>
        </w:rPr>
      </w:pPr>
    </w:p>
    <w:p w:rsidR="00110F9B" w:rsidRPr="00B94387" w:rsidRDefault="00110F9B" w:rsidP="00110F9B">
      <w:pPr>
        <w:pStyle w:val="Akapitzlist"/>
        <w:numPr>
          <w:ilvl w:val="0"/>
          <w:numId w:val="3"/>
        </w:numPr>
        <w:autoSpaceDE w:val="0"/>
        <w:spacing w:before="240"/>
        <w:jc w:val="both"/>
        <w:rPr>
          <w:rFonts w:asciiTheme="minorHAnsi" w:hAnsiTheme="minorHAnsi"/>
          <w:b/>
        </w:rPr>
      </w:pPr>
      <w:bookmarkStart w:id="6" w:name="_Hlk480922874"/>
      <w:r w:rsidRPr="00B94387">
        <w:rPr>
          <w:rFonts w:asciiTheme="minorHAnsi" w:hAnsiTheme="minorHAnsi"/>
          <w:b/>
        </w:rPr>
        <w:t>Sfera społeczna</w:t>
      </w:r>
    </w:p>
    <w:p w:rsidR="00110F9B" w:rsidRPr="00B55571" w:rsidRDefault="00110F9B" w:rsidP="00110F9B">
      <w:pPr>
        <w:pStyle w:val="Akapitzlist"/>
        <w:numPr>
          <w:ilvl w:val="1"/>
          <w:numId w:val="3"/>
        </w:numPr>
        <w:spacing w:before="240" w:after="240"/>
        <w:rPr>
          <w:rFonts w:asciiTheme="minorHAnsi" w:hAnsiTheme="minorHAnsi"/>
          <w:b/>
          <w:sz w:val="22"/>
          <w:szCs w:val="22"/>
        </w:rPr>
      </w:pPr>
      <w:r w:rsidRPr="00B55571">
        <w:rPr>
          <w:rFonts w:asciiTheme="minorHAnsi" w:hAnsiTheme="minorHAnsi"/>
          <w:b/>
          <w:sz w:val="22"/>
          <w:szCs w:val="22"/>
        </w:rPr>
        <w:t>Walory kulturowe</w:t>
      </w:r>
    </w:p>
    <w:bookmarkEnd w:id="6"/>
    <w:p w:rsidR="00773BA0" w:rsidRPr="00F23A62" w:rsidRDefault="00110F9B" w:rsidP="00D72D5A">
      <w:pPr>
        <w:pStyle w:val="Tekstpodstawowy"/>
        <w:spacing w:after="0"/>
        <w:jc w:val="both"/>
        <w:rPr>
          <w:rFonts w:asciiTheme="minorHAnsi" w:hAnsiTheme="minorHAnsi"/>
          <w:sz w:val="22"/>
          <w:szCs w:val="22"/>
        </w:rPr>
      </w:pPr>
      <w:r w:rsidRPr="00F23A62">
        <w:rPr>
          <w:rFonts w:asciiTheme="minorHAnsi" w:hAnsiTheme="minorHAnsi"/>
          <w:sz w:val="22"/>
          <w:szCs w:val="22"/>
        </w:rPr>
        <w:t xml:space="preserve">Ze względu na korzystne warunki dla rozwoju rolnictwa osadnictwo na terenie gminy </w:t>
      </w:r>
      <w:r w:rsidR="005839FE" w:rsidRPr="00F23A62">
        <w:rPr>
          <w:rFonts w:asciiTheme="minorHAnsi" w:hAnsiTheme="minorHAnsi"/>
          <w:sz w:val="22"/>
          <w:szCs w:val="22"/>
        </w:rPr>
        <w:t>Drobin</w:t>
      </w:r>
      <w:r w:rsidRPr="00F23A62">
        <w:rPr>
          <w:rFonts w:asciiTheme="minorHAnsi" w:hAnsiTheme="minorHAnsi"/>
          <w:sz w:val="22"/>
          <w:szCs w:val="22"/>
        </w:rPr>
        <w:t xml:space="preserve"> ma długą historię. </w:t>
      </w:r>
      <w:r w:rsidR="00773BA0" w:rsidRPr="00F23A62">
        <w:rPr>
          <w:rFonts w:asciiTheme="minorHAnsi" w:hAnsiTheme="minorHAnsi"/>
          <w:sz w:val="22"/>
          <w:szCs w:val="22"/>
        </w:rPr>
        <w:t>Badania archeologiczne ujawniły pocz</w:t>
      </w:r>
      <w:r w:rsidR="00773BA0" w:rsidRPr="00F23A62">
        <w:rPr>
          <w:rFonts w:asciiTheme="minorHAnsi" w:hAnsiTheme="minorHAnsi" w:cs="TT383Do00"/>
          <w:sz w:val="22"/>
          <w:szCs w:val="22"/>
        </w:rPr>
        <w:t>ą</w:t>
      </w:r>
      <w:r w:rsidR="00773BA0" w:rsidRPr="00F23A62">
        <w:rPr>
          <w:rFonts w:asciiTheme="minorHAnsi" w:hAnsiTheme="minorHAnsi"/>
          <w:sz w:val="22"/>
          <w:szCs w:val="22"/>
        </w:rPr>
        <w:t>tki osadnictwa na terenie gminy pochodz</w:t>
      </w:r>
      <w:r w:rsidR="00773BA0" w:rsidRPr="00F23A62">
        <w:rPr>
          <w:rFonts w:asciiTheme="minorHAnsi" w:hAnsiTheme="minorHAnsi" w:cs="TT383Do00"/>
          <w:sz w:val="22"/>
          <w:szCs w:val="22"/>
        </w:rPr>
        <w:t>ą</w:t>
      </w:r>
      <w:r w:rsidR="00773BA0" w:rsidRPr="00F23A62">
        <w:rPr>
          <w:rFonts w:asciiTheme="minorHAnsi" w:hAnsiTheme="minorHAnsi"/>
          <w:sz w:val="22"/>
          <w:szCs w:val="22"/>
        </w:rPr>
        <w:t>ce</w:t>
      </w:r>
    </w:p>
    <w:p w:rsidR="005839FE" w:rsidRPr="00F23A62" w:rsidRDefault="00773BA0" w:rsidP="00F23A62">
      <w:pPr>
        <w:pStyle w:val="Tekstpodstawowy"/>
        <w:jc w:val="both"/>
        <w:rPr>
          <w:rFonts w:asciiTheme="minorHAnsi" w:hAnsiTheme="minorHAnsi"/>
          <w:sz w:val="22"/>
          <w:szCs w:val="22"/>
        </w:rPr>
      </w:pPr>
      <w:r w:rsidRPr="00F23A62">
        <w:rPr>
          <w:rFonts w:asciiTheme="minorHAnsi" w:hAnsiTheme="minorHAnsi"/>
          <w:sz w:val="22"/>
          <w:szCs w:val="22"/>
        </w:rPr>
        <w:t xml:space="preserve">ze </w:t>
      </w:r>
      <w:r w:rsidRPr="00F23A62">
        <w:rPr>
          <w:rFonts w:asciiTheme="minorHAnsi" w:hAnsiTheme="minorHAnsi" w:cs="TT383Do00"/>
          <w:sz w:val="22"/>
          <w:szCs w:val="22"/>
        </w:rPr>
        <w:t>ś</w:t>
      </w:r>
      <w:r w:rsidRPr="00F23A62">
        <w:rPr>
          <w:rFonts w:asciiTheme="minorHAnsi" w:hAnsiTheme="minorHAnsi"/>
          <w:sz w:val="22"/>
          <w:szCs w:val="22"/>
        </w:rPr>
        <w:t>rodkowego ok</w:t>
      </w:r>
      <w:r w:rsidR="00EE0846" w:rsidRPr="00F23A62">
        <w:rPr>
          <w:rFonts w:asciiTheme="minorHAnsi" w:hAnsiTheme="minorHAnsi"/>
          <w:sz w:val="22"/>
          <w:szCs w:val="22"/>
        </w:rPr>
        <w:t>resu epoki kamienia – mezolitu (około 8.000 – 5.000 lat p.n.e.),</w:t>
      </w:r>
      <w:r w:rsidRPr="00F23A62">
        <w:rPr>
          <w:rFonts w:asciiTheme="minorHAnsi" w:hAnsiTheme="minorHAnsi"/>
          <w:sz w:val="22"/>
          <w:szCs w:val="22"/>
        </w:rPr>
        <w:t xml:space="preserve"> odkryte</w:t>
      </w:r>
      <w:r w:rsidR="00EE0846" w:rsidRPr="00F23A62">
        <w:rPr>
          <w:rFonts w:asciiTheme="minorHAnsi" w:hAnsiTheme="minorHAnsi"/>
          <w:sz w:val="22"/>
          <w:szCs w:val="22"/>
        </w:rPr>
        <w:t xml:space="preserve"> </w:t>
      </w:r>
      <w:r w:rsidRPr="00F23A62">
        <w:rPr>
          <w:rFonts w:asciiTheme="minorHAnsi" w:hAnsiTheme="minorHAnsi"/>
          <w:sz w:val="22"/>
          <w:szCs w:val="22"/>
        </w:rPr>
        <w:t>zostały na stanowiskach archeologicznych, okre</w:t>
      </w:r>
      <w:r w:rsidRPr="00F23A62">
        <w:rPr>
          <w:rFonts w:asciiTheme="minorHAnsi" w:hAnsiTheme="minorHAnsi" w:cs="TT383Do00"/>
          <w:sz w:val="22"/>
          <w:szCs w:val="22"/>
        </w:rPr>
        <w:t>ś</w:t>
      </w:r>
      <w:r w:rsidRPr="00F23A62">
        <w:rPr>
          <w:rFonts w:asciiTheme="minorHAnsi" w:hAnsiTheme="minorHAnsi"/>
          <w:sz w:val="22"/>
          <w:szCs w:val="22"/>
        </w:rPr>
        <w:t>lanych jako obozowiska we wsi Wrogocin.</w:t>
      </w:r>
      <w:r w:rsidR="00EE0846" w:rsidRPr="00F23A62">
        <w:rPr>
          <w:rFonts w:asciiTheme="minorHAnsi" w:hAnsiTheme="minorHAnsi"/>
          <w:sz w:val="22"/>
          <w:szCs w:val="22"/>
        </w:rPr>
        <w:t xml:space="preserve"> </w:t>
      </w:r>
      <w:r w:rsidRPr="00F23A62">
        <w:rPr>
          <w:rFonts w:asciiTheme="minorHAnsi" w:hAnsiTheme="minorHAnsi"/>
          <w:sz w:val="22"/>
          <w:szCs w:val="22"/>
        </w:rPr>
        <w:t>Pierwsze wi</w:t>
      </w:r>
      <w:r w:rsidRPr="00F23A62">
        <w:rPr>
          <w:rFonts w:asciiTheme="minorHAnsi" w:hAnsiTheme="minorHAnsi" w:cs="TT383Do00"/>
          <w:sz w:val="22"/>
          <w:szCs w:val="22"/>
        </w:rPr>
        <w:t>ę</w:t>
      </w:r>
      <w:r w:rsidRPr="00F23A62">
        <w:rPr>
          <w:rFonts w:asciiTheme="minorHAnsi" w:hAnsiTheme="minorHAnsi"/>
          <w:sz w:val="22"/>
          <w:szCs w:val="22"/>
        </w:rPr>
        <w:t>ksze skupiska osadnictwa na terenie dzisiejszej Gminy Drobin powstały dopiero</w:t>
      </w:r>
      <w:r w:rsidR="00EE0846" w:rsidRPr="00F23A62">
        <w:rPr>
          <w:rFonts w:asciiTheme="minorHAnsi" w:hAnsiTheme="minorHAnsi"/>
          <w:sz w:val="22"/>
          <w:szCs w:val="22"/>
        </w:rPr>
        <w:t xml:space="preserve"> </w:t>
      </w:r>
      <w:r w:rsidRPr="00F23A62">
        <w:rPr>
          <w:rFonts w:asciiTheme="minorHAnsi" w:hAnsiTheme="minorHAnsi"/>
          <w:sz w:val="22"/>
          <w:szCs w:val="22"/>
        </w:rPr>
        <w:t>w czasie obecno</w:t>
      </w:r>
      <w:r w:rsidRPr="00F23A62">
        <w:rPr>
          <w:rFonts w:asciiTheme="minorHAnsi" w:hAnsiTheme="minorHAnsi" w:cs="TT383Do00"/>
          <w:sz w:val="22"/>
          <w:szCs w:val="22"/>
        </w:rPr>
        <w:t>ś</w:t>
      </w:r>
      <w:r w:rsidRPr="00F23A62">
        <w:rPr>
          <w:rFonts w:asciiTheme="minorHAnsi" w:hAnsiTheme="minorHAnsi"/>
          <w:sz w:val="22"/>
          <w:szCs w:val="22"/>
        </w:rPr>
        <w:t xml:space="preserve">ci </w:t>
      </w:r>
      <w:r w:rsidR="00EE0846" w:rsidRPr="00F23A62">
        <w:rPr>
          <w:rFonts w:asciiTheme="minorHAnsi" w:hAnsiTheme="minorHAnsi"/>
          <w:sz w:val="22"/>
          <w:szCs w:val="22"/>
        </w:rPr>
        <w:t>l</w:t>
      </w:r>
      <w:r w:rsidRPr="00F23A62">
        <w:rPr>
          <w:rFonts w:asciiTheme="minorHAnsi" w:hAnsiTheme="minorHAnsi"/>
          <w:sz w:val="22"/>
          <w:szCs w:val="22"/>
        </w:rPr>
        <w:t>udno</w:t>
      </w:r>
      <w:r w:rsidRPr="00F23A62">
        <w:rPr>
          <w:rFonts w:asciiTheme="minorHAnsi" w:hAnsiTheme="minorHAnsi" w:cs="TT383Do00"/>
          <w:sz w:val="22"/>
          <w:szCs w:val="22"/>
        </w:rPr>
        <w:t>ś</w:t>
      </w:r>
      <w:r w:rsidRPr="00F23A62">
        <w:rPr>
          <w:rFonts w:asciiTheme="minorHAnsi" w:hAnsiTheme="minorHAnsi"/>
          <w:sz w:val="22"/>
          <w:szCs w:val="22"/>
        </w:rPr>
        <w:t>ci kultury łu</w:t>
      </w:r>
      <w:r w:rsidRPr="00F23A62">
        <w:rPr>
          <w:rFonts w:asciiTheme="minorHAnsi" w:hAnsiTheme="minorHAnsi" w:cs="TT383Do00"/>
          <w:sz w:val="22"/>
          <w:szCs w:val="22"/>
        </w:rPr>
        <w:t>ż</w:t>
      </w:r>
      <w:r w:rsidR="00EE0846" w:rsidRPr="00F23A62">
        <w:rPr>
          <w:rFonts w:asciiTheme="minorHAnsi" w:hAnsiTheme="minorHAnsi"/>
          <w:sz w:val="22"/>
          <w:szCs w:val="22"/>
        </w:rPr>
        <w:t>yckiej (</w:t>
      </w:r>
      <w:r w:rsidRPr="00F23A62">
        <w:rPr>
          <w:rFonts w:asciiTheme="minorHAnsi" w:hAnsiTheme="minorHAnsi"/>
          <w:sz w:val="22"/>
          <w:szCs w:val="22"/>
        </w:rPr>
        <w:t>koniec II tysi</w:t>
      </w:r>
      <w:r w:rsidRPr="00F23A62">
        <w:rPr>
          <w:rFonts w:asciiTheme="minorHAnsi" w:hAnsiTheme="minorHAnsi" w:cs="TT383Do00"/>
          <w:sz w:val="22"/>
          <w:szCs w:val="22"/>
        </w:rPr>
        <w:t>ą</w:t>
      </w:r>
      <w:r w:rsidR="00EE0846" w:rsidRPr="00F23A62">
        <w:rPr>
          <w:rFonts w:asciiTheme="minorHAnsi" w:hAnsiTheme="minorHAnsi"/>
          <w:sz w:val="22"/>
          <w:szCs w:val="22"/>
        </w:rPr>
        <w:t xml:space="preserve">clecia p.n.e.) </w:t>
      </w:r>
      <w:r w:rsidRPr="00F23A62">
        <w:rPr>
          <w:rFonts w:asciiTheme="minorHAnsi" w:hAnsiTheme="minorHAnsi"/>
          <w:sz w:val="22"/>
          <w:szCs w:val="22"/>
        </w:rPr>
        <w:t>oraz late</w:t>
      </w:r>
      <w:r w:rsidRPr="00F23A62">
        <w:rPr>
          <w:rFonts w:asciiTheme="minorHAnsi" w:hAnsiTheme="minorHAnsi" w:cs="TT383Do00"/>
          <w:sz w:val="22"/>
          <w:szCs w:val="22"/>
        </w:rPr>
        <w:t>ń</w:t>
      </w:r>
      <w:r w:rsidRPr="00F23A62">
        <w:rPr>
          <w:rFonts w:asciiTheme="minorHAnsi" w:hAnsiTheme="minorHAnsi"/>
          <w:sz w:val="22"/>
          <w:szCs w:val="22"/>
        </w:rPr>
        <w:t>skiej</w:t>
      </w:r>
      <w:r w:rsidR="00EE0846" w:rsidRPr="00F23A62">
        <w:rPr>
          <w:rFonts w:asciiTheme="minorHAnsi" w:hAnsiTheme="minorHAnsi"/>
          <w:sz w:val="22"/>
          <w:szCs w:val="22"/>
        </w:rPr>
        <w:t xml:space="preserve"> i z okresu wpływów rzymskich (Psary, Setropie, Mokrzk)</w:t>
      </w:r>
      <w:r w:rsidRPr="00F23A62">
        <w:rPr>
          <w:rFonts w:asciiTheme="minorHAnsi" w:hAnsiTheme="minorHAnsi"/>
          <w:sz w:val="22"/>
          <w:szCs w:val="22"/>
        </w:rPr>
        <w:t>. Ich reprezentanci zakładali stałe</w:t>
      </w:r>
      <w:r w:rsidR="00EE0846" w:rsidRPr="00F23A62">
        <w:rPr>
          <w:rFonts w:asciiTheme="minorHAnsi" w:hAnsiTheme="minorHAnsi"/>
          <w:sz w:val="22"/>
          <w:szCs w:val="22"/>
        </w:rPr>
        <w:t xml:space="preserve"> </w:t>
      </w:r>
      <w:r w:rsidRPr="00F23A62">
        <w:rPr>
          <w:rFonts w:asciiTheme="minorHAnsi" w:hAnsiTheme="minorHAnsi"/>
          <w:sz w:val="22"/>
          <w:szCs w:val="22"/>
        </w:rPr>
        <w:t xml:space="preserve">osiedla mieszkalne i prowadzili osiadły tryb </w:t>
      </w:r>
      <w:r w:rsidRPr="00F23A62">
        <w:rPr>
          <w:rFonts w:asciiTheme="minorHAnsi" w:hAnsiTheme="minorHAnsi" w:cs="TT383Do00"/>
          <w:sz w:val="22"/>
          <w:szCs w:val="22"/>
        </w:rPr>
        <w:t>ż</w:t>
      </w:r>
      <w:r w:rsidRPr="00F23A62">
        <w:rPr>
          <w:rFonts w:asciiTheme="minorHAnsi" w:hAnsiTheme="minorHAnsi"/>
          <w:sz w:val="22"/>
          <w:szCs w:val="22"/>
        </w:rPr>
        <w:t>ycia w oparciu o gospodark</w:t>
      </w:r>
      <w:r w:rsidRPr="00F23A62">
        <w:rPr>
          <w:rFonts w:asciiTheme="minorHAnsi" w:hAnsiTheme="minorHAnsi" w:cs="TT383Do00"/>
          <w:sz w:val="22"/>
          <w:szCs w:val="22"/>
        </w:rPr>
        <w:t xml:space="preserve">ę </w:t>
      </w:r>
      <w:r w:rsidRPr="00F23A62">
        <w:rPr>
          <w:rFonts w:asciiTheme="minorHAnsi" w:hAnsiTheme="minorHAnsi"/>
          <w:sz w:val="22"/>
          <w:szCs w:val="22"/>
        </w:rPr>
        <w:t>roln</w:t>
      </w:r>
      <w:r w:rsidRPr="00F23A62">
        <w:rPr>
          <w:rFonts w:asciiTheme="minorHAnsi" w:hAnsiTheme="minorHAnsi" w:cs="TT383Do00"/>
          <w:sz w:val="22"/>
          <w:szCs w:val="22"/>
        </w:rPr>
        <w:t xml:space="preserve">ą </w:t>
      </w:r>
      <w:r w:rsidRPr="00F23A62">
        <w:rPr>
          <w:rFonts w:asciiTheme="minorHAnsi" w:hAnsiTheme="minorHAnsi"/>
          <w:sz w:val="22"/>
          <w:szCs w:val="22"/>
        </w:rPr>
        <w:t>oraz</w:t>
      </w:r>
      <w:r w:rsidR="00EE0846" w:rsidRPr="00F23A62">
        <w:rPr>
          <w:rFonts w:asciiTheme="minorHAnsi" w:hAnsiTheme="minorHAnsi"/>
          <w:sz w:val="22"/>
          <w:szCs w:val="22"/>
        </w:rPr>
        <w:t xml:space="preserve"> </w:t>
      </w:r>
      <w:r w:rsidRPr="00F23A62">
        <w:rPr>
          <w:rFonts w:asciiTheme="minorHAnsi" w:hAnsiTheme="minorHAnsi"/>
          <w:sz w:val="22"/>
          <w:szCs w:val="22"/>
        </w:rPr>
        <w:t>hodowl</w:t>
      </w:r>
      <w:r w:rsidRPr="00F23A62">
        <w:rPr>
          <w:rFonts w:asciiTheme="minorHAnsi" w:hAnsiTheme="minorHAnsi" w:cs="TT383Do00"/>
          <w:sz w:val="22"/>
          <w:szCs w:val="22"/>
        </w:rPr>
        <w:t xml:space="preserve">ę </w:t>
      </w:r>
      <w:r w:rsidRPr="00F23A62">
        <w:rPr>
          <w:rFonts w:asciiTheme="minorHAnsi" w:hAnsiTheme="minorHAnsi"/>
          <w:sz w:val="22"/>
          <w:szCs w:val="22"/>
        </w:rPr>
        <w:t>zwierz</w:t>
      </w:r>
      <w:r w:rsidRPr="00F23A62">
        <w:rPr>
          <w:rFonts w:asciiTheme="minorHAnsi" w:hAnsiTheme="minorHAnsi" w:cs="TT383Do00"/>
          <w:sz w:val="22"/>
          <w:szCs w:val="22"/>
        </w:rPr>
        <w:t>ą</w:t>
      </w:r>
      <w:r w:rsidRPr="00F23A62">
        <w:rPr>
          <w:rFonts w:asciiTheme="minorHAnsi" w:hAnsiTheme="minorHAnsi"/>
          <w:sz w:val="22"/>
          <w:szCs w:val="22"/>
        </w:rPr>
        <w:t>t domowych, oraz wytwarzanie naczy</w:t>
      </w:r>
      <w:r w:rsidRPr="00F23A62">
        <w:rPr>
          <w:rFonts w:asciiTheme="minorHAnsi" w:hAnsiTheme="minorHAnsi" w:cs="TT383Do00"/>
          <w:sz w:val="22"/>
          <w:szCs w:val="22"/>
        </w:rPr>
        <w:t xml:space="preserve">ń </w:t>
      </w:r>
      <w:r w:rsidRPr="00F23A62">
        <w:rPr>
          <w:rFonts w:asciiTheme="minorHAnsi" w:hAnsiTheme="minorHAnsi"/>
          <w:sz w:val="22"/>
          <w:szCs w:val="22"/>
        </w:rPr>
        <w:t>glinianych. Około VII wieku n.e., we</w:t>
      </w:r>
      <w:r w:rsidR="00EE0846" w:rsidRPr="00F23A62">
        <w:rPr>
          <w:rFonts w:asciiTheme="minorHAnsi" w:hAnsiTheme="minorHAnsi"/>
          <w:sz w:val="22"/>
          <w:szCs w:val="22"/>
        </w:rPr>
        <w:t xml:space="preserve"> </w:t>
      </w:r>
      <w:r w:rsidRPr="00F23A62">
        <w:rPr>
          <w:rFonts w:asciiTheme="minorHAnsi" w:hAnsiTheme="minorHAnsi"/>
          <w:sz w:val="22"/>
          <w:szCs w:val="22"/>
        </w:rPr>
        <w:t xml:space="preserve">wczesnym </w:t>
      </w:r>
      <w:r w:rsidRPr="00F23A62">
        <w:rPr>
          <w:rFonts w:asciiTheme="minorHAnsi" w:hAnsiTheme="minorHAnsi" w:cs="TT383Do00"/>
          <w:sz w:val="22"/>
          <w:szCs w:val="22"/>
        </w:rPr>
        <w:t>ś</w:t>
      </w:r>
      <w:r w:rsidRPr="00F23A62">
        <w:rPr>
          <w:rFonts w:asciiTheme="minorHAnsi" w:hAnsiTheme="minorHAnsi"/>
          <w:sz w:val="22"/>
          <w:szCs w:val="22"/>
        </w:rPr>
        <w:t>redniowieczu, ziemie Mazowsza dostaj</w:t>
      </w:r>
      <w:r w:rsidRPr="00F23A62">
        <w:rPr>
          <w:rFonts w:asciiTheme="minorHAnsi" w:hAnsiTheme="minorHAnsi" w:cs="TT383Do00"/>
          <w:sz w:val="22"/>
          <w:szCs w:val="22"/>
        </w:rPr>
        <w:t xml:space="preserve">ą </w:t>
      </w:r>
      <w:r w:rsidRPr="00F23A62">
        <w:rPr>
          <w:rFonts w:asciiTheme="minorHAnsi" w:hAnsiTheme="minorHAnsi"/>
          <w:sz w:val="22"/>
          <w:szCs w:val="22"/>
        </w:rPr>
        <w:t>si</w:t>
      </w:r>
      <w:r w:rsidRPr="00F23A62">
        <w:rPr>
          <w:rFonts w:asciiTheme="minorHAnsi" w:hAnsiTheme="minorHAnsi" w:cs="TT383Do00"/>
          <w:sz w:val="22"/>
          <w:szCs w:val="22"/>
        </w:rPr>
        <w:t xml:space="preserve">ę </w:t>
      </w:r>
      <w:r w:rsidRPr="00F23A62">
        <w:rPr>
          <w:rFonts w:asciiTheme="minorHAnsi" w:hAnsiTheme="minorHAnsi"/>
          <w:sz w:val="22"/>
          <w:szCs w:val="22"/>
        </w:rPr>
        <w:t>pod wpływy plemion słowia</w:t>
      </w:r>
      <w:r w:rsidRPr="00F23A62">
        <w:rPr>
          <w:rFonts w:asciiTheme="minorHAnsi" w:hAnsiTheme="minorHAnsi" w:cs="TT383Do00"/>
          <w:sz w:val="22"/>
          <w:szCs w:val="22"/>
        </w:rPr>
        <w:t>ń</w:t>
      </w:r>
      <w:r w:rsidRPr="00F23A62">
        <w:rPr>
          <w:rFonts w:asciiTheme="minorHAnsi" w:hAnsiTheme="minorHAnsi"/>
          <w:sz w:val="22"/>
          <w:szCs w:val="22"/>
        </w:rPr>
        <w:t>skich.</w:t>
      </w:r>
      <w:r w:rsidR="00EE0846" w:rsidRPr="00F23A62">
        <w:rPr>
          <w:rFonts w:asciiTheme="minorHAnsi" w:hAnsiTheme="minorHAnsi"/>
          <w:sz w:val="22"/>
          <w:szCs w:val="22"/>
        </w:rPr>
        <w:t xml:space="preserve"> </w:t>
      </w:r>
      <w:r w:rsidRPr="00F23A62">
        <w:rPr>
          <w:rFonts w:asciiTheme="minorHAnsi" w:hAnsiTheme="minorHAnsi"/>
          <w:sz w:val="22"/>
          <w:szCs w:val="22"/>
        </w:rPr>
        <w:t>W okresie od IX do XI wieku przypada najwi</w:t>
      </w:r>
      <w:r w:rsidRPr="00F23A62">
        <w:rPr>
          <w:rFonts w:asciiTheme="minorHAnsi" w:hAnsiTheme="minorHAnsi" w:cs="TT383Do00"/>
          <w:sz w:val="22"/>
          <w:szCs w:val="22"/>
        </w:rPr>
        <w:t>ę</w:t>
      </w:r>
      <w:r w:rsidRPr="00F23A62">
        <w:rPr>
          <w:rFonts w:asciiTheme="minorHAnsi" w:hAnsiTheme="minorHAnsi"/>
          <w:sz w:val="22"/>
          <w:szCs w:val="22"/>
        </w:rPr>
        <w:t>kszy rozwój osadnictwa na terenie gminy</w:t>
      </w:r>
      <w:r w:rsidR="00EE0846" w:rsidRPr="00F23A62">
        <w:rPr>
          <w:rFonts w:asciiTheme="minorHAnsi" w:hAnsiTheme="minorHAnsi"/>
          <w:sz w:val="22"/>
          <w:szCs w:val="22"/>
        </w:rPr>
        <w:t xml:space="preserve"> (</w:t>
      </w:r>
      <w:r w:rsidRPr="00F23A62">
        <w:rPr>
          <w:rFonts w:asciiTheme="minorHAnsi" w:hAnsiTheme="minorHAnsi"/>
          <w:sz w:val="22"/>
          <w:szCs w:val="22"/>
        </w:rPr>
        <w:t>Cies</w:t>
      </w:r>
      <w:r w:rsidR="00EE0846" w:rsidRPr="00F23A62">
        <w:rPr>
          <w:rFonts w:asciiTheme="minorHAnsi" w:hAnsiTheme="minorHAnsi"/>
          <w:sz w:val="22"/>
          <w:szCs w:val="22"/>
        </w:rPr>
        <w:t xml:space="preserve">zewo, Brzechowo, Psary, Mokrzk). </w:t>
      </w:r>
      <w:r w:rsidRPr="00F23A62">
        <w:rPr>
          <w:rFonts w:asciiTheme="minorHAnsi" w:hAnsiTheme="minorHAnsi"/>
          <w:sz w:val="22"/>
          <w:szCs w:val="22"/>
        </w:rPr>
        <w:t>Administracyjnie, w czasach historycznych, teren</w:t>
      </w:r>
      <w:r w:rsidR="00EE0846" w:rsidRPr="00F23A62">
        <w:rPr>
          <w:rFonts w:asciiTheme="minorHAnsi" w:hAnsiTheme="minorHAnsi"/>
          <w:sz w:val="22"/>
          <w:szCs w:val="22"/>
        </w:rPr>
        <w:t xml:space="preserve"> </w:t>
      </w:r>
      <w:r w:rsidRPr="00F23A62">
        <w:rPr>
          <w:rFonts w:asciiTheme="minorHAnsi" w:hAnsiTheme="minorHAnsi"/>
          <w:sz w:val="22"/>
          <w:szCs w:val="22"/>
        </w:rPr>
        <w:t>Miasta i Gminy Drobin wchodził w skład Ziemi Płockiej, który razem z innymi ziemiami</w:t>
      </w:r>
      <w:r w:rsidR="00EE0846" w:rsidRPr="00F23A62">
        <w:rPr>
          <w:rFonts w:asciiTheme="minorHAnsi" w:hAnsiTheme="minorHAnsi"/>
          <w:sz w:val="22"/>
          <w:szCs w:val="22"/>
        </w:rPr>
        <w:t xml:space="preserve"> </w:t>
      </w:r>
      <w:r w:rsidRPr="00F23A62">
        <w:rPr>
          <w:rFonts w:asciiTheme="minorHAnsi" w:hAnsiTheme="minorHAnsi"/>
          <w:sz w:val="22"/>
          <w:szCs w:val="22"/>
        </w:rPr>
        <w:t>tworzył historyczne województwo płockie.</w:t>
      </w:r>
    </w:p>
    <w:p w:rsidR="005839FE" w:rsidRPr="00F23A62" w:rsidRDefault="005839FE" w:rsidP="00F23A62">
      <w:pPr>
        <w:pStyle w:val="Tekstpodstawowy"/>
        <w:jc w:val="both"/>
        <w:rPr>
          <w:rFonts w:asciiTheme="minorHAnsi" w:hAnsiTheme="minorHAnsi"/>
          <w:sz w:val="22"/>
          <w:szCs w:val="22"/>
        </w:rPr>
      </w:pPr>
      <w:r w:rsidRPr="00F23A62">
        <w:rPr>
          <w:rFonts w:asciiTheme="minorHAnsi" w:hAnsiTheme="minorHAnsi"/>
          <w:sz w:val="22"/>
          <w:szCs w:val="22"/>
        </w:rPr>
        <w:t>Jeśli idzie o sam Drobin, to pierwsze wzmianki o nim pochodzą z XIV w. Jednak sam</w:t>
      </w:r>
      <w:r w:rsidR="00EE0846" w:rsidRPr="00F23A62">
        <w:rPr>
          <w:rFonts w:asciiTheme="minorHAnsi" w:hAnsiTheme="minorHAnsi"/>
          <w:sz w:val="22"/>
          <w:szCs w:val="22"/>
        </w:rPr>
        <w:t>a</w:t>
      </w:r>
      <w:r w:rsidRPr="00F23A62">
        <w:rPr>
          <w:rFonts w:asciiTheme="minorHAnsi" w:hAnsiTheme="minorHAnsi"/>
          <w:sz w:val="22"/>
          <w:szCs w:val="22"/>
        </w:rPr>
        <w:t xml:space="preserve"> osada o cechach miasteczka jest znacznie starsza – zachowany do dzisiejszego dnia zachował układ urbanistyczny </w:t>
      </w:r>
      <w:r w:rsidRPr="00F23A62">
        <w:rPr>
          <w:rFonts w:asciiTheme="minorHAnsi" w:hAnsiTheme="minorHAnsi"/>
          <w:sz w:val="22"/>
          <w:szCs w:val="22"/>
        </w:rPr>
        <w:lastRenderedPageBreak/>
        <w:t>pochodzi z XIII wieku. Oficjalnie Drobin stał się miastem w 1487 roku, w którym uzyskał prawa miejskie, zaś lokacja miasta nastąpiła w 1511 r. Na przełomie XVI i XVII wieku nastąpił upadek gospodarczy Drobina</w:t>
      </w:r>
      <w:r w:rsidR="00773BA0" w:rsidRPr="00F23A62">
        <w:rPr>
          <w:rFonts w:asciiTheme="minorHAnsi" w:hAnsiTheme="minorHAnsi"/>
          <w:sz w:val="22"/>
          <w:szCs w:val="22"/>
        </w:rPr>
        <w:t xml:space="preserve">, </w:t>
      </w:r>
      <w:r w:rsidR="00EE0846" w:rsidRPr="00F23A62">
        <w:rPr>
          <w:rFonts w:asciiTheme="minorHAnsi" w:hAnsiTheme="minorHAnsi"/>
          <w:sz w:val="22"/>
          <w:szCs w:val="22"/>
        </w:rPr>
        <w:t>m.in. spowodowany zniszczeniami w czasie najazdu szwedzkiego. Miasto wegetowało przez cały wiek XVIII. Na pocz</w:t>
      </w:r>
      <w:r w:rsidR="00EE0846" w:rsidRPr="00F23A62">
        <w:rPr>
          <w:rFonts w:asciiTheme="minorHAnsi" w:hAnsiTheme="minorHAnsi" w:cs="TT383Do00"/>
          <w:sz w:val="22"/>
          <w:szCs w:val="22"/>
        </w:rPr>
        <w:t>ą</w:t>
      </w:r>
      <w:r w:rsidR="00EE0846" w:rsidRPr="00F23A62">
        <w:rPr>
          <w:rFonts w:asciiTheme="minorHAnsi" w:hAnsiTheme="minorHAnsi"/>
          <w:sz w:val="22"/>
          <w:szCs w:val="22"/>
        </w:rPr>
        <w:t>tku XIX wieku obserwuje si</w:t>
      </w:r>
      <w:r w:rsidR="00EE0846" w:rsidRPr="00F23A62">
        <w:rPr>
          <w:rFonts w:asciiTheme="minorHAnsi" w:hAnsiTheme="minorHAnsi" w:cs="TT383Do00"/>
          <w:sz w:val="22"/>
          <w:szCs w:val="22"/>
        </w:rPr>
        <w:t xml:space="preserve">ę </w:t>
      </w:r>
      <w:r w:rsidR="00EE0846" w:rsidRPr="00F23A62">
        <w:rPr>
          <w:rFonts w:asciiTheme="minorHAnsi" w:hAnsiTheme="minorHAnsi"/>
          <w:sz w:val="22"/>
          <w:szCs w:val="22"/>
        </w:rPr>
        <w:t>pewne o</w:t>
      </w:r>
      <w:r w:rsidR="00EE0846" w:rsidRPr="00F23A62">
        <w:rPr>
          <w:rFonts w:asciiTheme="minorHAnsi" w:hAnsiTheme="minorHAnsi" w:cs="TT383Do00"/>
          <w:sz w:val="22"/>
          <w:szCs w:val="22"/>
        </w:rPr>
        <w:t>ż</w:t>
      </w:r>
      <w:r w:rsidR="00EE0846" w:rsidRPr="00F23A62">
        <w:rPr>
          <w:rFonts w:asciiTheme="minorHAnsi" w:hAnsiTheme="minorHAnsi"/>
          <w:sz w:val="22"/>
          <w:szCs w:val="22"/>
        </w:rPr>
        <w:t>ywienie gospodarcze. W 1810 roku miasteczko liczyło 773 mieszka</w:t>
      </w:r>
      <w:r w:rsidR="00EE0846" w:rsidRPr="00F23A62">
        <w:rPr>
          <w:rFonts w:asciiTheme="minorHAnsi" w:hAnsiTheme="minorHAnsi" w:cs="TT383Do00"/>
          <w:sz w:val="22"/>
          <w:szCs w:val="22"/>
        </w:rPr>
        <w:t>ń</w:t>
      </w:r>
      <w:r w:rsidR="00EE0846" w:rsidRPr="00F23A62">
        <w:rPr>
          <w:rFonts w:asciiTheme="minorHAnsi" w:hAnsiTheme="minorHAnsi"/>
          <w:sz w:val="22"/>
          <w:szCs w:val="22"/>
        </w:rPr>
        <w:t>ców, w 1860 r. – 1.352 mieszka</w:t>
      </w:r>
      <w:r w:rsidR="00EE0846" w:rsidRPr="00F23A62">
        <w:rPr>
          <w:rFonts w:asciiTheme="minorHAnsi" w:hAnsiTheme="minorHAnsi" w:cs="TT383Do00"/>
          <w:sz w:val="22"/>
          <w:szCs w:val="22"/>
        </w:rPr>
        <w:t>ń</w:t>
      </w:r>
      <w:r w:rsidR="00EE0846" w:rsidRPr="00F23A62">
        <w:rPr>
          <w:rFonts w:asciiTheme="minorHAnsi" w:hAnsiTheme="minorHAnsi"/>
          <w:sz w:val="22"/>
          <w:szCs w:val="22"/>
        </w:rPr>
        <w:t>ców i 87 domów w wi</w:t>
      </w:r>
      <w:r w:rsidR="00EE0846" w:rsidRPr="00F23A62">
        <w:rPr>
          <w:rFonts w:asciiTheme="minorHAnsi" w:hAnsiTheme="minorHAnsi" w:cs="TT383Do00"/>
          <w:sz w:val="22"/>
          <w:szCs w:val="22"/>
        </w:rPr>
        <w:t>ę</w:t>
      </w:r>
      <w:r w:rsidR="00EE0846" w:rsidRPr="00F23A62">
        <w:rPr>
          <w:rFonts w:asciiTheme="minorHAnsi" w:hAnsiTheme="minorHAnsi"/>
          <w:sz w:val="22"/>
          <w:szCs w:val="22"/>
        </w:rPr>
        <w:t>kszo</w:t>
      </w:r>
      <w:r w:rsidR="00EE0846" w:rsidRPr="00F23A62">
        <w:rPr>
          <w:rFonts w:asciiTheme="minorHAnsi" w:hAnsiTheme="minorHAnsi" w:cs="TT383Do00"/>
          <w:sz w:val="22"/>
          <w:szCs w:val="22"/>
        </w:rPr>
        <w:t>ś</w:t>
      </w:r>
      <w:r w:rsidR="00EE0846" w:rsidRPr="00F23A62">
        <w:rPr>
          <w:rFonts w:asciiTheme="minorHAnsi" w:hAnsiTheme="minorHAnsi"/>
          <w:sz w:val="22"/>
          <w:szCs w:val="22"/>
        </w:rPr>
        <w:t xml:space="preserve">ci drewnianych. </w:t>
      </w:r>
      <w:r w:rsidR="00773BA0" w:rsidRPr="00F23A62">
        <w:rPr>
          <w:rFonts w:asciiTheme="minorHAnsi" w:hAnsiTheme="minorHAnsi"/>
          <w:sz w:val="22"/>
          <w:szCs w:val="22"/>
        </w:rPr>
        <w:t xml:space="preserve">Prawa miejskie </w:t>
      </w:r>
      <w:r w:rsidR="00EE0846" w:rsidRPr="00F23A62">
        <w:rPr>
          <w:rFonts w:asciiTheme="minorHAnsi" w:hAnsiTheme="minorHAnsi"/>
          <w:sz w:val="22"/>
          <w:szCs w:val="22"/>
        </w:rPr>
        <w:t xml:space="preserve">Drobin </w:t>
      </w:r>
      <w:r w:rsidR="00773BA0" w:rsidRPr="00F23A62">
        <w:rPr>
          <w:rFonts w:asciiTheme="minorHAnsi" w:hAnsiTheme="minorHAnsi"/>
          <w:sz w:val="22"/>
          <w:szCs w:val="22"/>
        </w:rPr>
        <w:t>utracił dopiero w 1870 roku w</w:t>
      </w:r>
      <w:r w:rsidRPr="00F23A62">
        <w:rPr>
          <w:rFonts w:asciiTheme="minorHAnsi" w:hAnsiTheme="minorHAnsi"/>
          <w:sz w:val="22"/>
          <w:szCs w:val="22"/>
        </w:rPr>
        <w:t xml:space="preserve"> wyniku represji ca</w:t>
      </w:r>
      <w:r w:rsidR="00773BA0" w:rsidRPr="00F23A62">
        <w:rPr>
          <w:rFonts w:asciiTheme="minorHAnsi" w:hAnsiTheme="minorHAnsi"/>
          <w:sz w:val="22"/>
          <w:szCs w:val="22"/>
        </w:rPr>
        <w:t>rskich za udział mieszkańców w P</w:t>
      </w:r>
      <w:r w:rsidRPr="00F23A62">
        <w:rPr>
          <w:rFonts w:asciiTheme="minorHAnsi" w:hAnsiTheme="minorHAnsi"/>
          <w:sz w:val="22"/>
          <w:szCs w:val="22"/>
        </w:rPr>
        <w:t>owstaniu</w:t>
      </w:r>
      <w:r w:rsidR="00773BA0" w:rsidRPr="00F23A62">
        <w:rPr>
          <w:rFonts w:asciiTheme="minorHAnsi" w:hAnsiTheme="minorHAnsi"/>
          <w:sz w:val="22"/>
          <w:szCs w:val="22"/>
        </w:rPr>
        <w:t xml:space="preserve"> S</w:t>
      </w:r>
      <w:r w:rsidRPr="00F23A62">
        <w:rPr>
          <w:rFonts w:asciiTheme="minorHAnsi" w:hAnsiTheme="minorHAnsi"/>
          <w:sz w:val="22"/>
          <w:szCs w:val="22"/>
        </w:rPr>
        <w:t>tyczniowym. Po tym okresie nastąpiło ożywienie gospodarcze</w:t>
      </w:r>
      <w:r w:rsidR="00773BA0" w:rsidRPr="00F23A62">
        <w:rPr>
          <w:rFonts w:asciiTheme="minorHAnsi" w:hAnsiTheme="minorHAnsi"/>
          <w:sz w:val="22"/>
          <w:szCs w:val="22"/>
        </w:rPr>
        <w:t xml:space="preserve"> </w:t>
      </w:r>
      <w:r w:rsidRPr="00F23A62">
        <w:rPr>
          <w:rFonts w:asciiTheme="minorHAnsi" w:hAnsiTheme="minorHAnsi"/>
          <w:sz w:val="22"/>
          <w:szCs w:val="22"/>
        </w:rPr>
        <w:t xml:space="preserve">rolnictwa w okolicy </w:t>
      </w:r>
      <w:r w:rsidR="00EE0846" w:rsidRPr="00F23A62">
        <w:rPr>
          <w:rFonts w:asciiTheme="minorHAnsi" w:hAnsiTheme="minorHAnsi"/>
          <w:sz w:val="22"/>
          <w:szCs w:val="22"/>
        </w:rPr>
        <w:t>miasta</w:t>
      </w:r>
      <w:r w:rsidRPr="00F23A62">
        <w:rPr>
          <w:rFonts w:asciiTheme="minorHAnsi" w:hAnsiTheme="minorHAnsi"/>
          <w:sz w:val="22"/>
          <w:szCs w:val="22"/>
        </w:rPr>
        <w:t xml:space="preserve"> i poprawa jego </w:t>
      </w:r>
      <w:r w:rsidR="00773BA0" w:rsidRPr="00F23A62">
        <w:rPr>
          <w:rFonts w:asciiTheme="minorHAnsi" w:hAnsiTheme="minorHAnsi"/>
          <w:sz w:val="22"/>
          <w:szCs w:val="22"/>
        </w:rPr>
        <w:t xml:space="preserve">sytuacji </w:t>
      </w:r>
      <w:r w:rsidRPr="00F23A62">
        <w:rPr>
          <w:rFonts w:asciiTheme="minorHAnsi" w:hAnsiTheme="minorHAnsi"/>
          <w:sz w:val="22"/>
          <w:szCs w:val="22"/>
        </w:rPr>
        <w:t xml:space="preserve">gospodarczego. </w:t>
      </w:r>
      <w:r w:rsidR="00773BA0" w:rsidRPr="00F23A62">
        <w:rPr>
          <w:rFonts w:asciiTheme="minorHAnsi" w:hAnsiTheme="minorHAnsi"/>
          <w:sz w:val="22"/>
          <w:szCs w:val="22"/>
        </w:rPr>
        <w:t>Wiązało się ono także z napływem do Drobina ludności żydowskiej, podobnie jak do wielu innych miast i miasteczek Mazowsza. W 1881 roku w D</w:t>
      </w:r>
      <w:r w:rsidRPr="00F23A62">
        <w:rPr>
          <w:rFonts w:asciiTheme="minorHAnsi" w:hAnsiTheme="minorHAnsi"/>
          <w:sz w:val="22"/>
          <w:szCs w:val="22"/>
        </w:rPr>
        <w:t>robinie</w:t>
      </w:r>
      <w:r w:rsidR="00773BA0" w:rsidRPr="00F23A62">
        <w:rPr>
          <w:rFonts w:asciiTheme="minorHAnsi" w:hAnsiTheme="minorHAnsi"/>
          <w:sz w:val="22"/>
          <w:szCs w:val="22"/>
        </w:rPr>
        <w:t xml:space="preserve"> </w:t>
      </w:r>
      <w:r w:rsidRPr="00F23A62">
        <w:rPr>
          <w:rFonts w:asciiTheme="minorHAnsi" w:hAnsiTheme="minorHAnsi"/>
          <w:sz w:val="22"/>
          <w:szCs w:val="22"/>
        </w:rPr>
        <w:t>było 38 sklepów, kilka jatek, 7 szynków, karczma i skład spirytusu, kościół, kaplica,</w:t>
      </w:r>
      <w:r w:rsidR="00773BA0" w:rsidRPr="00F23A62">
        <w:rPr>
          <w:rFonts w:asciiTheme="minorHAnsi" w:hAnsiTheme="minorHAnsi"/>
          <w:sz w:val="22"/>
          <w:szCs w:val="22"/>
        </w:rPr>
        <w:t xml:space="preserve"> </w:t>
      </w:r>
      <w:r w:rsidRPr="00F23A62">
        <w:rPr>
          <w:rFonts w:asciiTheme="minorHAnsi" w:hAnsiTheme="minorHAnsi"/>
          <w:sz w:val="22"/>
          <w:szCs w:val="22"/>
        </w:rPr>
        <w:t>synagoga, 4 wiatraki i farbiarnia. Sześć razy odbywały się jarmarki, a co tydzień targi. W 1910 roku było w Drobinie 4200</w:t>
      </w:r>
      <w:r w:rsidR="00EE0846" w:rsidRPr="00F23A62">
        <w:rPr>
          <w:rFonts w:asciiTheme="minorHAnsi" w:hAnsiTheme="minorHAnsi"/>
          <w:sz w:val="22"/>
          <w:szCs w:val="22"/>
        </w:rPr>
        <w:t xml:space="preserve"> </w:t>
      </w:r>
      <w:r w:rsidRPr="00F23A62">
        <w:rPr>
          <w:rFonts w:asciiTheme="minorHAnsi" w:hAnsiTheme="minorHAnsi"/>
          <w:sz w:val="22"/>
          <w:szCs w:val="22"/>
        </w:rPr>
        <w:t xml:space="preserve">mieszkańców, </w:t>
      </w:r>
      <w:r w:rsidR="00EE0846" w:rsidRPr="00F23A62">
        <w:rPr>
          <w:rFonts w:asciiTheme="minorHAnsi" w:hAnsiTheme="minorHAnsi"/>
          <w:sz w:val="22"/>
          <w:szCs w:val="22"/>
        </w:rPr>
        <w:t>a</w:t>
      </w:r>
      <w:r w:rsidR="0092005B" w:rsidRPr="00F23A62">
        <w:rPr>
          <w:rFonts w:asciiTheme="minorHAnsi" w:hAnsiTheme="minorHAnsi"/>
          <w:sz w:val="22"/>
          <w:szCs w:val="22"/>
        </w:rPr>
        <w:t>le</w:t>
      </w:r>
      <w:r w:rsidR="00EE0846" w:rsidRPr="00F23A62">
        <w:rPr>
          <w:rFonts w:asciiTheme="minorHAnsi" w:hAnsiTheme="minorHAnsi"/>
          <w:sz w:val="22"/>
          <w:szCs w:val="22"/>
        </w:rPr>
        <w:t xml:space="preserve"> w rezultacie I wojny</w:t>
      </w:r>
      <w:r w:rsidRPr="00F23A62">
        <w:rPr>
          <w:rFonts w:asciiTheme="minorHAnsi" w:hAnsiTheme="minorHAnsi"/>
          <w:sz w:val="22"/>
          <w:szCs w:val="22"/>
        </w:rPr>
        <w:t xml:space="preserve"> światowej zaludnienie spadło do 2435 osób w 1921 roku.</w:t>
      </w:r>
      <w:r w:rsidR="00EE0846" w:rsidRPr="00F23A62">
        <w:rPr>
          <w:rFonts w:asciiTheme="minorHAnsi" w:hAnsiTheme="minorHAnsi"/>
          <w:sz w:val="22"/>
          <w:szCs w:val="22"/>
        </w:rPr>
        <w:t xml:space="preserve"> </w:t>
      </w:r>
      <w:r w:rsidRPr="00F23A62">
        <w:rPr>
          <w:rFonts w:asciiTheme="minorHAnsi" w:hAnsiTheme="minorHAnsi"/>
          <w:sz w:val="22"/>
          <w:szCs w:val="22"/>
        </w:rPr>
        <w:t>W okresie międzywojennym Drobin nie poprawił swojej kondycji – wręcz przeciwnie:</w:t>
      </w:r>
      <w:r w:rsidR="00EE0846" w:rsidRPr="00F23A62">
        <w:rPr>
          <w:rFonts w:asciiTheme="minorHAnsi" w:hAnsiTheme="minorHAnsi"/>
          <w:sz w:val="22"/>
          <w:szCs w:val="22"/>
        </w:rPr>
        <w:t xml:space="preserve"> </w:t>
      </w:r>
      <w:r w:rsidRPr="00F23A62">
        <w:rPr>
          <w:rFonts w:asciiTheme="minorHAnsi" w:hAnsiTheme="minorHAnsi"/>
          <w:sz w:val="22"/>
          <w:szCs w:val="22"/>
        </w:rPr>
        <w:t>wybudowana w 1924 roku linia kolejowa Nasielsk - Sierpc pozostawiła Drobin na uboczu,</w:t>
      </w:r>
      <w:r w:rsidR="00EE0846" w:rsidRPr="00F23A62">
        <w:rPr>
          <w:rFonts w:asciiTheme="minorHAnsi" w:hAnsiTheme="minorHAnsi"/>
          <w:sz w:val="22"/>
          <w:szCs w:val="22"/>
        </w:rPr>
        <w:t xml:space="preserve"> </w:t>
      </w:r>
      <w:r w:rsidRPr="00F23A62">
        <w:rPr>
          <w:rFonts w:asciiTheme="minorHAnsi" w:hAnsiTheme="minorHAnsi"/>
          <w:sz w:val="22"/>
          <w:szCs w:val="22"/>
        </w:rPr>
        <w:t>ograniczając jego możliwości rozwojowe.</w:t>
      </w:r>
    </w:p>
    <w:p w:rsidR="005839FE" w:rsidRPr="00F23A62" w:rsidRDefault="005839FE" w:rsidP="00F23A62">
      <w:pPr>
        <w:pStyle w:val="Tekstpodstawowy"/>
        <w:jc w:val="both"/>
        <w:rPr>
          <w:rFonts w:asciiTheme="minorHAnsi" w:hAnsiTheme="minorHAnsi"/>
          <w:sz w:val="22"/>
          <w:szCs w:val="22"/>
        </w:rPr>
      </w:pPr>
      <w:r w:rsidRPr="00F23A62">
        <w:rPr>
          <w:rFonts w:asciiTheme="minorHAnsi" w:hAnsiTheme="minorHAnsi"/>
          <w:sz w:val="22"/>
          <w:szCs w:val="22"/>
        </w:rPr>
        <w:t>W 1939 roku w Drobinie mieszkało 2500 osób w 270 domach. Większość z nich</w:t>
      </w:r>
      <w:r w:rsidR="00EE0846" w:rsidRPr="00F23A62">
        <w:rPr>
          <w:rFonts w:asciiTheme="minorHAnsi" w:hAnsiTheme="minorHAnsi"/>
          <w:sz w:val="22"/>
          <w:szCs w:val="22"/>
        </w:rPr>
        <w:t xml:space="preserve"> zginęła podczas II </w:t>
      </w:r>
      <w:r w:rsidRPr="00F23A62">
        <w:rPr>
          <w:rFonts w:asciiTheme="minorHAnsi" w:hAnsiTheme="minorHAnsi"/>
          <w:sz w:val="22"/>
          <w:szCs w:val="22"/>
        </w:rPr>
        <w:t>wojny światowej. Nastąpiła wówczas całkowita eksterminacja</w:t>
      </w:r>
      <w:r w:rsidR="00EE0846" w:rsidRPr="00F23A62">
        <w:rPr>
          <w:rFonts w:asciiTheme="minorHAnsi" w:hAnsiTheme="minorHAnsi"/>
          <w:sz w:val="22"/>
          <w:szCs w:val="22"/>
        </w:rPr>
        <w:t xml:space="preserve"> </w:t>
      </w:r>
      <w:r w:rsidRPr="00F23A62">
        <w:rPr>
          <w:rFonts w:asciiTheme="minorHAnsi" w:hAnsiTheme="minorHAnsi"/>
          <w:sz w:val="22"/>
          <w:szCs w:val="22"/>
        </w:rPr>
        <w:t xml:space="preserve">ludności żydowskiej. </w:t>
      </w:r>
      <w:r w:rsidR="0092005B" w:rsidRPr="00F23A62">
        <w:rPr>
          <w:rFonts w:asciiTheme="minorHAnsi" w:hAnsiTheme="minorHAnsi"/>
          <w:sz w:val="22"/>
          <w:szCs w:val="22"/>
        </w:rPr>
        <w:t>Po wojnie ludność miasta wzrastała wskutek napływu mieszkańców z okolicznych wsi - w</w:t>
      </w:r>
      <w:r w:rsidRPr="00F23A62">
        <w:rPr>
          <w:rFonts w:asciiTheme="minorHAnsi" w:hAnsiTheme="minorHAnsi"/>
          <w:sz w:val="22"/>
          <w:szCs w:val="22"/>
        </w:rPr>
        <w:t xml:space="preserve"> 1958 roku</w:t>
      </w:r>
      <w:r w:rsidR="0092005B" w:rsidRPr="00F23A62">
        <w:rPr>
          <w:rFonts w:asciiTheme="minorHAnsi" w:hAnsiTheme="minorHAnsi"/>
          <w:sz w:val="22"/>
          <w:szCs w:val="22"/>
        </w:rPr>
        <w:t xml:space="preserve"> wynosiła </w:t>
      </w:r>
      <w:r w:rsidRPr="00F23A62">
        <w:rPr>
          <w:rFonts w:asciiTheme="minorHAnsi" w:hAnsiTheme="minorHAnsi"/>
          <w:sz w:val="22"/>
          <w:szCs w:val="22"/>
        </w:rPr>
        <w:t xml:space="preserve">1998 mieszkańców. W dniu 1 lipca 1994 </w:t>
      </w:r>
      <w:r w:rsidR="0092005B" w:rsidRPr="00F23A62">
        <w:rPr>
          <w:rFonts w:asciiTheme="minorHAnsi" w:hAnsiTheme="minorHAnsi"/>
          <w:sz w:val="22"/>
          <w:szCs w:val="22"/>
        </w:rPr>
        <w:t xml:space="preserve">roku </w:t>
      </w:r>
      <w:r w:rsidRPr="00F23A62">
        <w:rPr>
          <w:rFonts w:asciiTheme="minorHAnsi" w:hAnsiTheme="minorHAnsi"/>
          <w:sz w:val="22"/>
          <w:szCs w:val="22"/>
        </w:rPr>
        <w:t>Drobinowi przy</w:t>
      </w:r>
      <w:r w:rsidR="0092005B" w:rsidRPr="00F23A62">
        <w:rPr>
          <w:rFonts w:asciiTheme="minorHAnsi" w:hAnsiTheme="minorHAnsi"/>
          <w:sz w:val="22"/>
          <w:szCs w:val="22"/>
        </w:rPr>
        <w:t>wróco</w:t>
      </w:r>
      <w:r w:rsidRPr="00F23A62">
        <w:rPr>
          <w:rFonts w:asciiTheme="minorHAnsi" w:hAnsiTheme="minorHAnsi"/>
          <w:sz w:val="22"/>
          <w:szCs w:val="22"/>
        </w:rPr>
        <w:t>no prawa miejskie.</w:t>
      </w:r>
    </w:p>
    <w:p w:rsidR="00962623" w:rsidRPr="00F23A62" w:rsidRDefault="0092005B" w:rsidP="00F23A62">
      <w:pPr>
        <w:pStyle w:val="Tekstpodstawowy"/>
        <w:jc w:val="both"/>
        <w:rPr>
          <w:rFonts w:asciiTheme="minorHAnsi" w:hAnsiTheme="minorHAnsi"/>
          <w:sz w:val="22"/>
          <w:szCs w:val="22"/>
        </w:rPr>
      </w:pPr>
      <w:r w:rsidRPr="00F23A62">
        <w:rPr>
          <w:rFonts w:asciiTheme="minorHAnsi" w:hAnsiTheme="minorHAnsi"/>
          <w:sz w:val="22"/>
          <w:szCs w:val="22"/>
        </w:rPr>
        <w:t>Według opracowania „Warto</w:t>
      </w:r>
      <w:r w:rsidRPr="00F23A62">
        <w:rPr>
          <w:rFonts w:asciiTheme="minorHAnsi" w:hAnsiTheme="minorHAnsi" w:cs="TT383Do00"/>
          <w:sz w:val="22"/>
          <w:szCs w:val="22"/>
        </w:rPr>
        <w:t>ś</w:t>
      </w:r>
      <w:r w:rsidRPr="00F23A62">
        <w:rPr>
          <w:rFonts w:asciiTheme="minorHAnsi" w:hAnsiTheme="minorHAnsi"/>
          <w:sz w:val="22"/>
          <w:szCs w:val="22"/>
        </w:rPr>
        <w:t>ciowanie stanowisk archeologicznych z terenu województwa</w:t>
      </w:r>
      <w:r w:rsidR="00962623" w:rsidRPr="00F23A62">
        <w:rPr>
          <w:rFonts w:asciiTheme="minorHAnsi" w:hAnsiTheme="minorHAnsi"/>
          <w:sz w:val="22"/>
          <w:szCs w:val="22"/>
        </w:rPr>
        <w:t xml:space="preserve"> płockiego” 27 stanowisk na terenie g</w:t>
      </w:r>
      <w:r w:rsidRPr="00F23A62">
        <w:rPr>
          <w:rFonts w:asciiTheme="minorHAnsi" w:hAnsiTheme="minorHAnsi"/>
          <w:sz w:val="22"/>
          <w:szCs w:val="22"/>
        </w:rPr>
        <w:t>miny rozpoznano jako najbardziej</w:t>
      </w:r>
      <w:r w:rsidR="00962623" w:rsidRPr="00F23A62">
        <w:rPr>
          <w:rFonts w:asciiTheme="minorHAnsi" w:hAnsiTheme="minorHAnsi"/>
          <w:sz w:val="22"/>
          <w:szCs w:val="22"/>
        </w:rPr>
        <w:t xml:space="preserve"> </w:t>
      </w:r>
      <w:r w:rsidRPr="00F23A62">
        <w:rPr>
          <w:rFonts w:asciiTheme="minorHAnsi" w:hAnsiTheme="minorHAnsi"/>
          <w:sz w:val="22"/>
          <w:szCs w:val="22"/>
        </w:rPr>
        <w:t>warto</w:t>
      </w:r>
      <w:r w:rsidRPr="00F23A62">
        <w:rPr>
          <w:rFonts w:asciiTheme="minorHAnsi" w:hAnsiTheme="minorHAnsi" w:cs="TT383Do00"/>
          <w:sz w:val="22"/>
          <w:szCs w:val="22"/>
        </w:rPr>
        <w:t>ś</w:t>
      </w:r>
      <w:r w:rsidRPr="00F23A62">
        <w:rPr>
          <w:rFonts w:asciiTheme="minorHAnsi" w:hAnsiTheme="minorHAnsi"/>
          <w:sz w:val="22"/>
          <w:szCs w:val="22"/>
        </w:rPr>
        <w:t>ciowe. Zlokalizowane s</w:t>
      </w:r>
      <w:r w:rsidRPr="00F23A62">
        <w:rPr>
          <w:rFonts w:asciiTheme="minorHAnsi" w:hAnsiTheme="minorHAnsi" w:cs="TT383Do00"/>
          <w:sz w:val="22"/>
          <w:szCs w:val="22"/>
        </w:rPr>
        <w:t xml:space="preserve">ą </w:t>
      </w:r>
      <w:r w:rsidRPr="00F23A62">
        <w:rPr>
          <w:rFonts w:asciiTheme="minorHAnsi" w:hAnsiTheme="minorHAnsi"/>
          <w:sz w:val="22"/>
          <w:szCs w:val="22"/>
        </w:rPr>
        <w:t>w miejscowo</w:t>
      </w:r>
      <w:r w:rsidRPr="00F23A62">
        <w:rPr>
          <w:rFonts w:asciiTheme="minorHAnsi" w:hAnsiTheme="minorHAnsi" w:cs="TT383Do00"/>
          <w:sz w:val="22"/>
          <w:szCs w:val="22"/>
        </w:rPr>
        <w:t>ś</w:t>
      </w:r>
      <w:r w:rsidRPr="00F23A62">
        <w:rPr>
          <w:rFonts w:asciiTheme="minorHAnsi" w:hAnsiTheme="minorHAnsi"/>
          <w:sz w:val="22"/>
          <w:szCs w:val="22"/>
        </w:rPr>
        <w:t>ciach: Wrogocin, Psary, Chudzynek. S</w:t>
      </w:r>
      <w:r w:rsidRPr="00F23A62">
        <w:rPr>
          <w:rFonts w:asciiTheme="minorHAnsi" w:hAnsiTheme="minorHAnsi" w:cs="TT383Do00"/>
          <w:sz w:val="22"/>
          <w:szCs w:val="22"/>
        </w:rPr>
        <w:t xml:space="preserve">ą </w:t>
      </w:r>
      <w:r w:rsidRPr="00F23A62">
        <w:rPr>
          <w:rFonts w:asciiTheme="minorHAnsi" w:hAnsiTheme="minorHAnsi"/>
          <w:sz w:val="22"/>
          <w:szCs w:val="22"/>
        </w:rPr>
        <w:t>to</w:t>
      </w:r>
      <w:r w:rsidR="00962623" w:rsidRPr="00F23A62">
        <w:rPr>
          <w:rFonts w:asciiTheme="minorHAnsi" w:hAnsiTheme="minorHAnsi"/>
          <w:sz w:val="22"/>
          <w:szCs w:val="22"/>
        </w:rPr>
        <w:t xml:space="preserve"> </w:t>
      </w:r>
      <w:r w:rsidRPr="00F23A62">
        <w:rPr>
          <w:rFonts w:asciiTheme="minorHAnsi" w:hAnsiTheme="minorHAnsi"/>
          <w:sz w:val="22"/>
          <w:szCs w:val="22"/>
        </w:rPr>
        <w:t>osady, cmentarzyska i obozowiska. Szczególnie warto</w:t>
      </w:r>
      <w:r w:rsidRPr="00F23A62">
        <w:rPr>
          <w:rFonts w:asciiTheme="minorHAnsi" w:hAnsiTheme="minorHAnsi" w:cs="TT383Do00"/>
          <w:sz w:val="22"/>
          <w:szCs w:val="22"/>
        </w:rPr>
        <w:t>ś</w:t>
      </w:r>
      <w:r w:rsidRPr="00F23A62">
        <w:rPr>
          <w:rFonts w:asciiTheme="minorHAnsi" w:hAnsiTheme="minorHAnsi"/>
          <w:sz w:val="22"/>
          <w:szCs w:val="22"/>
        </w:rPr>
        <w:t>ciowe jest najstarsze grodzisko</w:t>
      </w:r>
      <w:r w:rsidR="00962623" w:rsidRPr="00F23A62">
        <w:rPr>
          <w:rFonts w:asciiTheme="minorHAnsi" w:hAnsiTheme="minorHAnsi"/>
          <w:sz w:val="22"/>
          <w:szCs w:val="22"/>
        </w:rPr>
        <w:t xml:space="preserve"> </w:t>
      </w:r>
      <w:r w:rsidRPr="00F23A62">
        <w:rPr>
          <w:rFonts w:asciiTheme="minorHAnsi" w:hAnsiTheme="minorHAnsi"/>
          <w:sz w:val="22"/>
          <w:szCs w:val="22"/>
        </w:rPr>
        <w:t>wczesno</w:t>
      </w:r>
      <w:r w:rsidRPr="00F23A62">
        <w:rPr>
          <w:rFonts w:asciiTheme="minorHAnsi" w:hAnsiTheme="minorHAnsi" w:cs="TT383Do00"/>
          <w:sz w:val="22"/>
          <w:szCs w:val="22"/>
        </w:rPr>
        <w:t>ś</w:t>
      </w:r>
      <w:r w:rsidRPr="00F23A62">
        <w:rPr>
          <w:rFonts w:asciiTheme="minorHAnsi" w:hAnsiTheme="minorHAnsi"/>
          <w:sz w:val="22"/>
          <w:szCs w:val="22"/>
        </w:rPr>
        <w:t>redniowieczne z XI wieku w miejscowo</w:t>
      </w:r>
      <w:r w:rsidRPr="00F23A62">
        <w:rPr>
          <w:rFonts w:asciiTheme="minorHAnsi" w:hAnsiTheme="minorHAnsi" w:cs="TT383Do00"/>
          <w:sz w:val="22"/>
          <w:szCs w:val="22"/>
        </w:rPr>
        <w:t>ś</w:t>
      </w:r>
      <w:r w:rsidRPr="00F23A62">
        <w:rPr>
          <w:rFonts w:asciiTheme="minorHAnsi" w:hAnsiTheme="minorHAnsi"/>
          <w:sz w:val="22"/>
          <w:szCs w:val="22"/>
        </w:rPr>
        <w:t>ci Mokrzk nad rzek</w:t>
      </w:r>
      <w:r w:rsidRPr="00F23A62">
        <w:rPr>
          <w:rFonts w:asciiTheme="minorHAnsi" w:hAnsiTheme="minorHAnsi" w:cs="TT383Do00"/>
          <w:sz w:val="22"/>
          <w:szCs w:val="22"/>
        </w:rPr>
        <w:t xml:space="preserve">ą </w:t>
      </w:r>
      <w:r w:rsidRPr="00F23A62">
        <w:rPr>
          <w:rFonts w:asciiTheme="minorHAnsi" w:hAnsiTheme="minorHAnsi"/>
          <w:sz w:val="22"/>
          <w:szCs w:val="22"/>
        </w:rPr>
        <w:t>Sierpienic</w:t>
      </w:r>
      <w:r w:rsidRPr="00F23A62">
        <w:rPr>
          <w:rFonts w:asciiTheme="minorHAnsi" w:hAnsiTheme="minorHAnsi" w:cs="TT383Do00"/>
          <w:sz w:val="22"/>
          <w:szCs w:val="22"/>
        </w:rPr>
        <w:t>ą</w:t>
      </w:r>
      <w:r w:rsidRPr="00F23A62">
        <w:rPr>
          <w:rFonts w:asciiTheme="minorHAnsi" w:hAnsiTheme="minorHAnsi"/>
          <w:sz w:val="22"/>
          <w:szCs w:val="22"/>
        </w:rPr>
        <w:t xml:space="preserve">. </w:t>
      </w:r>
    </w:p>
    <w:p w:rsidR="00835C13" w:rsidRPr="00F23A62" w:rsidRDefault="0092005B" w:rsidP="00F23A62">
      <w:pPr>
        <w:pStyle w:val="Tekstpodstawowy"/>
        <w:jc w:val="both"/>
        <w:rPr>
          <w:rFonts w:asciiTheme="minorHAnsi" w:hAnsiTheme="minorHAnsi"/>
          <w:sz w:val="22"/>
          <w:szCs w:val="22"/>
        </w:rPr>
      </w:pPr>
      <w:r w:rsidRPr="00F23A62">
        <w:rPr>
          <w:rFonts w:asciiTheme="minorHAnsi" w:hAnsiTheme="minorHAnsi"/>
          <w:sz w:val="22"/>
          <w:szCs w:val="22"/>
        </w:rPr>
        <w:t>Zabytki</w:t>
      </w:r>
      <w:r w:rsidR="00962623" w:rsidRPr="00F23A62">
        <w:rPr>
          <w:rFonts w:asciiTheme="minorHAnsi" w:hAnsiTheme="minorHAnsi"/>
          <w:sz w:val="22"/>
          <w:szCs w:val="22"/>
        </w:rPr>
        <w:t xml:space="preserve"> </w:t>
      </w:r>
      <w:r w:rsidRPr="00F23A62">
        <w:rPr>
          <w:rFonts w:asciiTheme="minorHAnsi" w:hAnsiTheme="minorHAnsi"/>
          <w:sz w:val="22"/>
          <w:szCs w:val="22"/>
        </w:rPr>
        <w:t>architektury i budownictwa zachowały si</w:t>
      </w:r>
      <w:r w:rsidRPr="00F23A62">
        <w:rPr>
          <w:rFonts w:asciiTheme="minorHAnsi" w:hAnsiTheme="minorHAnsi" w:cs="TT383Do00"/>
          <w:sz w:val="22"/>
          <w:szCs w:val="22"/>
        </w:rPr>
        <w:t xml:space="preserve">ę </w:t>
      </w:r>
      <w:r w:rsidRPr="00F23A62">
        <w:rPr>
          <w:rFonts w:asciiTheme="minorHAnsi" w:hAnsiTheme="minorHAnsi"/>
          <w:sz w:val="22"/>
          <w:szCs w:val="22"/>
        </w:rPr>
        <w:t>w ró</w:t>
      </w:r>
      <w:r w:rsidRPr="00F23A62">
        <w:rPr>
          <w:rFonts w:asciiTheme="minorHAnsi" w:hAnsiTheme="minorHAnsi" w:cs="TT383Do00"/>
          <w:sz w:val="22"/>
          <w:szCs w:val="22"/>
        </w:rPr>
        <w:t>ż</w:t>
      </w:r>
      <w:r w:rsidRPr="00F23A62">
        <w:rPr>
          <w:rFonts w:asciiTheme="minorHAnsi" w:hAnsiTheme="minorHAnsi"/>
          <w:sz w:val="22"/>
          <w:szCs w:val="22"/>
        </w:rPr>
        <w:t xml:space="preserve">nym stopniu, </w:t>
      </w:r>
      <w:r w:rsidR="00835C13" w:rsidRPr="00F23A62">
        <w:rPr>
          <w:rFonts w:asciiTheme="minorHAnsi" w:hAnsiTheme="minorHAnsi"/>
          <w:sz w:val="22"/>
          <w:szCs w:val="22"/>
        </w:rPr>
        <w:t xml:space="preserve">te </w:t>
      </w:r>
      <w:r w:rsidRPr="00F23A62">
        <w:rPr>
          <w:rFonts w:asciiTheme="minorHAnsi" w:hAnsiTheme="minorHAnsi"/>
          <w:sz w:val="22"/>
          <w:szCs w:val="22"/>
        </w:rPr>
        <w:t>stanowi</w:t>
      </w:r>
      <w:r w:rsidRPr="00F23A62">
        <w:rPr>
          <w:rFonts w:asciiTheme="minorHAnsi" w:hAnsiTheme="minorHAnsi" w:cs="TT383Do00"/>
          <w:sz w:val="22"/>
          <w:szCs w:val="22"/>
        </w:rPr>
        <w:t>ą</w:t>
      </w:r>
      <w:r w:rsidRPr="00F23A62">
        <w:rPr>
          <w:rFonts w:asciiTheme="minorHAnsi" w:hAnsiTheme="minorHAnsi"/>
          <w:sz w:val="22"/>
          <w:szCs w:val="22"/>
        </w:rPr>
        <w:t>ce własno</w:t>
      </w:r>
      <w:r w:rsidRPr="00F23A62">
        <w:rPr>
          <w:rFonts w:asciiTheme="minorHAnsi" w:hAnsiTheme="minorHAnsi" w:cs="TT383Do00"/>
          <w:sz w:val="22"/>
          <w:szCs w:val="22"/>
        </w:rPr>
        <w:t xml:space="preserve">ść </w:t>
      </w:r>
      <w:r w:rsidRPr="00F23A62">
        <w:rPr>
          <w:rFonts w:asciiTheme="minorHAnsi" w:hAnsiTheme="minorHAnsi"/>
          <w:sz w:val="22"/>
          <w:szCs w:val="22"/>
        </w:rPr>
        <w:t>ko</w:t>
      </w:r>
      <w:r w:rsidRPr="00F23A62">
        <w:rPr>
          <w:rFonts w:asciiTheme="minorHAnsi" w:hAnsiTheme="minorHAnsi" w:cs="TT383Do00"/>
          <w:sz w:val="22"/>
          <w:szCs w:val="22"/>
        </w:rPr>
        <w:t>ś</w:t>
      </w:r>
      <w:r w:rsidRPr="00F23A62">
        <w:rPr>
          <w:rFonts w:asciiTheme="minorHAnsi" w:hAnsiTheme="minorHAnsi"/>
          <w:sz w:val="22"/>
          <w:szCs w:val="22"/>
        </w:rPr>
        <w:t>cieln</w:t>
      </w:r>
      <w:r w:rsidRPr="00F23A62">
        <w:rPr>
          <w:rFonts w:asciiTheme="minorHAnsi" w:hAnsiTheme="minorHAnsi" w:cs="TT383Do00"/>
          <w:sz w:val="22"/>
          <w:szCs w:val="22"/>
        </w:rPr>
        <w:t>ą</w:t>
      </w:r>
      <w:r w:rsidR="00835C13" w:rsidRPr="00F23A62">
        <w:rPr>
          <w:rFonts w:asciiTheme="minorHAnsi" w:hAnsiTheme="minorHAnsi" w:cs="TT383Do00"/>
          <w:sz w:val="22"/>
          <w:szCs w:val="22"/>
        </w:rPr>
        <w:t xml:space="preserve"> </w:t>
      </w:r>
      <w:r w:rsidRPr="00F23A62">
        <w:rPr>
          <w:rFonts w:asciiTheme="minorHAnsi" w:hAnsiTheme="minorHAnsi"/>
          <w:sz w:val="22"/>
          <w:szCs w:val="22"/>
        </w:rPr>
        <w:t xml:space="preserve">dotrwały do naszych czasów w dobrym stanie. </w:t>
      </w:r>
    </w:p>
    <w:p w:rsidR="00962623" w:rsidRPr="00F23A62" w:rsidRDefault="0092005B" w:rsidP="00F23A62">
      <w:pPr>
        <w:pStyle w:val="Tekstpodstawowy"/>
        <w:jc w:val="both"/>
        <w:rPr>
          <w:rFonts w:asciiTheme="minorHAnsi" w:hAnsiTheme="minorHAnsi" w:cs="TT385Bo00"/>
          <w:sz w:val="22"/>
          <w:szCs w:val="22"/>
        </w:rPr>
      </w:pPr>
      <w:r w:rsidRPr="00F23A62">
        <w:rPr>
          <w:rFonts w:asciiTheme="minorHAnsi" w:hAnsiTheme="minorHAnsi"/>
          <w:sz w:val="22"/>
          <w:szCs w:val="22"/>
        </w:rPr>
        <w:t>Miasto Drobin nie mo</w:t>
      </w:r>
      <w:r w:rsidRPr="00F23A62">
        <w:rPr>
          <w:rFonts w:asciiTheme="minorHAnsi" w:hAnsiTheme="minorHAnsi" w:cs="TT383Do00"/>
          <w:sz w:val="22"/>
          <w:szCs w:val="22"/>
        </w:rPr>
        <w:t>ż</w:t>
      </w:r>
      <w:r w:rsidRPr="00F23A62">
        <w:rPr>
          <w:rFonts w:asciiTheme="minorHAnsi" w:hAnsiTheme="minorHAnsi"/>
          <w:sz w:val="22"/>
          <w:szCs w:val="22"/>
        </w:rPr>
        <w:t>e si</w:t>
      </w:r>
      <w:r w:rsidRPr="00F23A62">
        <w:rPr>
          <w:rFonts w:asciiTheme="minorHAnsi" w:hAnsiTheme="minorHAnsi" w:cs="TT383Do00"/>
          <w:sz w:val="22"/>
          <w:szCs w:val="22"/>
        </w:rPr>
        <w:t xml:space="preserve">ę </w:t>
      </w:r>
      <w:r w:rsidRPr="00F23A62">
        <w:rPr>
          <w:rFonts w:asciiTheme="minorHAnsi" w:hAnsiTheme="minorHAnsi"/>
          <w:sz w:val="22"/>
          <w:szCs w:val="22"/>
        </w:rPr>
        <w:t>poszczyci</w:t>
      </w:r>
      <w:r w:rsidRPr="00F23A62">
        <w:rPr>
          <w:rFonts w:asciiTheme="minorHAnsi" w:hAnsiTheme="minorHAnsi" w:cs="TT383Do00"/>
          <w:sz w:val="22"/>
          <w:szCs w:val="22"/>
        </w:rPr>
        <w:t xml:space="preserve">ć </w:t>
      </w:r>
      <w:r w:rsidRPr="00F23A62">
        <w:rPr>
          <w:rFonts w:asciiTheme="minorHAnsi" w:hAnsiTheme="minorHAnsi"/>
          <w:sz w:val="22"/>
          <w:szCs w:val="22"/>
        </w:rPr>
        <w:t>du</w:t>
      </w:r>
      <w:r w:rsidRPr="00F23A62">
        <w:rPr>
          <w:rFonts w:asciiTheme="minorHAnsi" w:hAnsiTheme="minorHAnsi" w:cs="TT383Do00"/>
          <w:sz w:val="22"/>
          <w:szCs w:val="22"/>
        </w:rPr>
        <w:t>żą</w:t>
      </w:r>
      <w:r w:rsidR="00962623" w:rsidRPr="00F23A62">
        <w:rPr>
          <w:rFonts w:asciiTheme="minorHAnsi" w:hAnsiTheme="minorHAnsi" w:cs="TT383Do00"/>
          <w:sz w:val="22"/>
          <w:szCs w:val="22"/>
        </w:rPr>
        <w:t xml:space="preserve"> </w:t>
      </w:r>
      <w:r w:rsidRPr="00F23A62">
        <w:rPr>
          <w:rFonts w:asciiTheme="minorHAnsi" w:hAnsiTheme="minorHAnsi"/>
          <w:sz w:val="22"/>
          <w:szCs w:val="22"/>
        </w:rPr>
        <w:t>ilo</w:t>
      </w:r>
      <w:r w:rsidRPr="00F23A62">
        <w:rPr>
          <w:rFonts w:asciiTheme="minorHAnsi" w:hAnsiTheme="minorHAnsi" w:cs="TT383Do00"/>
          <w:sz w:val="22"/>
          <w:szCs w:val="22"/>
        </w:rPr>
        <w:t>ś</w:t>
      </w:r>
      <w:r w:rsidRPr="00F23A62">
        <w:rPr>
          <w:rFonts w:asciiTheme="minorHAnsi" w:hAnsiTheme="minorHAnsi"/>
          <w:sz w:val="22"/>
          <w:szCs w:val="22"/>
        </w:rPr>
        <w:t>ci</w:t>
      </w:r>
      <w:r w:rsidRPr="00F23A62">
        <w:rPr>
          <w:rFonts w:asciiTheme="minorHAnsi" w:hAnsiTheme="minorHAnsi" w:cs="TT383Do00"/>
          <w:sz w:val="22"/>
          <w:szCs w:val="22"/>
        </w:rPr>
        <w:t xml:space="preserve">ą </w:t>
      </w:r>
      <w:r w:rsidRPr="00F23A62">
        <w:rPr>
          <w:rFonts w:asciiTheme="minorHAnsi" w:hAnsiTheme="minorHAnsi"/>
          <w:sz w:val="22"/>
          <w:szCs w:val="22"/>
        </w:rPr>
        <w:t>obiektów zabytkowych. Do najwarto</w:t>
      </w:r>
      <w:r w:rsidRPr="00F23A62">
        <w:rPr>
          <w:rFonts w:asciiTheme="minorHAnsi" w:hAnsiTheme="minorHAnsi" w:cs="TT383Do00"/>
          <w:sz w:val="22"/>
          <w:szCs w:val="22"/>
        </w:rPr>
        <w:t>ś</w:t>
      </w:r>
      <w:r w:rsidRPr="00F23A62">
        <w:rPr>
          <w:rFonts w:asciiTheme="minorHAnsi" w:hAnsiTheme="minorHAnsi"/>
          <w:sz w:val="22"/>
          <w:szCs w:val="22"/>
        </w:rPr>
        <w:t>ciowszych obiektów nale</w:t>
      </w:r>
      <w:r w:rsidRPr="00F23A62">
        <w:rPr>
          <w:rFonts w:asciiTheme="minorHAnsi" w:hAnsiTheme="minorHAnsi" w:cs="TT383Do00"/>
          <w:sz w:val="22"/>
          <w:szCs w:val="22"/>
        </w:rPr>
        <w:t>ż</w:t>
      </w:r>
      <w:r w:rsidRPr="00F23A62">
        <w:rPr>
          <w:rFonts w:asciiTheme="minorHAnsi" w:hAnsiTheme="minorHAnsi"/>
          <w:sz w:val="22"/>
          <w:szCs w:val="22"/>
        </w:rPr>
        <w:t>y zabytkowy, gotycko– neobarokowy ko</w:t>
      </w:r>
      <w:r w:rsidRPr="00F23A62">
        <w:rPr>
          <w:rFonts w:asciiTheme="minorHAnsi" w:hAnsiTheme="minorHAnsi" w:cs="TT383Do00"/>
          <w:sz w:val="22"/>
          <w:szCs w:val="22"/>
        </w:rPr>
        <w:t>ś</w:t>
      </w:r>
      <w:r w:rsidRPr="00F23A62">
        <w:rPr>
          <w:rFonts w:asciiTheme="minorHAnsi" w:hAnsiTheme="minorHAnsi"/>
          <w:sz w:val="22"/>
          <w:szCs w:val="22"/>
        </w:rPr>
        <w:t xml:space="preserve">ciół parafialny p.w. </w:t>
      </w:r>
      <w:r w:rsidRPr="00F23A62">
        <w:rPr>
          <w:rFonts w:asciiTheme="minorHAnsi" w:hAnsiTheme="minorHAnsi" w:cs="TT383Do00"/>
          <w:sz w:val="22"/>
          <w:szCs w:val="22"/>
        </w:rPr>
        <w:t>Ś</w:t>
      </w:r>
      <w:r w:rsidRPr="00F23A62">
        <w:rPr>
          <w:rFonts w:asciiTheme="minorHAnsi" w:hAnsiTheme="minorHAnsi"/>
          <w:sz w:val="22"/>
          <w:szCs w:val="22"/>
        </w:rPr>
        <w:t>w. Stanisława Biskupa M</w:t>
      </w:r>
      <w:r w:rsidRPr="00F23A62">
        <w:rPr>
          <w:rFonts w:asciiTheme="minorHAnsi" w:hAnsiTheme="minorHAnsi" w:cs="TT383Do00"/>
          <w:sz w:val="22"/>
          <w:szCs w:val="22"/>
        </w:rPr>
        <w:t>ę</w:t>
      </w:r>
      <w:r w:rsidRPr="00F23A62">
        <w:rPr>
          <w:rFonts w:asciiTheme="minorHAnsi" w:hAnsiTheme="minorHAnsi"/>
          <w:sz w:val="22"/>
          <w:szCs w:val="22"/>
        </w:rPr>
        <w:t>czennika, oraz dzwonnica</w:t>
      </w:r>
      <w:r w:rsidR="00962623" w:rsidRPr="00F23A62">
        <w:rPr>
          <w:rFonts w:asciiTheme="minorHAnsi" w:hAnsiTheme="minorHAnsi"/>
          <w:sz w:val="22"/>
          <w:szCs w:val="22"/>
        </w:rPr>
        <w:t xml:space="preserve"> </w:t>
      </w:r>
      <w:r w:rsidRPr="00F23A62">
        <w:rPr>
          <w:rFonts w:asciiTheme="minorHAnsi" w:hAnsiTheme="minorHAnsi"/>
          <w:sz w:val="22"/>
          <w:szCs w:val="22"/>
        </w:rPr>
        <w:t>przy ko</w:t>
      </w:r>
      <w:r w:rsidRPr="00F23A62">
        <w:rPr>
          <w:rFonts w:asciiTheme="minorHAnsi" w:hAnsiTheme="minorHAnsi" w:cs="TT383Do00"/>
          <w:sz w:val="22"/>
          <w:szCs w:val="22"/>
        </w:rPr>
        <w:t>ś</w:t>
      </w:r>
      <w:r w:rsidRPr="00F23A62">
        <w:rPr>
          <w:rFonts w:asciiTheme="minorHAnsi" w:hAnsiTheme="minorHAnsi"/>
          <w:sz w:val="22"/>
          <w:szCs w:val="22"/>
        </w:rPr>
        <w:t>ciele, murowana, wybudowana w ko</w:t>
      </w:r>
      <w:r w:rsidRPr="00F23A62">
        <w:rPr>
          <w:rFonts w:asciiTheme="minorHAnsi" w:hAnsiTheme="minorHAnsi" w:cs="TT383Do00"/>
          <w:sz w:val="22"/>
          <w:szCs w:val="22"/>
        </w:rPr>
        <w:t>ń</w:t>
      </w:r>
      <w:r w:rsidRPr="00F23A62">
        <w:rPr>
          <w:rFonts w:asciiTheme="minorHAnsi" w:hAnsiTheme="minorHAnsi"/>
          <w:sz w:val="22"/>
          <w:szCs w:val="22"/>
        </w:rPr>
        <w:t>cu XIX wieku. Zniszczony po</w:t>
      </w:r>
      <w:r w:rsidRPr="00F23A62">
        <w:rPr>
          <w:rFonts w:asciiTheme="minorHAnsi" w:hAnsiTheme="minorHAnsi" w:cs="TT383Do00"/>
          <w:sz w:val="22"/>
          <w:szCs w:val="22"/>
        </w:rPr>
        <w:t>ż</w:t>
      </w:r>
      <w:r w:rsidRPr="00F23A62">
        <w:rPr>
          <w:rFonts w:asciiTheme="minorHAnsi" w:hAnsiTheme="minorHAnsi"/>
          <w:sz w:val="22"/>
          <w:szCs w:val="22"/>
        </w:rPr>
        <w:t>arem, niszczony</w:t>
      </w:r>
      <w:r w:rsidR="00962623" w:rsidRPr="00F23A62">
        <w:rPr>
          <w:rFonts w:asciiTheme="minorHAnsi" w:hAnsiTheme="minorHAnsi"/>
          <w:sz w:val="22"/>
          <w:szCs w:val="22"/>
        </w:rPr>
        <w:t xml:space="preserve"> </w:t>
      </w:r>
      <w:r w:rsidRPr="00F23A62">
        <w:rPr>
          <w:rFonts w:asciiTheme="minorHAnsi" w:hAnsiTheme="minorHAnsi"/>
          <w:sz w:val="22"/>
          <w:szCs w:val="22"/>
        </w:rPr>
        <w:t>w czasie wojen szwedzkich nast</w:t>
      </w:r>
      <w:r w:rsidRPr="00F23A62">
        <w:rPr>
          <w:rFonts w:asciiTheme="minorHAnsi" w:hAnsiTheme="minorHAnsi" w:cs="TT383Do00"/>
          <w:sz w:val="22"/>
          <w:szCs w:val="22"/>
        </w:rPr>
        <w:t>ę</w:t>
      </w:r>
      <w:r w:rsidRPr="00F23A62">
        <w:rPr>
          <w:rFonts w:asciiTheme="minorHAnsi" w:hAnsiTheme="minorHAnsi"/>
          <w:sz w:val="22"/>
          <w:szCs w:val="22"/>
        </w:rPr>
        <w:t>pnie opuszczony był „zwaliskiem murów”.</w:t>
      </w:r>
      <w:r w:rsidR="00962623" w:rsidRPr="00F23A62">
        <w:rPr>
          <w:rFonts w:asciiTheme="minorHAnsi" w:hAnsiTheme="minorHAnsi"/>
          <w:sz w:val="22"/>
          <w:szCs w:val="22"/>
        </w:rPr>
        <w:t xml:space="preserve"> Był w</w:t>
      </w:r>
      <w:r w:rsidRPr="00F23A62">
        <w:rPr>
          <w:rFonts w:asciiTheme="minorHAnsi" w:hAnsiTheme="minorHAnsi"/>
          <w:sz w:val="22"/>
          <w:szCs w:val="22"/>
        </w:rPr>
        <w:t>ielokrotnie odbudowywany. W 1939 roku był tu szpital polowy a w 1943 roku – magazyn</w:t>
      </w:r>
      <w:r w:rsidR="00962623" w:rsidRPr="00F23A62">
        <w:rPr>
          <w:rFonts w:asciiTheme="minorHAnsi" w:hAnsiTheme="minorHAnsi"/>
          <w:sz w:val="22"/>
          <w:szCs w:val="22"/>
        </w:rPr>
        <w:t xml:space="preserve"> </w:t>
      </w:r>
      <w:r w:rsidRPr="00F23A62">
        <w:rPr>
          <w:rFonts w:asciiTheme="minorHAnsi" w:hAnsiTheme="minorHAnsi"/>
          <w:sz w:val="22"/>
          <w:szCs w:val="22"/>
        </w:rPr>
        <w:t>zbo</w:t>
      </w:r>
      <w:r w:rsidRPr="00F23A62">
        <w:rPr>
          <w:rFonts w:asciiTheme="minorHAnsi" w:hAnsiTheme="minorHAnsi" w:cs="TT383Do00"/>
          <w:sz w:val="22"/>
          <w:szCs w:val="22"/>
        </w:rPr>
        <w:t>ż</w:t>
      </w:r>
      <w:r w:rsidRPr="00F23A62">
        <w:rPr>
          <w:rFonts w:asciiTheme="minorHAnsi" w:hAnsiTheme="minorHAnsi"/>
          <w:sz w:val="22"/>
          <w:szCs w:val="22"/>
        </w:rPr>
        <w:t xml:space="preserve">a. </w:t>
      </w:r>
      <w:r w:rsidR="00962623" w:rsidRPr="00F23A62">
        <w:rPr>
          <w:rFonts w:asciiTheme="minorHAnsi" w:hAnsiTheme="minorHAnsi"/>
          <w:sz w:val="22"/>
          <w:szCs w:val="22"/>
        </w:rPr>
        <w:t>Wewnątrz n</w:t>
      </w:r>
      <w:r w:rsidRPr="00F23A62">
        <w:rPr>
          <w:rFonts w:asciiTheme="minorHAnsi" w:hAnsiTheme="minorHAnsi"/>
          <w:sz w:val="22"/>
          <w:szCs w:val="22"/>
        </w:rPr>
        <w:t>a szczególn</w:t>
      </w:r>
      <w:r w:rsidRPr="00F23A62">
        <w:rPr>
          <w:rFonts w:asciiTheme="minorHAnsi" w:hAnsiTheme="minorHAnsi" w:cs="TT383Do00"/>
          <w:sz w:val="22"/>
          <w:szCs w:val="22"/>
        </w:rPr>
        <w:t xml:space="preserve">ą </w:t>
      </w:r>
      <w:r w:rsidRPr="00F23A62">
        <w:rPr>
          <w:rFonts w:asciiTheme="minorHAnsi" w:hAnsiTheme="minorHAnsi"/>
          <w:sz w:val="22"/>
          <w:szCs w:val="22"/>
        </w:rPr>
        <w:t>uwag</w:t>
      </w:r>
      <w:r w:rsidRPr="00F23A62">
        <w:rPr>
          <w:rFonts w:asciiTheme="minorHAnsi" w:hAnsiTheme="minorHAnsi" w:cs="TT383Do00"/>
          <w:sz w:val="22"/>
          <w:szCs w:val="22"/>
        </w:rPr>
        <w:t xml:space="preserve">ę </w:t>
      </w:r>
      <w:r w:rsidRPr="00F23A62">
        <w:rPr>
          <w:rFonts w:asciiTheme="minorHAnsi" w:hAnsiTheme="minorHAnsi"/>
          <w:sz w:val="22"/>
          <w:szCs w:val="22"/>
        </w:rPr>
        <w:t>zasługuj</w:t>
      </w:r>
      <w:r w:rsidRPr="00F23A62">
        <w:rPr>
          <w:rFonts w:asciiTheme="minorHAnsi" w:hAnsiTheme="minorHAnsi" w:cs="TT383Do00"/>
          <w:sz w:val="22"/>
          <w:szCs w:val="22"/>
        </w:rPr>
        <w:t xml:space="preserve">ą </w:t>
      </w:r>
      <w:r w:rsidRPr="00F23A62">
        <w:rPr>
          <w:rFonts w:asciiTheme="minorHAnsi" w:hAnsiTheme="minorHAnsi"/>
          <w:sz w:val="22"/>
          <w:szCs w:val="22"/>
        </w:rPr>
        <w:t>nagrobki Kryskich:</w:t>
      </w:r>
      <w:r w:rsidR="00962623" w:rsidRPr="00F23A62">
        <w:rPr>
          <w:rFonts w:asciiTheme="minorHAnsi" w:hAnsiTheme="minorHAnsi"/>
          <w:sz w:val="22"/>
          <w:szCs w:val="22"/>
        </w:rPr>
        <w:t xml:space="preserve"> </w:t>
      </w:r>
      <w:r w:rsidRPr="00F23A62">
        <w:rPr>
          <w:rFonts w:asciiTheme="minorHAnsi" w:hAnsiTheme="minorHAnsi" w:cs="TT385Bo00"/>
          <w:sz w:val="22"/>
          <w:szCs w:val="22"/>
        </w:rPr>
        <w:t xml:space="preserve"> </w:t>
      </w:r>
    </w:p>
    <w:p w:rsidR="0092005B" w:rsidRPr="0092005B" w:rsidRDefault="0092005B" w:rsidP="00805BC4">
      <w:pPr>
        <w:pStyle w:val="Listapunktowana"/>
        <w:spacing w:line="240" w:lineRule="auto"/>
      </w:pPr>
      <w:r w:rsidRPr="0092005B">
        <w:t>Anny i Pawła</w:t>
      </w:r>
      <w:r w:rsidR="00962623">
        <w:t>,</w:t>
      </w:r>
      <w:r w:rsidRPr="0092005B">
        <w:t xml:space="preserve"> wojewodzica mazowieckiego oraz ich syna Wojciecha</w:t>
      </w:r>
      <w:r w:rsidR="00962623">
        <w:t>,</w:t>
      </w:r>
      <w:r w:rsidRPr="0092005B">
        <w:t xml:space="preserve"> podkomorzego</w:t>
      </w:r>
      <w:r w:rsidR="00962623">
        <w:t xml:space="preserve"> </w:t>
      </w:r>
      <w:r w:rsidRPr="0092005B">
        <w:t xml:space="preserve">płockiego. </w:t>
      </w:r>
      <w:r w:rsidR="00962623">
        <w:t>Jest to a</w:t>
      </w:r>
      <w:r w:rsidRPr="0092005B">
        <w:t>rcydzieło sztuki nagrobnej doby renesansu i jedyny pomnik nagrobny</w:t>
      </w:r>
      <w:r w:rsidR="00962623">
        <w:t xml:space="preserve"> </w:t>
      </w:r>
      <w:r w:rsidRPr="0092005B">
        <w:t>w Polsce z rze</w:t>
      </w:r>
      <w:r w:rsidRPr="0092005B">
        <w:rPr>
          <w:rFonts w:cs="TT383Do00"/>
        </w:rPr>
        <w:t>ź</w:t>
      </w:r>
      <w:r w:rsidRPr="0092005B">
        <w:t>bami postaci siedz</w:t>
      </w:r>
      <w:r w:rsidRPr="0092005B">
        <w:rPr>
          <w:rFonts w:cs="TT383Do00"/>
        </w:rPr>
        <w:t>ą</w:t>
      </w:r>
      <w:r w:rsidRPr="0092005B">
        <w:t>cych we wn</w:t>
      </w:r>
      <w:r w:rsidRPr="0092005B">
        <w:rPr>
          <w:rFonts w:cs="TT383Do00"/>
        </w:rPr>
        <w:t>ę</w:t>
      </w:r>
      <w:r w:rsidR="00962623">
        <w:t>kach, przypisywanych Santi Gucciemu;</w:t>
      </w:r>
    </w:p>
    <w:p w:rsidR="0092005B" w:rsidRPr="0092005B" w:rsidRDefault="0092005B" w:rsidP="00805BC4">
      <w:pPr>
        <w:pStyle w:val="Listapunktowana"/>
        <w:spacing w:line="240" w:lineRule="auto"/>
      </w:pPr>
      <w:r w:rsidRPr="0092005B">
        <w:t>Stanisława kasztelana raci</w:t>
      </w:r>
      <w:r w:rsidRPr="0092005B">
        <w:rPr>
          <w:rFonts w:cs="TT383Do00"/>
        </w:rPr>
        <w:t>ą</w:t>
      </w:r>
      <w:r w:rsidRPr="0092005B">
        <w:t>skiego, wojewody mazowieckiego, Małgorzaty i ich syna</w:t>
      </w:r>
      <w:r w:rsidR="00962623">
        <w:t xml:space="preserve"> </w:t>
      </w:r>
      <w:r w:rsidRPr="0092005B">
        <w:t>Piotra. Warto tu zaznaczy</w:t>
      </w:r>
      <w:r w:rsidRPr="0092005B">
        <w:rPr>
          <w:rFonts w:cs="TT383Do00"/>
        </w:rPr>
        <w:t>ć</w:t>
      </w:r>
      <w:r w:rsidRPr="0092005B">
        <w:t xml:space="preserve">, </w:t>
      </w:r>
      <w:r w:rsidRPr="0092005B">
        <w:rPr>
          <w:rFonts w:cs="TT383Do00"/>
        </w:rPr>
        <w:t>ż</w:t>
      </w:r>
      <w:r w:rsidRPr="0092005B">
        <w:t>e Małgorzat</w:t>
      </w:r>
      <w:r w:rsidR="00962623">
        <w:t xml:space="preserve">a Kostkowa (siostra Stanisława Kryskiego) </w:t>
      </w:r>
      <w:r w:rsidRPr="0092005B">
        <w:t>była</w:t>
      </w:r>
      <w:r w:rsidR="00962623">
        <w:t xml:space="preserve"> </w:t>
      </w:r>
      <w:r w:rsidRPr="0092005B">
        <w:t>matk</w:t>
      </w:r>
      <w:r w:rsidRPr="0092005B">
        <w:rPr>
          <w:rFonts w:cs="TT383Do00"/>
        </w:rPr>
        <w:t>ą ś</w:t>
      </w:r>
      <w:r w:rsidRPr="0092005B">
        <w:t xml:space="preserve">w. Stanisława </w:t>
      </w:r>
      <w:r w:rsidR="00962623">
        <w:t>K</w:t>
      </w:r>
      <w:r w:rsidRPr="0092005B">
        <w:t>ostki.</w:t>
      </w:r>
    </w:p>
    <w:p w:rsidR="00962623" w:rsidRPr="00F23A62" w:rsidRDefault="0092005B" w:rsidP="00F23A62">
      <w:pPr>
        <w:pStyle w:val="Tekstpodstawowy"/>
        <w:jc w:val="both"/>
        <w:rPr>
          <w:rFonts w:asciiTheme="minorHAnsi" w:hAnsiTheme="minorHAnsi"/>
          <w:sz w:val="22"/>
          <w:szCs w:val="22"/>
        </w:rPr>
      </w:pPr>
      <w:r w:rsidRPr="00F23A62">
        <w:rPr>
          <w:rFonts w:asciiTheme="minorHAnsi" w:hAnsiTheme="minorHAnsi"/>
          <w:sz w:val="22"/>
          <w:szCs w:val="22"/>
        </w:rPr>
        <w:t>Teren wokół ko</w:t>
      </w:r>
      <w:r w:rsidRPr="00F23A62">
        <w:rPr>
          <w:rFonts w:asciiTheme="minorHAnsi" w:hAnsiTheme="minorHAnsi" w:cs="TT383Do00"/>
          <w:sz w:val="22"/>
          <w:szCs w:val="22"/>
        </w:rPr>
        <w:t>ś</w:t>
      </w:r>
      <w:r w:rsidRPr="00F23A62">
        <w:rPr>
          <w:rFonts w:asciiTheme="minorHAnsi" w:hAnsiTheme="minorHAnsi"/>
          <w:sz w:val="22"/>
          <w:szCs w:val="22"/>
        </w:rPr>
        <w:t>cioła i dzwonnicy otoczony jest murem z kamieni. W</w:t>
      </w:r>
      <w:r w:rsidRPr="00F23A62">
        <w:rPr>
          <w:rFonts w:asciiTheme="minorHAnsi" w:hAnsiTheme="minorHAnsi" w:cs="TT383Do00"/>
          <w:sz w:val="22"/>
          <w:szCs w:val="22"/>
        </w:rPr>
        <w:t>ś</w:t>
      </w:r>
      <w:r w:rsidRPr="00F23A62">
        <w:rPr>
          <w:rFonts w:asciiTheme="minorHAnsi" w:hAnsiTheme="minorHAnsi"/>
          <w:sz w:val="22"/>
          <w:szCs w:val="22"/>
        </w:rPr>
        <w:t>ród obiektów</w:t>
      </w:r>
      <w:r w:rsidR="00962623" w:rsidRPr="00F23A62">
        <w:rPr>
          <w:rFonts w:asciiTheme="minorHAnsi" w:hAnsiTheme="minorHAnsi"/>
          <w:sz w:val="22"/>
          <w:szCs w:val="22"/>
        </w:rPr>
        <w:t xml:space="preserve"> </w:t>
      </w:r>
      <w:r w:rsidRPr="00F23A62">
        <w:rPr>
          <w:rFonts w:asciiTheme="minorHAnsi" w:hAnsiTheme="minorHAnsi"/>
          <w:sz w:val="22"/>
          <w:szCs w:val="22"/>
        </w:rPr>
        <w:t>zabytkowych na uwag</w:t>
      </w:r>
      <w:r w:rsidRPr="00F23A62">
        <w:rPr>
          <w:rFonts w:asciiTheme="minorHAnsi" w:hAnsiTheme="minorHAnsi" w:cs="TT383Do00"/>
          <w:sz w:val="22"/>
          <w:szCs w:val="22"/>
        </w:rPr>
        <w:t xml:space="preserve">ę </w:t>
      </w:r>
      <w:r w:rsidRPr="00F23A62">
        <w:rPr>
          <w:rFonts w:asciiTheme="minorHAnsi" w:hAnsiTheme="minorHAnsi"/>
          <w:sz w:val="22"/>
          <w:szCs w:val="22"/>
        </w:rPr>
        <w:t>zasługuje stary zajazd – karczma tzw. „długi dom” zlokalizowany</w:t>
      </w:r>
      <w:r w:rsidR="00962623" w:rsidRPr="00F23A62">
        <w:rPr>
          <w:rFonts w:asciiTheme="minorHAnsi" w:hAnsiTheme="minorHAnsi"/>
          <w:sz w:val="22"/>
          <w:szCs w:val="22"/>
        </w:rPr>
        <w:t xml:space="preserve"> </w:t>
      </w:r>
      <w:r w:rsidRPr="00F23A62">
        <w:rPr>
          <w:rFonts w:asciiTheme="minorHAnsi" w:hAnsiTheme="minorHAnsi"/>
          <w:sz w:val="22"/>
          <w:szCs w:val="22"/>
        </w:rPr>
        <w:t>w rynku na osi ko</w:t>
      </w:r>
      <w:r w:rsidRPr="00F23A62">
        <w:rPr>
          <w:rFonts w:asciiTheme="minorHAnsi" w:hAnsiTheme="minorHAnsi" w:cs="TT383Do00"/>
          <w:sz w:val="22"/>
          <w:szCs w:val="22"/>
        </w:rPr>
        <w:t>ś</w:t>
      </w:r>
      <w:r w:rsidRPr="00F23A62">
        <w:rPr>
          <w:rFonts w:asciiTheme="minorHAnsi" w:hAnsiTheme="minorHAnsi"/>
          <w:sz w:val="22"/>
          <w:szCs w:val="22"/>
        </w:rPr>
        <w:t>cioła, zbudowany w drugiej połowie XVIII wieku, murowany, parterowy.</w:t>
      </w:r>
      <w:r w:rsidR="00962623" w:rsidRPr="00F23A62">
        <w:rPr>
          <w:rFonts w:asciiTheme="minorHAnsi" w:hAnsiTheme="minorHAnsi"/>
          <w:sz w:val="22"/>
          <w:szCs w:val="22"/>
        </w:rPr>
        <w:t xml:space="preserve"> </w:t>
      </w:r>
      <w:r w:rsidRPr="00F23A62">
        <w:rPr>
          <w:rFonts w:asciiTheme="minorHAnsi" w:hAnsiTheme="minorHAnsi"/>
          <w:sz w:val="22"/>
          <w:szCs w:val="22"/>
        </w:rPr>
        <w:t>W 1410 roku wojska króla Władysława Jagiełły odpoczywały pod Drobinem w drodze do</w:t>
      </w:r>
      <w:r w:rsidR="00962623" w:rsidRPr="00F23A62">
        <w:rPr>
          <w:rFonts w:asciiTheme="minorHAnsi" w:hAnsiTheme="minorHAnsi"/>
          <w:sz w:val="22"/>
          <w:szCs w:val="22"/>
        </w:rPr>
        <w:t xml:space="preserve"> </w:t>
      </w:r>
      <w:r w:rsidRPr="00F23A62">
        <w:rPr>
          <w:rFonts w:asciiTheme="minorHAnsi" w:hAnsiTheme="minorHAnsi"/>
          <w:sz w:val="22"/>
          <w:szCs w:val="22"/>
        </w:rPr>
        <w:t xml:space="preserve">Grunwaldu, a w 1812 roku biwakowały tu wojska Napoleona. Legenda głosi, </w:t>
      </w:r>
      <w:r w:rsidRPr="00F23A62">
        <w:rPr>
          <w:rFonts w:asciiTheme="minorHAnsi" w:hAnsiTheme="minorHAnsi" w:cs="TT383Do00"/>
          <w:sz w:val="22"/>
          <w:szCs w:val="22"/>
        </w:rPr>
        <w:t>ż</w:t>
      </w:r>
      <w:r w:rsidRPr="00F23A62">
        <w:rPr>
          <w:rFonts w:asciiTheme="minorHAnsi" w:hAnsiTheme="minorHAnsi"/>
          <w:sz w:val="22"/>
          <w:szCs w:val="22"/>
        </w:rPr>
        <w:t>e w karczmie</w:t>
      </w:r>
      <w:r w:rsidR="00962623" w:rsidRPr="00F23A62">
        <w:rPr>
          <w:rFonts w:asciiTheme="minorHAnsi" w:hAnsiTheme="minorHAnsi"/>
          <w:sz w:val="22"/>
          <w:szCs w:val="22"/>
        </w:rPr>
        <w:t xml:space="preserve"> </w:t>
      </w:r>
      <w:r w:rsidRPr="00F23A62">
        <w:rPr>
          <w:rFonts w:asciiTheme="minorHAnsi" w:hAnsiTheme="minorHAnsi"/>
          <w:sz w:val="22"/>
          <w:szCs w:val="22"/>
        </w:rPr>
        <w:t xml:space="preserve">odpoczywał sam Napoleon. </w:t>
      </w:r>
    </w:p>
    <w:p w:rsidR="00962623" w:rsidRPr="00F23A62" w:rsidRDefault="0092005B" w:rsidP="00F23A62">
      <w:pPr>
        <w:pStyle w:val="Tekstpodstawowy"/>
        <w:jc w:val="both"/>
        <w:rPr>
          <w:rFonts w:asciiTheme="minorHAnsi" w:hAnsiTheme="minorHAnsi"/>
          <w:sz w:val="22"/>
          <w:szCs w:val="22"/>
        </w:rPr>
      </w:pPr>
      <w:r w:rsidRPr="00F23A62">
        <w:rPr>
          <w:rFonts w:asciiTheme="minorHAnsi" w:hAnsiTheme="minorHAnsi"/>
          <w:sz w:val="22"/>
          <w:szCs w:val="22"/>
        </w:rPr>
        <w:t>Równie</w:t>
      </w:r>
      <w:r w:rsidRPr="00F23A62">
        <w:rPr>
          <w:rFonts w:asciiTheme="minorHAnsi" w:hAnsiTheme="minorHAnsi" w:cs="TT383Do00"/>
          <w:sz w:val="22"/>
          <w:szCs w:val="22"/>
        </w:rPr>
        <w:t xml:space="preserve">ż </w:t>
      </w:r>
      <w:r w:rsidRPr="00F23A62">
        <w:rPr>
          <w:rFonts w:asciiTheme="minorHAnsi" w:hAnsiTheme="minorHAnsi"/>
          <w:sz w:val="22"/>
          <w:szCs w:val="22"/>
        </w:rPr>
        <w:t>ciekawym obiektem zabytkowym jest dawny dwór</w:t>
      </w:r>
      <w:r w:rsidR="00962623" w:rsidRPr="00F23A62">
        <w:rPr>
          <w:rFonts w:asciiTheme="minorHAnsi" w:hAnsiTheme="minorHAnsi"/>
          <w:sz w:val="22"/>
          <w:szCs w:val="22"/>
        </w:rPr>
        <w:t xml:space="preserve"> </w:t>
      </w:r>
      <w:r w:rsidRPr="00F23A62">
        <w:rPr>
          <w:rFonts w:asciiTheme="minorHAnsi" w:hAnsiTheme="minorHAnsi"/>
          <w:sz w:val="22"/>
          <w:szCs w:val="22"/>
        </w:rPr>
        <w:t>Piwnickich zbudowany w połowie XIX wieku, pozostało</w:t>
      </w:r>
      <w:r w:rsidRPr="00F23A62">
        <w:rPr>
          <w:rFonts w:asciiTheme="minorHAnsi" w:hAnsiTheme="minorHAnsi" w:cs="TT383Do00"/>
          <w:sz w:val="22"/>
          <w:szCs w:val="22"/>
        </w:rPr>
        <w:t xml:space="preserve">ść </w:t>
      </w:r>
      <w:r w:rsidRPr="00F23A62">
        <w:rPr>
          <w:rFonts w:asciiTheme="minorHAnsi" w:hAnsiTheme="minorHAnsi"/>
          <w:sz w:val="22"/>
          <w:szCs w:val="22"/>
        </w:rPr>
        <w:t>po Justynie z Karnkowskich</w:t>
      </w:r>
      <w:r w:rsidR="00962623" w:rsidRPr="00F23A62">
        <w:rPr>
          <w:rFonts w:asciiTheme="minorHAnsi" w:hAnsiTheme="minorHAnsi"/>
          <w:sz w:val="22"/>
          <w:szCs w:val="22"/>
        </w:rPr>
        <w:t xml:space="preserve"> </w:t>
      </w:r>
      <w:r w:rsidRPr="00F23A62">
        <w:rPr>
          <w:rFonts w:asciiTheme="minorHAnsi" w:hAnsiTheme="minorHAnsi"/>
          <w:sz w:val="22"/>
          <w:szCs w:val="22"/>
        </w:rPr>
        <w:t>Piwnickiej wła</w:t>
      </w:r>
      <w:r w:rsidRPr="00F23A62">
        <w:rPr>
          <w:rFonts w:asciiTheme="minorHAnsi" w:hAnsiTheme="minorHAnsi" w:cs="TT383Do00"/>
          <w:sz w:val="22"/>
          <w:szCs w:val="22"/>
        </w:rPr>
        <w:t>ś</w:t>
      </w:r>
      <w:r w:rsidRPr="00F23A62">
        <w:rPr>
          <w:rFonts w:asciiTheme="minorHAnsi" w:hAnsiTheme="minorHAnsi"/>
          <w:sz w:val="22"/>
          <w:szCs w:val="22"/>
        </w:rPr>
        <w:t>cicielce Drobina od 1833 do 1844 roku, usytuowany na osi ko</w:t>
      </w:r>
      <w:r w:rsidRPr="00F23A62">
        <w:rPr>
          <w:rFonts w:asciiTheme="minorHAnsi" w:hAnsiTheme="minorHAnsi" w:cs="TT383Do00"/>
          <w:sz w:val="22"/>
          <w:szCs w:val="22"/>
        </w:rPr>
        <w:t>ś</w:t>
      </w:r>
      <w:r w:rsidRPr="00F23A62">
        <w:rPr>
          <w:rFonts w:asciiTheme="minorHAnsi" w:hAnsiTheme="minorHAnsi"/>
          <w:sz w:val="22"/>
          <w:szCs w:val="22"/>
        </w:rPr>
        <w:t>cioła. Dwór</w:t>
      </w:r>
      <w:r w:rsidR="00962623" w:rsidRPr="00F23A62">
        <w:rPr>
          <w:rFonts w:asciiTheme="minorHAnsi" w:hAnsiTheme="minorHAnsi"/>
          <w:sz w:val="22"/>
          <w:szCs w:val="22"/>
        </w:rPr>
        <w:t xml:space="preserve"> </w:t>
      </w:r>
      <w:r w:rsidRPr="00F23A62">
        <w:rPr>
          <w:rFonts w:asciiTheme="minorHAnsi" w:hAnsiTheme="minorHAnsi"/>
          <w:sz w:val="22"/>
          <w:szCs w:val="22"/>
        </w:rPr>
        <w:t>ten, wraz z zabudowaniami gospodarczymi oraz parkiem krajobrazowym, urozmaiconym</w:t>
      </w:r>
      <w:r w:rsidR="00962623" w:rsidRPr="00F23A62">
        <w:rPr>
          <w:rFonts w:asciiTheme="minorHAnsi" w:hAnsiTheme="minorHAnsi"/>
          <w:sz w:val="22"/>
          <w:szCs w:val="22"/>
        </w:rPr>
        <w:t xml:space="preserve"> </w:t>
      </w:r>
      <w:r w:rsidRPr="00F23A62">
        <w:rPr>
          <w:rFonts w:asciiTheme="minorHAnsi" w:hAnsiTheme="minorHAnsi"/>
          <w:sz w:val="22"/>
          <w:szCs w:val="22"/>
        </w:rPr>
        <w:t xml:space="preserve">stawami, sadem i ogrodem warzywnym, stanowił zespół dworski. </w:t>
      </w:r>
      <w:r w:rsidRPr="00F23A62">
        <w:rPr>
          <w:rFonts w:asciiTheme="minorHAnsi" w:hAnsiTheme="minorHAnsi"/>
          <w:sz w:val="22"/>
          <w:szCs w:val="22"/>
        </w:rPr>
        <w:lastRenderedPageBreak/>
        <w:t>Obecnie, park został</w:t>
      </w:r>
      <w:r w:rsidR="00962623" w:rsidRPr="00F23A62">
        <w:rPr>
          <w:rFonts w:asciiTheme="minorHAnsi" w:hAnsiTheme="minorHAnsi"/>
          <w:sz w:val="22"/>
          <w:szCs w:val="22"/>
        </w:rPr>
        <w:t xml:space="preserve"> </w:t>
      </w:r>
      <w:r w:rsidRPr="00F23A62">
        <w:rPr>
          <w:rFonts w:asciiTheme="minorHAnsi" w:hAnsiTheme="minorHAnsi"/>
          <w:sz w:val="22"/>
          <w:szCs w:val="22"/>
        </w:rPr>
        <w:t>całkowicie zniszczony, ocalała tylko aleja kasztanowa i k</w:t>
      </w:r>
      <w:r w:rsidRPr="00F23A62">
        <w:rPr>
          <w:rFonts w:asciiTheme="minorHAnsi" w:hAnsiTheme="minorHAnsi" w:cs="TT383Do00"/>
          <w:sz w:val="22"/>
          <w:szCs w:val="22"/>
        </w:rPr>
        <w:t>ę</w:t>
      </w:r>
      <w:r w:rsidRPr="00F23A62">
        <w:rPr>
          <w:rFonts w:asciiTheme="minorHAnsi" w:hAnsiTheme="minorHAnsi"/>
          <w:sz w:val="22"/>
          <w:szCs w:val="22"/>
        </w:rPr>
        <w:t>pa starodrzewu, a dwór znajduje si</w:t>
      </w:r>
      <w:r w:rsidRPr="00F23A62">
        <w:rPr>
          <w:rFonts w:asciiTheme="minorHAnsi" w:hAnsiTheme="minorHAnsi" w:cs="TT383Do00"/>
          <w:sz w:val="22"/>
          <w:szCs w:val="22"/>
        </w:rPr>
        <w:t>ę</w:t>
      </w:r>
      <w:r w:rsidR="00962623" w:rsidRPr="00F23A62">
        <w:rPr>
          <w:rFonts w:asciiTheme="minorHAnsi" w:hAnsiTheme="minorHAnsi" w:cs="TT383Do00"/>
          <w:sz w:val="22"/>
          <w:szCs w:val="22"/>
        </w:rPr>
        <w:t xml:space="preserve"> </w:t>
      </w:r>
      <w:r w:rsidRPr="00F23A62">
        <w:rPr>
          <w:rFonts w:asciiTheme="minorHAnsi" w:hAnsiTheme="minorHAnsi"/>
          <w:sz w:val="22"/>
          <w:szCs w:val="22"/>
        </w:rPr>
        <w:t xml:space="preserve">w bardzo złym stanie technicznym. </w:t>
      </w:r>
    </w:p>
    <w:p w:rsidR="00835C13" w:rsidRPr="00F23A62" w:rsidRDefault="00835C13" w:rsidP="00F23A62">
      <w:pPr>
        <w:pStyle w:val="Tekstpodstawowy"/>
        <w:jc w:val="both"/>
        <w:rPr>
          <w:rFonts w:asciiTheme="minorHAnsi" w:hAnsiTheme="minorHAnsi"/>
          <w:sz w:val="22"/>
          <w:szCs w:val="22"/>
        </w:rPr>
      </w:pPr>
      <w:r w:rsidRPr="00F23A62">
        <w:rPr>
          <w:rFonts w:asciiTheme="minorHAnsi" w:hAnsiTheme="minorHAnsi"/>
          <w:sz w:val="22"/>
          <w:szCs w:val="22"/>
        </w:rPr>
        <w:t>Duża wartość kulturową ma jednak sam układ urbanistyczny Drobina. Układ rynku jest pod wzgl</w:t>
      </w:r>
      <w:r w:rsidRPr="00F23A62">
        <w:rPr>
          <w:rFonts w:asciiTheme="minorHAnsi" w:hAnsiTheme="minorHAnsi" w:cs="TT383Do00"/>
          <w:sz w:val="22"/>
          <w:szCs w:val="22"/>
        </w:rPr>
        <w:t>ę</w:t>
      </w:r>
      <w:r w:rsidRPr="00F23A62">
        <w:rPr>
          <w:rFonts w:asciiTheme="minorHAnsi" w:hAnsiTheme="minorHAnsi"/>
          <w:sz w:val="22"/>
          <w:szCs w:val="22"/>
        </w:rPr>
        <w:t xml:space="preserve">dem swego charakteru czysto </w:t>
      </w:r>
      <w:r w:rsidRPr="00F23A62">
        <w:rPr>
          <w:rFonts w:asciiTheme="minorHAnsi" w:hAnsiTheme="minorHAnsi" w:cs="TT383Do00"/>
          <w:sz w:val="22"/>
          <w:szCs w:val="22"/>
        </w:rPr>
        <w:t>ś</w:t>
      </w:r>
      <w:r w:rsidRPr="00F23A62">
        <w:rPr>
          <w:rFonts w:asciiTheme="minorHAnsi" w:hAnsiTheme="minorHAnsi"/>
          <w:sz w:val="22"/>
          <w:szCs w:val="22"/>
        </w:rPr>
        <w:t>redniowiecznego pochodzenia. Drobin posiada zabudow</w:t>
      </w:r>
      <w:r w:rsidRPr="00F23A62">
        <w:rPr>
          <w:rFonts w:asciiTheme="minorHAnsi" w:hAnsiTheme="minorHAnsi" w:cs="TT383Do00"/>
          <w:sz w:val="22"/>
          <w:szCs w:val="22"/>
        </w:rPr>
        <w:t xml:space="preserve">ę </w:t>
      </w:r>
      <w:r w:rsidRPr="00F23A62">
        <w:rPr>
          <w:rFonts w:asciiTheme="minorHAnsi" w:hAnsiTheme="minorHAnsi"/>
          <w:sz w:val="22"/>
          <w:szCs w:val="22"/>
        </w:rPr>
        <w:t>XIX-wieczn</w:t>
      </w:r>
      <w:r w:rsidRPr="00F23A62">
        <w:rPr>
          <w:rFonts w:asciiTheme="minorHAnsi" w:hAnsiTheme="minorHAnsi" w:cs="TT383Do00"/>
          <w:sz w:val="22"/>
          <w:szCs w:val="22"/>
        </w:rPr>
        <w:t xml:space="preserve">ą, </w:t>
      </w:r>
      <w:r w:rsidRPr="00F23A62">
        <w:rPr>
          <w:rFonts w:asciiTheme="minorHAnsi" w:hAnsiTheme="minorHAnsi"/>
          <w:sz w:val="22"/>
          <w:szCs w:val="22"/>
        </w:rPr>
        <w:t>zarówno murowan</w:t>
      </w:r>
      <w:r w:rsidRPr="00F23A62">
        <w:rPr>
          <w:rFonts w:asciiTheme="minorHAnsi" w:hAnsiTheme="minorHAnsi" w:cs="TT383Do00"/>
          <w:sz w:val="22"/>
          <w:szCs w:val="22"/>
        </w:rPr>
        <w:t xml:space="preserve">ą </w:t>
      </w:r>
      <w:r w:rsidRPr="00F23A62">
        <w:rPr>
          <w:rFonts w:asciiTheme="minorHAnsi" w:hAnsiTheme="minorHAnsi"/>
          <w:sz w:val="22"/>
          <w:szCs w:val="22"/>
        </w:rPr>
        <w:t>jak i drewnian</w:t>
      </w:r>
      <w:r w:rsidRPr="00F23A62">
        <w:rPr>
          <w:rFonts w:asciiTheme="minorHAnsi" w:hAnsiTheme="minorHAnsi" w:cs="TT383Do00"/>
          <w:sz w:val="22"/>
          <w:szCs w:val="22"/>
        </w:rPr>
        <w:t xml:space="preserve">ą </w:t>
      </w:r>
      <w:r w:rsidRPr="00F23A62">
        <w:rPr>
          <w:rFonts w:asciiTheme="minorHAnsi" w:hAnsiTheme="minorHAnsi"/>
          <w:sz w:val="22"/>
          <w:szCs w:val="22"/>
        </w:rPr>
        <w:t>o konstrukcji szkieletowej odeskowanej, coraz cz</w:t>
      </w:r>
      <w:r w:rsidRPr="00F23A62">
        <w:rPr>
          <w:rFonts w:asciiTheme="minorHAnsi" w:hAnsiTheme="minorHAnsi" w:cs="TT383Do00"/>
          <w:sz w:val="22"/>
          <w:szCs w:val="22"/>
        </w:rPr>
        <w:t>ęś</w:t>
      </w:r>
      <w:r w:rsidRPr="00F23A62">
        <w:rPr>
          <w:rFonts w:asciiTheme="minorHAnsi" w:hAnsiTheme="minorHAnsi"/>
          <w:sz w:val="22"/>
          <w:szCs w:val="22"/>
        </w:rPr>
        <w:t>ciej jednak wypieran</w:t>
      </w:r>
      <w:r w:rsidRPr="00F23A62">
        <w:rPr>
          <w:rFonts w:asciiTheme="minorHAnsi" w:hAnsiTheme="minorHAnsi" w:cs="TT383Do00"/>
          <w:sz w:val="22"/>
          <w:szCs w:val="22"/>
        </w:rPr>
        <w:t xml:space="preserve">ą </w:t>
      </w:r>
      <w:r w:rsidRPr="00F23A62">
        <w:rPr>
          <w:rFonts w:asciiTheme="minorHAnsi" w:hAnsiTheme="minorHAnsi"/>
          <w:sz w:val="22"/>
          <w:szCs w:val="22"/>
        </w:rPr>
        <w:t>przez współczesne domy mieszkalne nie zawsze dostosowane do klimatu i charakteru miasta. Zabudow</w:t>
      </w:r>
      <w:r w:rsidRPr="00F23A62">
        <w:rPr>
          <w:rFonts w:asciiTheme="minorHAnsi" w:hAnsiTheme="minorHAnsi" w:cs="TT383Do00"/>
          <w:sz w:val="22"/>
          <w:szCs w:val="22"/>
        </w:rPr>
        <w:t xml:space="preserve">ę </w:t>
      </w:r>
      <w:r w:rsidRPr="00F23A62">
        <w:rPr>
          <w:rFonts w:asciiTheme="minorHAnsi" w:hAnsiTheme="minorHAnsi"/>
          <w:sz w:val="22"/>
          <w:szCs w:val="22"/>
        </w:rPr>
        <w:t>zwart</w:t>
      </w:r>
      <w:r w:rsidRPr="00F23A62">
        <w:rPr>
          <w:rFonts w:asciiTheme="minorHAnsi" w:hAnsiTheme="minorHAnsi" w:cs="TT383Do00"/>
          <w:sz w:val="22"/>
          <w:szCs w:val="22"/>
        </w:rPr>
        <w:t xml:space="preserve">ą </w:t>
      </w:r>
      <w:r w:rsidRPr="00F23A62">
        <w:rPr>
          <w:rFonts w:asciiTheme="minorHAnsi" w:hAnsiTheme="minorHAnsi"/>
          <w:sz w:val="22"/>
          <w:szCs w:val="22"/>
        </w:rPr>
        <w:t>reprezentuj</w:t>
      </w:r>
      <w:r w:rsidRPr="00F23A62">
        <w:rPr>
          <w:rFonts w:asciiTheme="minorHAnsi" w:hAnsiTheme="minorHAnsi" w:cs="TT383Do00"/>
          <w:sz w:val="22"/>
          <w:szCs w:val="22"/>
        </w:rPr>
        <w:t xml:space="preserve">ą </w:t>
      </w:r>
      <w:r w:rsidRPr="00F23A62">
        <w:rPr>
          <w:rFonts w:asciiTheme="minorHAnsi" w:hAnsiTheme="minorHAnsi"/>
          <w:sz w:val="22"/>
          <w:szCs w:val="22"/>
        </w:rPr>
        <w:t>domy w pierzejach rynkowych a tak</w:t>
      </w:r>
      <w:r w:rsidRPr="00F23A62">
        <w:rPr>
          <w:rFonts w:asciiTheme="minorHAnsi" w:hAnsiTheme="minorHAnsi" w:cs="TT383Do00"/>
          <w:sz w:val="22"/>
          <w:szCs w:val="22"/>
        </w:rPr>
        <w:t>ż</w:t>
      </w:r>
      <w:r w:rsidRPr="00F23A62">
        <w:rPr>
          <w:rFonts w:asciiTheme="minorHAnsi" w:hAnsiTheme="minorHAnsi"/>
          <w:sz w:val="22"/>
          <w:szCs w:val="22"/>
        </w:rPr>
        <w:t>e odcinek ulicy Sierpeckiej od Rynku. Najwarto</w:t>
      </w:r>
      <w:r w:rsidRPr="00F23A62">
        <w:rPr>
          <w:rFonts w:asciiTheme="minorHAnsi" w:hAnsiTheme="minorHAnsi" w:cs="TT383Do00"/>
          <w:sz w:val="22"/>
          <w:szCs w:val="22"/>
        </w:rPr>
        <w:t>ś</w:t>
      </w:r>
      <w:r w:rsidRPr="00F23A62">
        <w:rPr>
          <w:rFonts w:asciiTheme="minorHAnsi" w:hAnsiTheme="minorHAnsi"/>
          <w:sz w:val="22"/>
          <w:szCs w:val="22"/>
        </w:rPr>
        <w:t>ciowsza zabudowa zwarta wyst</w:t>
      </w:r>
      <w:r w:rsidRPr="00F23A62">
        <w:rPr>
          <w:rFonts w:asciiTheme="minorHAnsi" w:hAnsiTheme="minorHAnsi" w:cs="TT383Do00"/>
          <w:sz w:val="22"/>
          <w:szCs w:val="22"/>
        </w:rPr>
        <w:t>ę</w:t>
      </w:r>
      <w:r w:rsidRPr="00F23A62">
        <w:rPr>
          <w:rFonts w:asciiTheme="minorHAnsi" w:hAnsiTheme="minorHAnsi"/>
          <w:sz w:val="22"/>
          <w:szCs w:val="22"/>
        </w:rPr>
        <w:t>puje w północnej pierzei rynkowej. Pierzej</w:t>
      </w:r>
      <w:r w:rsidRPr="00F23A62">
        <w:rPr>
          <w:rFonts w:asciiTheme="minorHAnsi" w:hAnsiTheme="minorHAnsi" w:cs="TT383Do00"/>
          <w:sz w:val="22"/>
          <w:szCs w:val="22"/>
        </w:rPr>
        <w:t xml:space="preserve">ę </w:t>
      </w:r>
      <w:r w:rsidRPr="00F23A62">
        <w:rPr>
          <w:rFonts w:asciiTheme="minorHAnsi" w:hAnsiTheme="minorHAnsi"/>
          <w:sz w:val="22"/>
          <w:szCs w:val="22"/>
        </w:rPr>
        <w:t>wschodni</w:t>
      </w:r>
      <w:r w:rsidRPr="00F23A62">
        <w:rPr>
          <w:rFonts w:asciiTheme="minorHAnsi" w:hAnsiTheme="minorHAnsi" w:cs="TT383Do00"/>
          <w:sz w:val="22"/>
          <w:szCs w:val="22"/>
        </w:rPr>
        <w:t xml:space="preserve">ą </w:t>
      </w:r>
      <w:r w:rsidRPr="00F23A62">
        <w:rPr>
          <w:rFonts w:asciiTheme="minorHAnsi" w:hAnsiTheme="minorHAnsi"/>
          <w:sz w:val="22"/>
          <w:szCs w:val="22"/>
        </w:rPr>
        <w:t>rynku stanowi opisany powyżej długi parterowy budynek dawnego zajazdu. Zabudowa wzdłu</w:t>
      </w:r>
      <w:r w:rsidRPr="00F23A62">
        <w:rPr>
          <w:rFonts w:asciiTheme="minorHAnsi" w:hAnsiTheme="minorHAnsi" w:cs="TT383Do00"/>
          <w:sz w:val="22"/>
          <w:szCs w:val="22"/>
        </w:rPr>
        <w:t xml:space="preserve">ż </w:t>
      </w:r>
      <w:r w:rsidRPr="00F23A62">
        <w:rPr>
          <w:rFonts w:asciiTheme="minorHAnsi" w:hAnsiTheme="minorHAnsi"/>
          <w:sz w:val="22"/>
          <w:szCs w:val="22"/>
        </w:rPr>
        <w:t>ulic wylotowych reprezentuje małomiasteczkowy charakter typowy dla przełomu XIX i XX wieku.</w:t>
      </w:r>
    </w:p>
    <w:p w:rsidR="00E76B7C" w:rsidRPr="00F23A62" w:rsidRDefault="0092005B" w:rsidP="00F23A62">
      <w:pPr>
        <w:pStyle w:val="Tekstpodstawowy"/>
        <w:jc w:val="both"/>
        <w:rPr>
          <w:rFonts w:asciiTheme="minorHAnsi" w:hAnsiTheme="minorHAnsi"/>
          <w:sz w:val="22"/>
          <w:szCs w:val="22"/>
        </w:rPr>
      </w:pPr>
      <w:r w:rsidRPr="00F23A62">
        <w:rPr>
          <w:rFonts w:asciiTheme="minorHAnsi" w:hAnsiTheme="minorHAnsi"/>
          <w:sz w:val="22"/>
          <w:szCs w:val="22"/>
        </w:rPr>
        <w:t>Spo</w:t>
      </w:r>
      <w:r w:rsidRPr="00F23A62">
        <w:rPr>
          <w:rFonts w:asciiTheme="minorHAnsi" w:hAnsiTheme="minorHAnsi" w:cs="TT383Do00"/>
          <w:sz w:val="22"/>
          <w:szCs w:val="22"/>
        </w:rPr>
        <w:t>ś</w:t>
      </w:r>
      <w:r w:rsidRPr="00F23A62">
        <w:rPr>
          <w:rFonts w:asciiTheme="minorHAnsi" w:hAnsiTheme="minorHAnsi"/>
          <w:sz w:val="22"/>
          <w:szCs w:val="22"/>
        </w:rPr>
        <w:t xml:space="preserve">ród 16 potwierdzonych </w:t>
      </w:r>
      <w:r w:rsidRPr="00F23A62">
        <w:rPr>
          <w:rFonts w:asciiTheme="minorHAnsi" w:hAnsiTheme="minorHAnsi" w:cs="TT383Do00"/>
          <w:sz w:val="22"/>
          <w:szCs w:val="22"/>
        </w:rPr>
        <w:t>ź</w:t>
      </w:r>
      <w:r w:rsidRPr="00F23A62">
        <w:rPr>
          <w:rFonts w:asciiTheme="minorHAnsi" w:hAnsiTheme="minorHAnsi"/>
          <w:sz w:val="22"/>
          <w:szCs w:val="22"/>
        </w:rPr>
        <w:t>ródłowo dworów, na terenie</w:t>
      </w:r>
      <w:r w:rsidR="00962623" w:rsidRPr="00F23A62">
        <w:rPr>
          <w:rFonts w:asciiTheme="minorHAnsi" w:hAnsiTheme="minorHAnsi"/>
          <w:sz w:val="22"/>
          <w:szCs w:val="22"/>
        </w:rPr>
        <w:t xml:space="preserve"> </w:t>
      </w:r>
      <w:r w:rsidRPr="00F23A62">
        <w:rPr>
          <w:rFonts w:asciiTheme="minorHAnsi" w:hAnsiTheme="minorHAnsi"/>
          <w:sz w:val="22"/>
          <w:szCs w:val="22"/>
        </w:rPr>
        <w:t>gminy zachował</w:t>
      </w:r>
      <w:r w:rsidR="00FF791D">
        <w:rPr>
          <w:rFonts w:asciiTheme="minorHAnsi" w:hAnsiTheme="minorHAnsi"/>
          <w:sz w:val="22"/>
          <w:szCs w:val="22"/>
        </w:rPr>
        <w:t>a</w:t>
      </w:r>
      <w:r w:rsidRPr="00F23A62">
        <w:rPr>
          <w:rFonts w:asciiTheme="minorHAnsi" w:hAnsiTheme="minorHAnsi"/>
          <w:sz w:val="22"/>
          <w:szCs w:val="22"/>
        </w:rPr>
        <w:t xml:space="preserve"> si</w:t>
      </w:r>
      <w:r w:rsidRPr="00F23A62">
        <w:rPr>
          <w:rFonts w:asciiTheme="minorHAnsi" w:hAnsiTheme="minorHAnsi" w:cs="TT383Do00"/>
          <w:sz w:val="22"/>
          <w:szCs w:val="22"/>
        </w:rPr>
        <w:t xml:space="preserve">ę </w:t>
      </w:r>
      <w:r w:rsidR="00D33D62" w:rsidRPr="00F23A62">
        <w:rPr>
          <w:rFonts w:asciiTheme="minorHAnsi" w:hAnsiTheme="minorHAnsi"/>
          <w:sz w:val="22"/>
          <w:szCs w:val="22"/>
        </w:rPr>
        <w:t xml:space="preserve">tylko </w:t>
      </w:r>
      <w:r w:rsidR="00FF791D">
        <w:rPr>
          <w:rFonts w:asciiTheme="minorHAnsi" w:hAnsiTheme="minorHAnsi"/>
          <w:sz w:val="22"/>
          <w:szCs w:val="22"/>
        </w:rPr>
        <w:t>część -</w:t>
      </w:r>
      <w:r w:rsidR="00835C13" w:rsidRPr="00F23A62">
        <w:rPr>
          <w:rFonts w:asciiTheme="minorHAnsi" w:hAnsiTheme="minorHAnsi"/>
          <w:sz w:val="22"/>
          <w:szCs w:val="22"/>
        </w:rPr>
        <w:t>w</w:t>
      </w:r>
      <w:r w:rsidR="00E76B7C" w:rsidRPr="00F23A62">
        <w:rPr>
          <w:rFonts w:asciiTheme="minorHAnsi" w:hAnsiTheme="minorHAnsi"/>
          <w:sz w:val="22"/>
          <w:szCs w:val="22"/>
        </w:rPr>
        <w:t>e wsiach:</w:t>
      </w:r>
      <w:r w:rsidR="00835C13" w:rsidRPr="00F23A62">
        <w:rPr>
          <w:rFonts w:asciiTheme="minorHAnsi" w:hAnsiTheme="minorHAnsi"/>
          <w:sz w:val="22"/>
          <w:szCs w:val="22"/>
        </w:rPr>
        <w:t xml:space="preserve"> </w:t>
      </w:r>
      <w:r w:rsidR="00E76B7C" w:rsidRPr="00F23A62">
        <w:rPr>
          <w:rFonts w:asciiTheme="minorHAnsi" w:hAnsiTheme="minorHAnsi"/>
          <w:sz w:val="22"/>
          <w:szCs w:val="22"/>
        </w:rPr>
        <w:t>Dobrosielice,</w:t>
      </w:r>
      <w:r w:rsidR="00835C13" w:rsidRPr="00F23A62">
        <w:rPr>
          <w:rFonts w:asciiTheme="minorHAnsi" w:hAnsiTheme="minorHAnsi"/>
          <w:sz w:val="22"/>
          <w:szCs w:val="22"/>
        </w:rPr>
        <w:t xml:space="preserve"> </w:t>
      </w:r>
      <w:r w:rsidR="00E76B7C" w:rsidRPr="00F23A62">
        <w:rPr>
          <w:rFonts w:asciiTheme="minorHAnsi" w:hAnsiTheme="minorHAnsi"/>
          <w:sz w:val="22"/>
          <w:szCs w:val="22"/>
        </w:rPr>
        <w:t>Dobrosielice Zalesie,</w:t>
      </w:r>
      <w:r w:rsidR="00835C13" w:rsidRPr="00F23A62">
        <w:rPr>
          <w:rFonts w:asciiTheme="minorHAnsi" w:hAnsiTheme="minorHAnsi"/>
          <w:sz w:val="22"/>
          <w:szCs w:val="22"/>
        </w:rPr>
        <w:t xml:space="preserve"> </w:t>
      </w:r>
      <w:r w:rsidR="00E76B7C" w:rsidRPr="00F23A62">
        <w:rPr>
          <w:rFonts w:asciiTheme="minorHAnsi" w:hAnsiTheme="minorHAnsi"/>
          <w:sz w:val="22"/>
          <w:szCs w:val="22"/>
        </w:rPr>
        <w:t>Dziewanowo,</w:t>
      </w:r>
      <w:r w:rsidR="00835C13" w:rsidRPr="00F23A62">
        <w:rPr>
          <w:rFonts w:asciiTheme="minorHAnsi" w:hAnsiTheme="minorHAnsi"/>
          <w:sz w:val="22"/>
          <w:szCs w:val="22"/>
        </w:rPr>
        <w:t xml:space="preserve"> Kuchary, </w:t>
      </w:r>
      <w:r w:rsidR="00E76B7C" w:rsidRPr="00F23A62">
        <w:rPr>
          <w:rFonts w:asciiTheme="minorHAnsi" w:hAnsiTheme="minorHAnsi"/>
          <w:sz w:val="22"/>
          <w:szCs w:val="22"/>
        </w:rPr>
        <w:t>Ł</w:t>
      </w:r>
      <w:r w:rsidR="00E76B7C" w:rsidRPr="00F23A62">
        <w:rPr>
          <w:rFonts w:asciiTheme="minorHAnsi" w:hAnsiTheme="minorHAnsi" w:cs="TT383Do00"/>
          <w:sz w:val="22"/>
          <w:szCs w:val="22"/>
        </w:rPr>
        <w:t>ę</w:t>
      </w:r>
      <w:r w:rsidR="00E76B7C" w:rsidRPr="00F23A62">
        <w:rPr>
          <w:rFonts w:asciiTheme="minorHAnsi" w:hAnsiTheme="minorHAnsi"/>
          <w:sz w:val="22"/>
          <w:szCs w:val="22"/>
        </w:rPr>
        <w:t>g Ko</w:t>
      </w:r>
      <w:r w:rsidR="00E76B7C" w:rsidRPr="00F23A62">
        <w:rPr>
          <w:rFonts w:asciiTheme="minorHAnsi" w:hAnsiTheme="minorHAnsi" w:cs="TT383Do00"/>
          <w:sz w:val="22"/>
          <w:szCs w:val="22"/>
        </w:rPr>
        <w:t>ś</w:t>
      </w:r>
      <w:r w:rsidR="00E76B7C" w:rsidRPr="00F23A62">
        <w:rPr>
          <w:rFonts w:asciiTheme="minorHAnsi" w:hAnsiTheme="minorHAnsi"/>
          <w:sz w:val="22"/>
          <w:szCs w:val="22"/>
        </w:rPr>
        <w:t>cielny,</w:t>
      </w:r>
      <w:r w:rsidR="00835C13" w:rsidRPr="00F23A62">
        <w:rPr>
          <w:rFonts w:asciiTheme="minorHAnsi" w:hAnsiTheme="minorHAnsi"/>
          <w:sz w:val="22"/>
          <w:szCs w:val="22"/>
        </w:rPr>
        <w:t xml:space="preserve"> </w:t>
      </w:r>
      <w:r w:rsidR="00E76B7C" w:rsidRPr="00F23A62">
        <w:rPr>
          <w:rFonts w:asciiTheme="minorHAnsi" w:hAnsiTheme="minorHAnsi"/>
          <w:sz w:val="22"/>
          <w:szCs w:val="22"/>
        </w:rPr>
        <w:t>Nagórki Dobrskie,</w:t>
      </w:r>
      <w:r w:rsidR="00835C13" w:rsidRPr="00F23A62">
        <w:rPr>
          <w:rFonts w:asciiTheme="minorHAnsi" w:hAnsiTheme="minorHAnsi"/>
          <w:sz w:val="22"/>
          <w:szCs w:val="22"/>
        </w:rPr>
        <w:t xml:space="preserve"> </w:t>
      </w:r>
      <w:r w:rsidR="00E76B7C" w:rsidRPr="00F23A62">
        <w:rPr>
          <w:rFonts w:asciiTheme="minorHAnsi" w:hAnsiTheme="minorHAnsi"/>
          <w:sz w:val="22"/>
          <w:szCs w:val="22"/>
        </w:rPr>
        <w:t>Nagórki Olszyny,</w:t>
      </w:r>
      <w:r w:rsidR="00835C13" w:rsidRPr="00F23A62">
        <w:rPr>
          <w:rFonts w:asciiTheme="minorHAnsi" w:hAnsiTheme="minorHAnsi"/>
          <w:sz w:val="22"/>
          <w:szCs w:val="22"/>
        </w:rPr>
        <w:t xml:space="preserve"> Sokolniki, </w:t>
      </w:r>
      <w:r w:rsidR="00E76B7C" w:rsidRPr="00F23A62">
        <w:rPr>
          <w:rFonts w:asciiTheme="minorHAnsi" w:hAnsiTheme="minorHAnsi" w:cs="TT383Do00"/>
          <w:sz w:val="22"/>
          <w:szCs w:val="22"/>
        </w:rPr>
        <w:t>Ś</w:t>
      </w:r>
      <w:r w:rsidR="00E76B7C" w:rsidRPr="00F23A62">
        <w:rPr>
          <w:rFonts w:asciiTheme="minorHAnsi" w:hAnsiTheme="minorHAnsi"/>
          <w:sz w:val="22"/>
          <w:szCs w:val="22"/>
        </w:rPr>
        <w:t>wierczyn.</w:t>
      </w:r>
      <w:r w:rsidR="00835C13" w:rsidRPr="00F23A62">
        <w:rPr>
          <w:rFonts w:asciiTheme="minorHAnsi" w:hAnsiTheme="minorHAnsi"/>
          <w:sz w:val="22"/>
          <w:szCs w:val="22"/>
        </w:rPr>
        <w:t xml:space="preserve"> W Psarach zachował się sam park.</w:t>
      </w:r>
    </w:p>
    <w:p w:rsidR="0092005B" w:rsidRPr="00F23A62" w:rsidRDefault="00D33D62" w:rsidP="00F23A62">
      <w:pPr>
        <w:pStyle w:val="Tekstpodstawowy"/>
        <w:jc w:val="both"/>
        <w:rPr>
          <w:rFonts w:asciiTheme="minorHAnsi" w:hAnsiTheme="minorHAnsi"/>
          <w:sz w:val="22"/>
          <w:szCs w:val="22"/>
        </w:rPr>
      </w:pPr>
      <w:r w:rsidRPr="00F23A62">
        <w:rPr>
          <w:rFonts w:asciiTheme="minorHAnsi" w:hAnsiTheme="minorHAnsi"/>
          <w:sz w:val="22"/>
          <w:szCs w:val="22"/>
        </w:rPr>
        <w:t>Najlepiej utrzymany  jest z</w:t>
      </w:r>
      <w:r w:rsidR="0092005B" w:rsidRPr="00F23A62">
        <w:rPr>
          <w:rFonts w:asciiTheme="minorHAnsi" w:hAnsiTheme="minorHAnsi"/>
          <w:sz w:val="22"/>
          <w:szCs w:val="22"/>
        </w:rPr>
        <w:t>espół</w:t>
      </w:r>
      <w:r w:rsidRPr="00F23A62">
        <w:rPr>
          <w:rFonts w:asciiTheme="minorHAnsi" w:hAnsiTheme="minorHAnsi"/>
          <w:sz w:val="22"/>
          <w:szCs w:val="22"/>
        </w:rPr>
        <w:t xml:space="preserve"> dworsko – parkowy w Kucharach. W</w:t>
      </w:r>
      <w:r w:rsidR="0092005B" w:rsidRPr="00F23A62">
        <w:rPr>
          <w:rFonts w:asciiTheme="minorHAnsi" w:hAnsiTheme="minorHAnsi"/>
          <w:sz w:val="22"/>
          <w:szCs w:val="22"/>
        </w:rPr>
        <w:t>ie</w:t>
      </w:r>
      <w:r w:rsidR="0092005B" w:rsidRPr="00F23A62">
        <w:rPr>
          <w:rFonts w:asciiTheme="minorHAnsi" w:hAnsiTheme="minorHAnsi" w:cs="TT383Do00"/>
          <w:sz w:val="22"/>
          <w:szCs w:val="22"/>
        </w:rPr>
        <w:t xml:space="preserve">ś </w:t>
      </w:r>
      <w:r w:rsidR="0092005B" w:rsidRPr="00F23A62">
        <w:rPr>
          <w:rFonts w:asciiTheme="minorHAnsi" w:hAnsiTheme="minorHAnsi"/>
          <w:sz w:val="22"/>
          <w:szCs w:val="22"/>
        </w:rPr>
        <w:t>od 1920 r. była własno</w:t>
      </w:r>
      <w:r w:rsidR="0092005B" w:rsidRPr="00F23A62">
        <w:rPr>
          <w:rFonts w:asciiTheme="minorHAnsi" w:hAnsiTheme="minorHAnsi" w:cs="TT383Do00"/>
          <w:sz w:val="22"/>
          <w:szCs w:val="22"/>
        </w:rPr>
        <w:t>ś</w:t>
      </w:r>
      <w:r w:rsidR="0092005B" w:rsidRPr="00F23A62">
        <w:rPr>
          <w:rFonts w:asciiTheme="minorHAnsi" w:hAnsiTheme="minorHAnsi"/>
          <w:sz w:val="22"/>
          <w:szCs w:val="22"/>
        </w:rPr>
        <w:t>ci</w:t>
      </w:r>
      <w:r w:rsidR="0092005B" w:rsidRPr="00F23A62">
        <w:rPr>
          <w:rFonts w:asciiTheme="minorHAnsi" w:hAnsiTheme="minorHAnsi" w:cs="TT383Do00"/>
          <w:sz w:val="22"/>
          <w:szCs w:val="22"/>
        </w:rPr>
        <w:t xml:space="preserve">ą </w:t>
      </w:r>
      <w:r w:rsidR="0092005B" w:rsidRPr="00F23A62">
        <w:rPr>
          <w:rFonts w:asciiTheme="minorHAnsi" w:hAnsiTheme="minorHAnsi"/>
          <w:sz w:val="22"/>
          <w:szCs w:val="22"/>
        </w:rPr>
        <w:t>Antoniego</w:t>
      </w:r>
      <w:r w:rsidR="00962623" w:rsidRPr="00F23A62">
        <w:rPr>
          <w:rFonts w:asciiTheme="minorHAnsi" w:hAnsiTheme="minorHAnsi"/>
          <w:sz w:val="22"/>
          <w:szCs w:val="22"/>
        </w:rPr>
        <w:t xml:space="preserve"> R</w:t>
      </w:r>
      <w:r w:rsidR="0092005B" w:rsidRPr="00F23A62">
        <w:rPr>
          <w:rFonts w:asciiTheme="minorHAnsi" w:hAnsiTheme="minorHAnsi"/>
          <w:sz w:val="22"/>
          <w:szCs w:val="22"/>
        </w:rPr>
        <w:t>adomyskiego</w:t>
      </w:r>
      <w:r w:rsidR="00962623" w:rsidRPr="00F23A62">
        <w:rPr>
          <w:rFonts w:asciiTheme="minorHAnsi" w:hAnsiTheme="minorHAnsi"/>
          <w:sz w:val="22"/>
          <w:szCs w:val="22"/>
        </w:rPr>
        <w:t xml:space="preserve"> </w:t>
      </w:r>
      <w:r w:rsidR="0092005B" w:rsidRPr="00F23A62">
        <w:rPr>
          <w:rFonts w:asciiTheme="minorHAnsi" w:hAnsiTheme="minorHAnsi"/>
          <w:sz w:val="22"/>
          <w:szCs w:val="22"/>
        </w:rPr>
        <w:t xml:space="preserve">i jego </w:t>
      </w:r>
      <w:r w:rsidR="0092005B" w:rsidRPr="00F23A62">
        <w:rPr>
          <w:rFonts w:asciiTheme="minorHAnsi" w:hAnsiTheme="minorHAnsi" w:cs="TT383Do00"/>
          <w:sz w:val="22"/>
          <w:szCs w:val="22"/>
        </w:rPr>
        <w:t>ż</w:t>
      </w:r>
      <w:r w:rsidR="00962623" w:rsidRPr="00F23A62">
        <w:rPr>
          <w:rFonts w:asciiTheme="minorHAnsi" w:hAnsiTheme="minorHAnsi"/>
          <w:sz w:val="22"/>
          <w:szCs w:val="22"/>
        </w:rPr>
        <w:t>ony Heleny z Tchórzewskich (</w:t>
      </w:r>
      <w:r w:rsidR="0092005B" w:rsidRPr="00F23A62">
        <w:rPr>
          <w:rFonts w:asciiTheme="minorHAnsi" w:hAnsiTheme="minorHAnsi"/>
          <w:sz w:val="22"/>
          <w:szCs w:val="22"/>
        </w:rPr>
        <w:t>Heleny Mniszkówny</w:t>
      </w:r>
      <w:r w:rsidR="00962623" w:rsidRPr="00F23A62">
        <w:rPr>
          <w:rFonts w:asciiTheme="minorHAnsi" w:hAnsiTheme="minorHAnsi"/>
          <w:sz w:val="22"/>
          <w:szCs w:val="22"/>
        </w:rPr>
        <w:t xml:space="preserve">, </w:t>
      </w:r>
      <w:r w:rsidR="0092005B" w:rsidRPr="00F23A62">
        <w:rPr>
          <w:rFonts w:asciiTheme="minorHAnsi" w:hAnsiTheme="minorHAnsi"/>
          <w:sz w:val="22"/>
          <w:szCs w:val="22"/>
        </w:rPr>
        <w:t>autorki</w:t>
      </w:r>
      <w:r w:rsidR="00962623" w:rsidRPr="00F23A62">
        <w:rPr>
          <w:rFonts w:asciiTheme="minorHAnsi" w:hAnsiTheme="minorHAnsi"/>
          <w:sz w:val="22"/>
          <w:szCs w:val="22"/>
        </w:rPr>
        <w:t xml:space="preserve"> </w:t>
      </w:r>
      <w:r w:rsidR="0092005B" w:rsidRPr="00F23A62">
        <w:rPr>
          <w:rFonts w:asciiTheme="minorHAnsi" w:hAnsiTheme="minorHAnsi"/>
          <w:sz w:val="22"/>
          <w:szCs w:val="22"/>
        </w:rPr>
        <w:t>m.in. „Tr</w:t>
      </w:r>
      <w:r w:rsidR="0092005B" w:rsidRPr="00F23A62">
        <w:rPr>
          <w:rFonts w:asciiTheme="minorHAnsi" w:hAnsiTheme="minorHAnsi" w:cs="TT383Do00"/>
          <w:sz w:val="22"/>
          <w:szCs w:val="22"/>
        </w:rPr>
        <w:t>ę</w:t>
      </w:r>
      <w:r w:rsidR="00962623" w:rsidRPr="00F23A62">
        <w:rPr>
          <w:rFonts w:asciiTheme="minorHAnsi" w:hAnsiTheme="minorHAnsi"/>
          <w:sz w:val="22"/>
          <w:szCs w:val="22"/>
        </w:rPr>
        <w:t>dowatej”).</w:t>
      </w:r>
      <w:r w:rsidR="0092005B" w:rsidRPr="00F23A62">
        <w:rPr>
          <w:rFonts w:asciiTheme="minorHAnsi" w:hAnsiTheme="minorHAnsi"/>
          <w:sz w:val="22"/>
          <w:szCs w:val="22"/>
        </w:rPr>
        <w:t xml:space="preserve"> </w:t>
      </w:r>
      <w:r w:rsidRPr="00F23A62">
        <w:rPr>
          <w:rFonts w:asciiTheme="minorHAnsi" w:hAnsiTheme="minorHAnsi"/>
          <w:sz w:val="22"/>
          <w:szCs w:val="22"/>
        </w:rPr>
        <w:t xml:space="preserve">Eklektyczny dwór,  </w:t>
      </w:r>
      <w:r w:rsidR="0092005B" w:rsidRPr="00F23A62">
        <w:rPr>
          <w:rFonts w:asciiTheme="minorHAnsi" w:hAnsiTheme="minorHAnsi"/>
          <w:sz w:val="22"/>
          <w:szCs w:val="22"/>
        </w:rPr>
        <w:t>wzniesiony w 1859 r.</w:t>
      </w:r>
      <w:r w:rsidRPr="00F23A62">
        <w:rPr>
          <w:rFonts w:asciiTheme="minorHAnsi" w:hAnsiTheme="minorHAnsi"/>
          <w:sz w:val="22"/>
          <w:szCs w:val="22"/>
        </w:rPr>
        <w:t>, jest</w:t>
      </w:r>
      <w:r w:rsidR="0092005B" w:rsidRPr="00F23A62">
        <w:rPr>
          <w:rFonts w:asciiTheme="minorHAnsi" w:hAnsiTheme="minorHAnsi"/>
          <w:sz w:val="22"/>
          <w:szCs w:val="22"/>
        </w:rPr>
        <w:t xml:space="preserve"> obecnie siedzib</w:t>
      </w:r>
      <w:r w:rsidR="0092005B" w:rsidRPr="00F23A62">
        <w:rPr>
          <w:rFonts w:asciiTheme="minorHAnsi" w:hAnsiTheme="minorHAnsi" w:cs="TT383Do00"/>
          <w:sz w:val="22"/>
          <w:szCs w:val="22"/>
        </w:rPr>
        <w:t>ą</w:t>
      </w:r>
      <w:r w:rsidR="00962623" w:rsidRPr="00F23A62">
        <w:rPr>
          <w:rFonts w:asciiTheme="minorHAnsi" w:hAnsiTheme="minorHAnsi" w:cs="TT383Do00"/>
          <w:sz w:val="22"/>
          <w:szCs w:val="22"/>
        </w:rPr>
        <w:t xml:space="preserve"> </w:t>
      </w:r>
      <w:r w:rsidR="0092005B" w:rsidRPr="00F23A62">
        <w:rPr>
          <w:rFonts w:asciiTheme="minorHAnsi" w:hAnsiTheme="minorHAnsi"/>
          <w:sz w:val="22"/>
          <w:szCs w:val="22"/>
        </w:rPr>
        <w:t>Zwi</w:t>
      </w:r>
      <w:r w:rsidR="0092005B" w:rsidRPr="00F23A62">
        <w:rPr>
          <w:rFonts w:asciiTheme="minorHAnsi" w:hAnsiTheme="minorHAnsi" w:cs="TT383Do00"/>
          <w:sz w:val="22"/>
          <w:szCs w:val="22"/>
        </w:rPr>
        <w:t>ą</w:t>
      </w:r>
      <w:r w:rsidR="0092005B" w:rsidRPr="00F23A62">
        <w:rPr>
          <w:rFonts w:asciiTheme="minorHAnsi" w:hAnsiTheme="minorHAnsi"/>
          <w:sz w:val="22"/>
          <w:szCs w:val="22"/>
        </w:rPr>
        <w:t>zku Buddyjskiego Karma Kagyu. Odrestaurowany wg oryginalnych planów</w:t>
      </w:r>
      <w:r w:rsidRPr="00F23A62">
        <w:rPr>
          <w:rFonts w:asciiTheme="minorHAnsi" w:hAnsiTheme="minorHAnsi"/>
          <w:sz w:val="22"/>
          <w:szCs w:val="22"/>
        </w:rPr>
        <w:t xml:space="preserve"> </w:t>
      </w:r>
      <w:r w:rsidR="0092005B" w:rsidRPr="00F23A62">
        <w:rPr>
          <w:rFonts w:asciiTheme="minorHAnsi" w:hAnsiTheme="minorHAnsi"/>
          <w:sz w:val="22"/>
          <w:szCs w:val="22"/>
        </w:rPr>
        <w:t>z pi</w:t>
      </w:r>
      <w:r w:rsidR="0092005B" w:rsidRPr="00F23A62">
        <w:rPr>
          <w:rFonts w:asciiTheme="minorHAnsi" w:hAnsiTheme="minorHAnsi" w:cs="TT383Do00"/>
          <w:sz w:val="22"/>
          <w:szCs w:val="22"/>
        </w:rPr>
        <w:t>ę</w:t>
      </w:r>
      <w:r w:rsidR="0092005B" w:rsidRPr="00F23A62">
        <w:rPr>
          <w:rFonts w:asciiTheme="minorHAnsi" w:hAnsiTheme="minorHAnsi"/>
          <w:sz w:val="22"/>
          <w:szCs w:val="22"/>
        </w:rPr>
        <w:t xml:space="preserve">knym parkiem </w:t>
      </w:r>
      <w:r w:rsidRPr="00F23A62">
        <w:rPr>
          <w:rFonts w:asciiTheme="minorHAnsi" w:hAnsiTheme="minorHAnsi"/>
          <w:sz w:val="22"/>
          <w:szCs w:val="22"/>
        </w:rPr>
        <w:t>służy</w:t>
      </w:r>
      <w:r w:rsidR="0092005B" w:rsidRPr="00F23A62">
        <w:rPr>
          <w:rFonts w:asciiTheme="minorHAnsi" w:hAnsiTheme="minorHAnsi"/>
          <w:sz w:val="22"/>
          <w:szCs w:val="22"/>
        </w:rPr>
        <w:t xml:space="preserve"> </w:t>
      </w:r>
      <w:r w:rsidRPr="00F23A62">
        <w:rPr>
          <w:rFonts w:asciiTheme="minorHAnsi" w:hAnsiTheme="minorHAnsi"/>
          <w:sz w:val="22"/>
          <w:szCs w:val="22"/>
        </w:rPr>
        <w:t>jako miejsce</w:t>
      </w:r>
      <w:r w:rsidR="0092005B" w:rsidRPr="00F23A62">
        <w:rPr>
          <w:rFonts w:asciiTheme="minorHAnsi" w:hAnsiTheme="minorHAnsi"/>
          <w:sz w:val="22"/>
          <w:szCs w:val="22"/>
        </w:rPr>
        <w:t xml:space="preserve"> spotka</w:t>
      </w:r>
      <w:r w:rsidR="0092005B" w:rsidRPr="00F23A62">
        <w:rPr>
          <w:rFonts w:asciiTheme="minorHAnsi" w:hAnsiTheme="minorHAnsi" w:cs="TT383Do00"/>
          <w:sz w:val="22"/>
          <w:szCs w:val="22"/>
        </w:rPr>
        <w:t xml:space="preserve">ń </w:t>
      </w:r>
      <w:r w:rsidR="0092005B" w:rsidRPr="00F23A62">
        <w:rPr>
          <w:rFonts w:asciiTheme="minorHAnsi" w:hAnsiTheme="minorHAnsi"/>
          <w:sz w:val="22"/>
          <w:szCs w:val="22"/>
        </w:rPr>
        <w:t>buddystów z całej Europy.</w:t>
      </w:r>
    </w:p>
    <w:p w:rsidR="0092005B" w:rsidRPr="00F23A62" w:rsidRDefault="00D33D62" w:rsidP="00F23A62">
      <w:pPr>
        <w:pStyle w:val="Tekstpodstawowy"/>
        <w:jc w:val="both"/>
        <w:rPr>
          <w:rFonts w:asciiTheme="minorHAnsi" w:hAnsiTheme="minorHAnsi"/>
          <w:sz w:val="22"/>
          <w:szCs w:val="22"/>
        </w:rPr>
      </w:pPr>
      <w:r w:rsidRPr="00F23A62">
        <w:rPr>
          <w:rFonts w:asciiTheme="minorHAnsi" w:hAnsiTheme="minorHAnsi" w:cs="TT385Bo00"/>
          <w:sz w:val="22"/>
          <w:szCs w:val="22"/>
        </w:rPr>
        <w:t xml:space="preserve">Cennym zabytkiem jest </w:t>
      </w:r>
      <w:r w:rsidRPr="00F23A62">
        <w:rPr>
          <w:rFonts w:asciiTheme="minorHAnsi" w:hAnsiTheme="minorHAnsi"/>
          <w:sz w:val="22"/>
          <w:szCs w:val="22"/>
        </w:rPr>
        <w:t>k</w:t>
      </w:r>
      <w:r w:rsidR="0092005B" w:rsidRPr="00F23A62">
        <w:rPr>
          <w:rFonts w:asciiTheme="minorHAnsi" w:hAnsiTheme="minorHAnsi"/>
          <w:sz w:val="22"/>
          <w:szCs w:val="22"/>
        </w:rPr>
        <w:t>o</w:t>
      </w:r>
      <w:r w:rsidR="0092005B" w:rsidRPr="00F23A62">
        <w:rPr>
          <w:rFonts w:asciiTheme="minorHAnsi" w:hAnsiTheme="minorHAnsi" w:cs="TT383Do00"/>
          <w:sz w:val="22"/>
          <w:szCs w:val="22"/>
        </w:rPr>
        <w:t>ś</w:t>
      </w:r>
      <w:r w:rsidR="0092005B" w:rsidRPr="00F23A62">
        <w:rPr>
          <w:rFonts w:asciiTheme="minorHAnsi" w:hAnsiTheme="minorHAnsi"/>
          <w:sz w:val="22"/>
          <w:szCs w:val="22"/>
        </w:rPr>
        <w:t>ciół parafialny z 1409 r</w:t>
      </w:r>
      <w:r w:rsidRPr="00F23A62">
        <w:rPr>
          <w:rFonts w:asciiTheme="minorHAnsi" w:hAnsiTheme="minorHAnsi"/>
          <w:sz w:val="22"/>
          <w:szCs w:val="22"/>
        </w:rPr>
        <w:t>oku</w:t>
      </w:r>
      <w:r w:rsidR="0092005B" w:rsidRPr="00F23A62">
        <w:rPr>
          <w:rFonts w:asciiTheme="minorHAnsi" w:hAnsiTheme="minorHAnsi"/>
          <w:sz w:val="22"/>
          <w:szCs w:val="22"/>
        </w:rPr>
        <w:t xml:space="preserve"> p</w:t>
      </w:r>
      <w:r w:rsidRPr="00F23A62">
        <w:rPr>
          <w:rFonts w:asciiTheme="minorHAnsi" w:hAnsiTheme="minorHAnsi"/>
          <w:sz w:val="22"/>
          <w:szCs w:val="22"/>
        </w:rPr>
        <w:t>.</w:t>
      </w:r>
      <w:r w:rsidR="0092005B" w:rsidRPr="00F23A62">
        <w:rPr>
          <w:rFonts w:asciiTheme="minorHAnsi" w:hAnsiTheme="minorHAnsi"/>
          <w:sz w:val="22"/>
          <w:szCs w:val="22"/>
        </w:rPr>
        <w:t xml:space="preserve">w. </w:t>
      </w:r>
      <w:r w:rsidR="0092005B" w:rsidRPr="00F23A62">
        <w:rPr>
          <w:rFonts w:asciiTheme="minorHAnsi" w:hAnsiTheme="minorHAnsi" w:cs="TT383Do00"/>
          <w:sz w:val="22"/>
          <w:szCs w:val="22"/>
        </w:rPr>
        <w:t>Ś</w:t>
      </w:r>
      <w:r w:rsidR="0092005B" w:rsidRPr="00F23A62">
        <w:rPr>
          <w:rFonts w:asciiTheme="minorHAnsi" w:hAnsiTheme="minorHAnsi"/>
          <w:sz w:val="22"/>
          <w:szCs w:val="22"/>
        </w:rPr>
        <w:t>w. Katarzyny Aleksandryjskiej w Ł</w:t>
      </w:r>
      <w:r w:rsidR="0092005B" w:rsidRPr="00F23A62">
        <w:rPr>
          <w:rFonts w:asciiTheme="minorHAnsi" w:hAnsiTheme="minorHAnsi" w:cs="TT383Do00"/>
          <w:sz w:val="22"/>
          <w:szCs w:val="22"/>
        </w:rPr>
        <w:t>ę</w:t>
      </w:r>
      <w:r w:rsidR="0092005B" w:rsidRPr="00F23A62">
        <w:rPr>
          <w:rFonts w:asciiTheme="minorHAnsi" w:hAnsiTheme="minorHAnsi"/>
          <w:sz w:val="22"/>
          <w:szCs w:val="22"/>
        </w:rPr>
        <w:t>gu Probostwie</w:t>
      </w:r>
      <w:r w:rsidRPr="00F23A62">
        <w:rPr>
          <w:rFonts w:asciiTheme="minorHAnsi" w:hAnsiTheme="minorHAnsi"/>
          <w:sz w:val="22"/>
          <w:szCs w:val="22"/>
        </w:rPr>
        <w:t xml:space="preserve">, </w:t>
      </w:r>
      <w:r w:rsidR="0092005B" w:rsidRPr="00F23A62">
        <w:rPr>
          <w:rFonts w:asciiTheme="minorHAnsi" w:hAnsiTheme="minorHAnsi"/>
          <w:sz w:val="22"/>
          <w:szCs w:val="22"/>
        </w:rPr>
        <w:t xml:space="preserve">z </w:t>
      </w:r>
      <w:r w:rsidRPr="00F23A62">
        <w:rPr>
          <w:rFonts w:asciiTheme="minorHAnsi" w:hAnsiTheme="minorHAnsi"/>
          <w:sz w:val="22"/>
          <w:szCs w:val="22"/>
        </w:rPr>
        <w:t>manierystycznym (1636 r.)</w:t>
      </w:r>
      <w:r w:rsidR="0092005B" w:rsidRPr="00F23A62">
        <w:rPr>
          <w:rFonts w:asciiTheme="minorHAnsi" w:hAnsiTheme="minorHAnsi"/>
          <w:sz w:val="22"/>
          <w:szCs w:val="22"/>
        </w:rPr>
        <w:t xml:space="preserve"> ołtarzem głównym o fantazyjnej strukturze </w:t>
      </w:r>
      <w:r w:rsidRPr="00F23A62">
        <w:rPr>
          <w:rFonts w:asciiTheme="minorHAnsi" w:hAnsiTheme="minorHAnsi"/>
          <w:sz w:val="22"/>
          <w:szCs w:val="22"/>
        </w:rPr>
        <w:t>a</w:t>
      </w:r>
      <w:r w:rsidR="0092005B" w:rsidRPr="00F23A62">
        <w:rPr>
          <w:rFonts w:asciiTheme="minorHAnsi" w:hAnsiTheme="minorHAnsi"/>
          <w:sz w:val="22"/>
          <w:szCs w:val="22"/>
        </w:rPr>
        <w:t>rchitektonicznej</w:t>
      </w:r>
      <w:r w:rsidRPr="00F23A62">
        <w:rPr>
          <w:rFonts w:asciiTheme="minorHAnsi" w:hAnsiTheme="minorHAnsi"/>
          <w:sz w:val="22"/>
          <w:szCs w:val="22"/>
        </w:rPr>
        <w:t xml:space="preserve"> </w:t>
      </w:r>
      <w:r w:rsidR="0092005B" w:rsidRPr="00F23A62">
        <w:rPr>
          <w:rFonts w:asciiTheme="minorHAnsi" w:hAnsiTheme="minorHAnsi"/>
          <w:sz w:val="22"/>
          <w:szCs w:val="22"/>
        </w:rPr>
        <w:t>i niezwykle obfitej dekoracji snycerskiej</w:t>
      </w:r>
      <w:r w:rsidRPr="00F23A62">
        <w:rPr>
          <w:rFonts w:asciiTheme="minorHAnsi" w:hAnsiTheme="minorHAnsi"/>
          <w:sz w:val="22"/>
          <w:szCs w:val="22"/>
        </w:rPr>
        <w:t>,</w:t>
      </w:r>
      <w:r w:rsidR="0092005B" w:rsidRPr="00F23A62">
        <w:rPr>
          <w:rFonts w:asciiTheme="minorHAnsi" w:hAnsiTheme="minorHAnsi"/>
          <w:sz w:val="22"/>
          <w:szCs w:val="22"/>
        </w:rPr>
        <w:t xml:space="preserve"> z obrazem Matki Boskiej Szkaplerznej.</w:t>
      </w:r>
      <w:r w:rsidRPr="00F23A62">
        <w:rPr>
          <w:rFonts w:asciiTheme="minorHAnsi" w:hAnsiTheme="minorHAnsi"/>
          <w:sz w:val="22"/>
          <w:szCs w:val="22"/>
        </w:rPr>
        <w:t xml:space="preserve"> Wewnątrz znajdują się także </w:t>
      </w:r>
      <w:r w:rsidR="0092005B" w:rsidRPr="00F23A62">
        <w:rPr>
          <w:rFonts w:asciiTheme="minorHAnsi" w:hAnsiTheme="minorHAnsi"/>
          <w:sz w:val="22"/>
          <w:szCs w:val="22"/>
        </w:rPr>
        <w:t>organy</w:t>
      </w:r>
      <w:r w:rsidRPr="00F23A62">
        <w:rPr>
          <w:rFonts w:asciiTheme="minorHAnsi" w:hAnsiTheme="minorHAnsi"/>
          <w:sz w:val="22"/>
          <w:szCs w:val="22"/>
        </w:rPr>
        <w:t xml:space="preserve"> (1905 r.)</w:t>
      </w:r>
      <w:r w:rsidR="0092005B" w:rsidRPr="00F23A62">
        <w:rPr>
          <w:rFonts w:asciiTheme="minorHAnsi" w:hAnsiTheme="minorHAnsi"/>
          <w:sz w:val="22"/>
          <w:szCs w:val="22"/>
        </w:rPr>
        <w:t xml:space="preserve"> firmy Adolfa Ho</w:t>
      </w:r>
      <w:r w:rsidRPr="00F23A62">
        <w:rPr>
          <w:rFonts w:asciiTheme="minorHAnsi" w:hAnsiTheme="minorHAnsi"/>
          <w:sz w:val="22"/>
          <w:szCs w:val="22"/>
        </w:rPr>
        <w:t>f</w:t>
      </w:r>
      <w:r w:rsidR="0092005B" w:rsidRPr="00F23A62">
        <w:rPr>
          <w:rFonts w:asciiTheme="minorHAnsi" w:hAnsiTheme="minorHAnsi"/>
          <w:sz w:val="22"/>
          <w:szCs w:val="22"/>
        </w:rPr>
        <w:t>mana z Warszawy</w:t>
      </w:r>
      <w:r w:rsidRPr="00F23A62">
        <w:rPr>
          <w:rFonts w:asciiTheme="minorHAnsi" w:hAnsiTheme="minorHAnsi"/>
          <w:sz w:val="22"/>
          <w:szCs w:val="22"/>
        </w:rPr>
        <w:t>.</w:t>
      </w:r>
    </w:p>
    <w:p w:rsidR="0092005B" w:rsidRPr="00F23A62" w:rsidRDefault="003F2152" w:rsidP="00F23A62">
      <w:pPr>
        <w:pStyle w:val="Tekstpodstawowy"/>
        <w:jc w:val="both"/>
        <w:rPr>
          <w:rFonts w:asciiTheme="minorHAnsi" w:hAnsiTheme="minorHAnsi"/>
          <w:sz w:val="22"/>
          <w:szCs w:val="22"/>
        </w:rPr>
      </w:pPr>
      <w:r w:rsidRPr="00F23A62">
        <w:rPr>
          <w:rFonts w:asciiTheme="minorHAnsi" w:hAnsiTheme="minorHAnsi"/>
          <w:sz w:val="22"/>
          <w:szCs w:val="22"/>
        </w:rPr>
        <w:t>N</w:t>
      </w:r>
      <w:r w:rsidR="0092005B" w:rsidRPr="00F23A62">
        <w:rPr>
          <w:rFonts w:asciiTheme="minorHAnsi" w:hAnsiTheme="minorHAnsi"/>
          <w:sz w:val="22"/>
          <w:szCs w:val="22"/>
        </w:rPr>
        <w:t>a</w:t>
      </w:r>
      <w:r w:rsidRPr="00F23A62">
        <w:rPr>
          <w:rFonts w:asciiTheme="minorHAnsi" w:hAnsiTheme="minorHAnsi"/>
          <w:sz w:val="22"/>
          <w:szCs w:val="22"/>
        </w:rPr>
        <w:t xml:space="preserve"> </w:t>
      </w:r>
      <w:r w:rsidR="0092005B" w:rsidRPr="00F23A62">
        <w:rPr>
          <w:rFonts w:asciiTheme="minorHAnsi" w:hAnsiTheme="minorHAnsi"/>
          <w:sz w:val="22"/>
          <w:szCs w:val="22"/>
        </w:rPr>
        <w:t>terenie Miasta i Gminy Drobin</w:t>
      </w:r>
      <w:r w:rsidRPr="00F23A62">
        <w:rPr>
          <w:rFonts w:asciiTheme="minorHAnsi" w:hAnsiTheme="minorHAnsi"/>
          <w:sz w:val="22"/>
          <w:szCs w:val="22"/>
        </w:rPr>
        <w:t xml:space="preserve"> znajdują się też następujące miejsca pami</w:t>
      </w:r>
      <w:r w:rsidRPr="00F23A62">
        <w:rPr>
          <w:rFonts w:asciiTheme="minorHAnsi" w:hAnsiTheme="minorHAnsi" w:cs="TT383Do00"/>
          <w:sz w:val="22"/>
          <w:szCs w:val="22"/>
        </w:rPr>
        <w:t>ę</w:t>
      </w:r>
      <w:r w:rsidRPr="00F23A62">
        <w:rPr>
          <w:rFonts w:asciiTheme="minorHAnsi" w:hAnsiTheme="minorHAnsi"/>
          <w:sz w:val="22"/>
          <w:szCs w:val="22"/>
        </w:rPr>
        <w:t>ci narodowej</w:t>
      </w:r>
      <w:r w:rsidR="0092005B" w:rsidRPr="00F23A62">
        <w:rPr>
          <w:rFonts w:asciiTheme="minorHAnsi" w:hAnsiTheme="minorHAnsi"/>
          <w:sz w:val="22"/>
          <w:szCs w:val="22"/>
        </w:rPr>
        <w:t>:</w:t>
      </w:r>
    </w:p>
    <w:p w:rsidR="003F2152" w:rsidRPr="00F23A62" w:rsidRDefault="003F2152" w:rsidP="00805BC4">
      <w:pPr>
        <w:pStyle w:val="Listapunktowana"/>
        <w:spacing w:after="0"/>
        <w:jc w:val="both"/>
      </w:pPr>
      <w:r w:rsidRPr="00F23A62">
        <w:t>c</w:t>
      </w:r>
      <w:r w:rsidR="0092005B" w:rsidRPr="00F23A62">
        <w:t>mentarz wojenny zało</w:t>
      </w:r>
      <w:r w:rsidR="0092005B" w:rsidRPr="00F23A62">
        <w:rPr>
          <w:rFonts w:cs="TT383Do00"/>
        </w:rPr>
        <w:t>ż</w:t>
      </w:r>
      <w:r w:rsidR="0092005B" w:rsidRPr="00F23A62">
        <w:t>ony przez władze niemieckie w 1915 r.</w:t>
      </w:r>
      <w:r w:rsidRPr="00F23A62">
        <w:t xml:space="preserve"> </w:t>
      </w:r>
    </w:p>
    <w:p w:rsidR="0092005B" w:rsidRPr="00F23A62" w:rsidRDefault="0092005B" w:rsidP="00F23A62">
      <w:pPr>
        <w:pStyle w:val="Tekstpodstawowy"/>
        <w:jc w:val="both"/>
        <w:rPr>
          <w:rFonts w:asciiTheme="minorHAnsi" w:hAnsiTheme="minorHAnsi"/>
          <w:sz w:val="22"/>
          <w:szCs w:val="22"/>
        </w:rPr>
      </w:pPr>
      <w:r w:rsidRPr="00F23A62">
        <w:rPr>
          <w:rFonts w:asciiTheme="minorHAnsi" w:hAnsiTheme="minorHAnsi"/>
          <w:sz w:val="22"/>
          <w:szCs w:val="22"/>
        </w:rPr>
        <w:t>W tym miejscu przebiegała linia frontu. Na pobliskiej ł</w:t>
      </w:r>
      <w:r w:rsidRPr="00F23A62">
        <w:rPr>
          <w:rFonts w:asciiTheme="minorHAnsi" w:hAnsiTheme="minorHAnsi" w:cs="TT383Do00"/>
          <w:sz w:val="22"/>
          <w:szCs w:val="22"/>
        </w:rPr>
        <w:t>ą</w:t>
      </w:r>
      <w:r w:rsidRPr="00F23A62">
        <w:rPr>
          <w:rFonts w:asciiTheme="minorHAnsi" w:hAnsiTheme="minorHAnsi"/>
          <w:sz w:val="22"/>
          <w:szCs w:val="22"/>
        </w:rPr>
        <w:t>ce nast</w:t>
      </w:r>
      <w:r w:rsidRPr="00F23A62">
        <w:rPr>
          <w:rFonts w:asciiTheme="minorHAnsi" w:hAnsiTheme="minorHAnsi" w:cs="TT383Do00"/>
          <w:sz w:val="22"/>
          <w:szCs w:val="22"/>
        </w:rPr>
        <w:t>ą</w:t>
      </w:r>
      <w:r w:rsidRPr="00F23A62">
        <w:rPr>
          <w:rFonts w:asciiTheme="minorHAnsi" w:hAnsiTheme="minorHAnsi"/>
          <w:sz w:val="22"/>
          <w:szCs w:val="22"/>
        </w:rPr>
        <w:t>piło starcie wojsk</w:t>
      </w:r>
      <w:r w:rsidR="003F2152" w:rsidRPr="00F23A62">
        <w:rPr>
          <w:rFonts w:asciiTheme="minorHAnsi" w:hAnsiTheme="minorHAnsi"/>
          <w:sz w:val="22"/>
          <w:szCs w:val="22"/>
        </w:rPr>
        <w:t xml:space="preserve"> </w:t>
      </w:r>
      <w:r w:rsidRPr="00F23A62">
        <w:rPr>
          <w:rFonts w:asciiTheme="minorHAnsi" w:hAnsiTheme="minorHAnsi"/>
          <w:sz w:val="22"/>
          <w:szCs w:val="22"/>
        </w:rPr>
        <w:t xml:space="preserve">niemieckich i rosyjskich. Pochowano tu 171 </w:t>
      </w:r>
      <w:r w:rsidRPr="00F23A62">
        <w:rPr>
          <w:rFonts w:asciiTheme="minorHAnsi" w:hAnsiTheme="minorHAnsi" w:cs="TT383Do00"/>
          <w:sz w:val="22"/>
          <w:szCs w:val="22"/>
        </w:rPr>
        <w:t>ż</w:t>
      </w:r>
      <w:r w:rsidRPr="00F23A62">
        <w:rPr>
          <w:rFonts w:asciiTheme="minorHAnsi" w:hAnsiTheme="minorHAnsi"/>
          <w:sz w:val="22"/>
          <w:szCs w:val="22"/>
        </w:rPr>
        <w:t>ołnierzy niemieckich, 3 austriackich, 962</w:t>
      </w:r>
      <w:r w:rsidR="003F2152" w:rsidRPr="00F23A62">
        <w:rPr>
          <w:rFonts w:asciiTheme="minorHAnsi" w:hAnsiTheme="minorHAnsi"/>
          <w:sz w:val="22"/>
          <w:szCs w:val="22"/>
        </w:rPr>
        <w:t xml:space="preserve"> </w:t>
      </w:r>
      <w:r w:rsidRPr="00F23A62">
        <w:rPr>
          <w:rFonts w:asciiTheme="minorHAnsi" w:hAnsiTheme="minorHAnsi"/>
          <w:sz w:val="22"/>
          <w:szCs w:val="22"/>
        </w:rPr>
        <w:t>rosyjskich i</w:t>
      </w:r>
      <w:r w:rsidR="003F2152" w:rsidRPr="00F23A62">
        <w:rPr>
          <w:rFonts w:asciiTheme="minorHAnsi" w:hAnsiTheme="minorHAnsi"/>
          <w:sz w:val="22"/>
          <w:szCs w:val="22"/>
        </w:rPr>
        <w:t xml:space="preserve">, </w:t>
      </w:r>
      <w:r w:rsidRPr="00F23A62">
        <w:rPr>
          <w:rFonts w:asciiTheme="minorHAnsi" w:hAnsiTheme="minorHAnsi"/>
          <w:sz w:val="22"/>
          <w:szCs w:val="22"/>
        </w:rPr>
        <w:t>jak wskazuj</w:t>
      </w:r>
      <w:r w:rsidRPr="00F23A62">
        <w:rPr>
          <w:rFonts w:asciiTheme="minorHAnsi" w:hAnsiTheme="minorHAnsi" w:cs="TT383Do00"/>
          <w:sz w:val="22"/>
          <w:szCs w:val="22"/>
        </w:rPr>
        <w:t xml:space="preserve">ą </w:t>
      </w:r>
      <w:r w:rsidRPr="00F23A62">
        <w:rPr>
          <w:rFonts w:asciiTheme="minorHAnsi" w:hAnsiTheme="minorHAnsi"/>
          <w:sz w:val="22"/>
          <w:szCs w:val="22"/>
        </w:rPr>
        <w:t>ustne przekazy</w:t>
      </w:r>
      <w:r w:rsidR="003F2152" w:rsidRPr="00F23A62">
        <w:rPr>
          <w:rFonts w:asciiTheme="minorHAnsi" w:hAnsiTheme="minorHAnsi"/>
          <w:sz w:val="22"/>
          <w:szCs w:val="22"/>
        </w:rPr>
        <w:t>,</w:t>
      </w:r>
      <w:r w:rsidRPr="00F23A62">
        <w:rPr>
          <w:rFonts w:asciiTheme="minorHAnsi" w:hAnsiTheme="minorHAnsi"/>
          <w:sz w:val="22"/>
          <w:szCs w:val="22"/>
        </w:rPr>
        <w:t xml:space="preserve"> połowa poległych i pochowanych tu </w:t>
      </w:r>
      <w:r w:rsidRPr="00F23A62">
        <w:rPr>
          <w:rFonts w:asciiTheme="minorHAnsi" w:hAnsiTheme="minorHAnsi" w:cs="TT383Do00"/>
          <w:sz w:val="22"/>
          <w:szCs w:val="22"/>
        </w:rPr>
        <w:t>ż</w:t>
      </w:r>
      <w:r w:rsidRPr="00F23A62">
        <w:rPr>
          <w:rFonts w:asciiTheme="minorHAnsi" w:hAnsiTheme="minorHAnsi"/>
          <w:sz w:val="22"/>
          <w:szCs w:val="22"/>
        </w:rPr>
        <w:t>ołnierzy</w:t>
      </w:r>
      <w:r w:rsidR="003F2152" w:rsidRPr="00F23A62">
        <w:rPr>
          <w:rFonts w:asciiTheme="minorHAnsi" w:hAnsiTheme="minorHAnsi"/>
          <w:sz w:val="22"/>
          <w:szCs w:val="22"/>
        </w:rPr>
        <w:t xml:space="preserve"> </w:t>
      </w:r>
      <w:r w:rsidRPr="00F23A62">
        <w:rPr>
          <w:rFonts w:asciiTheme="minorHAnsi" w:hAnsiTheme="minorHAnsi"/>
          <w:sz w:val="22"/>
          <w:szCs w:val="22"/>
        </w:rPr>
        <w:t>jest narodowo</w:t>
      </w:r>
      <w:r w:rsidRPr="00F23A62">
        <w:rPr>
          <w:rFonts w:asciiTheme="minorHAnsi" w:hAnsiTheme="minorHAnsi" w:cs="TT383Do00"/>
          <w:sz w:val="22"/>
          <w:szCs w:val="22"/>
        </w:rPr>
        <w:t>ś</w:t>
      </w:r>
      <w:r w:rsidRPr="00F23A62">
        <w:rPr>
          <w:rFonts w:asciiTheme="minorHAnsi" w:hAnsiTheme="minorHAnsi"/>
          <w:sz w:val="22"/>
          <w:szCs w:val="22"/>
        </w:rPr>
        <w:t>ci polskiej. W centralnej cz</w:t>
      </w:r>
      <w:r w:rsidRPr="00F23A62">
        <w:rPr>
          <w:rFonts w:asciiTheme="minorHAnsi" w:hAnsiTheme="minorHAnsi" w:cs="TT383Do00"/>
          <w:sz w:val="22"/>
          <w:szCs w:val="22"/>
        </w:rPr>
        <w:t>ęś</w:t>
      </w:r>
      <w:r w:rsidRPr="00F23A62">
        <w:rPr>
          <w:rFonts w:asciiTheme="minorHAnsi" w:hAnsiTheme="minorHAnsi"/>
          <w:sz w:val="22"/>
          <w:szCs w:val="22"/>
        </w:rPr>
        <w:t>ci cmentarza znajduje si</w:t>
      </w:r>
      <w:r w:rsidRPr="00F23A62">
        <w:rPr>
          <w:rFonts w:asciiTheme="minorHAnsi" w:hAnsiTheme="minorHAnsi" w:cs="TT383Do00"/>
          <w:sz w:val="22"/>
          <w:szCs w:val="22"/>
        </w:rPr>
        <w:t xml:space="preserve">ę </w:t>
      </w:r>
      <w:r w:rsidRPr="00F23A62">
        <w:rPr>
          <w:rFonts w:asciiTheme="minorHAnsi" w:hAnsiTheme="minorHAnsi"/>
          <w:sz w:val="22"/>
          <w:szCs w:val="22"/>
        </w:rPr>
        <w:t>zabytkowy obelisk</w:t>
      </w:r>
      <w:r w:rsidR="003F2152" w:rsidRPr="00F23A62">
        <w:rPr>
          <w:rFonts w:asciiTheme="minorHAnsi" w:hAnsiTheme="minorHAnsi"/>
          <w:sz w:val="22"/>
          <w:szCs w:val="22"/>
        </w:rPr>
        <w:t xml:space="preserve"> </w:t>
      </w:r>
      <w:r w:rsidRPr="00F23A62">
        <w:rPr>
          <w:rFonts w:asciiTheme="minorHAnsi" w:hAnsiTheme="minorHAnsi"/>
          <w:sz w:val="22"/>
          <w:szCs w:val="22"/>
        </w:rPr>
        <w:t>oraz tablice nagrobne.</w:t>
      </w:r>
    </w:p>
    <w:p w:rsidR="0092005B" w:rsidRPr="00F23A62" w:rsidRDefault="003F2152" w:rsidP="00805BC4">
      <w:pPr>
        <w:pStyle w:val="Listapunktowana"/>
        <w:spacing w:after="0"/>
        <w:jc w:val="both"/>
      </w:pPr>
      <w:r w:rsidRPr="00F23A62">
        <w:t>c</w:t>
      </w:r>
      <w:r w:rsidR="0092005B" w:rsidRPr="00F23A62">
        <w:t xml:space="preserve">mentarz </w:t>
      </w:r>
      <w:r w:rsidR="0092005B" w:rsidRPr="00F23A62">
        <w:rPr>
          <w:rFonts w:cs="TT383Do00"/>
        </w:rPr>
        <w:t>ż</w:t>
      </w:r>
      <w:r w:rsidR="0092005B" w:rsidRPr="00F23A62">
        <w:t xml:space="preserve">ydowski </w:t>
      </w:r>
      <w:r w:rsidRPr="00F23A62">
        <w:t>w Drobinie przy ul. Sierpeckiej.</w:t>
      </w:r>
    </w:p>
    <w:p w:rsidR="0092005B" w:rsidRPr="00F23A62" w:rsidRDefault="003F2152" w:rsidP="00F23A62">
      <w:pPr>
        <w:pStyle w:val="Tekstpodstawowy"/>
        <w:jc w:val="both"/>
        <w:rPr>
          <w:rFonts w:asciiTheme="minorHAnsi" w:hAnsiTheme="minorHAnsi"/>
          <w:sz w:val="22"/>
          <w:szCs w:val="22"/>
        </w:rPr>
      </w:pPr>
      <w:r w:rsidRPr="00F23A62">
        <w:rPr>
          <w:rFonts w:asciiTheme="minorHAnsi" w:hAnsiTheme="minorHAnsi"/>
          <w:sz w:val="22"/>
          <w:szCs w:val="22"/>
        </w:rPr>
        <w:t>P</w:t>
      </w:r>
      <w:r w:rsidR="0092005B" w:rsidRPr="00F23A62">
        <w:rPr>
          <w:rFonts w:asciiTheme="minorHAnsi" w:hAnsiTheme="minorHAnsi"/>
          <w:sz w:val="22"/>
          <w:szCs w:val="22"/>
        </w:rPr>
        <w:t>ochowani s</w:t>
      </w:r>
      <w:r w:rsidR="0092005B" w:rsidRPr="00F23A62">
        <w:rPr>
          <w:rFonts w:asciiTheme="minorHAnsi" w:hAnsiTheme="minorHAnsi" w:cs="TT383Do00"/>
          <w:sz w:val="22"/>
          <w:szCs w:val="22"/>
        </w:rPr>
        <w:t xml:space="preserve">ą </w:t>
      </w:r>
      <w:r w:rsidRPr="00F23A62">
        <w:rPr>
          <w:rFonts w:asciiTheme="minorHAnsi" w:hAnsiTheme="minorHAnsi" w:cs="TT383Do00"/>
          <w:sz w:val="22"/>
          <w:szCs w:val="22"/>
        </w:rPr>
        <w:t xml:space="preserve">na nim </w:t>
      </w:r>
      <w:r w:rsidR="0092005B" w:rsidRPr="00F23A62">
        <w:rPr>
          <w:rFonts w:asciiTheme="minorHAnsi" w:hAnsiTheme="minorHAnsi"/>
          <w:sz w:val="22"/>
          <w:szCs w:val="22"/>
        </w:rPr>
        <w:t xml:space="preserve">zmarli </w:t>
      </w:r>
      <w:r w:rsidRPr="00F23A62">
        <w:rPr>
          <w:rFonts w:asciiTheme="minorHAnsi" w:hAnsiTheme="minorHAnsi"/>
          <w:sz w:val="22"/>
          <w:szCs w:val="22"/>
        </w:rPr>
        <w:t>więźniowie</w:t>
      </w:r>
      <w:r w:rsidR="0092005B" w:rsidRPr="00F23A62">
        <w:rPr>
          <w:rFonts w:asciiTheme="minorHAnsi" w:hAnsiTheme="minorHAnsi"/>
          <w:sz w:val="22"/>
          <w:szCs w:val="22"/>
        </w:rPr>
        <w:t xml:space="preserve"> </w:t>
      </w:r>
      <w:r w:rsidRPr="00F23A62">
        <w:rPr>
          <w:rFonts w:asciiTheme="minorHAnsi" w:hAnsiTheme="minorHAnsi"/>
          <w:sz w:val="22"/>
          <w:szCs w:val="22"/>
        </w:rPr>
        <w:t xml:space="preserve">pochodzenia </w:t>
      </w:r>
      <w:r w:rsidRPr="00F23A62">
        <w:rPr>
          <w:rFonts w:asciiTheme="minorHAnsi" w:hAnsiTheme="minorHAnsi" w:cs="TT383Do00"/>
          <w:sz w:val="22"/>
          <w:szCs w:val="22"/>
        </w:rPr>
        <w:t>ż</w:t>
      </w:r>
      <w:r w:rsidRPr="00F23A62">
        <w:rPr>
          <w:rFonts w:asciiTheme="minorHAnsi" w:hAnsiTheme="minorHAnsi"/>
          <w:sz w:val="22"/>
          <w:szCs w:val="22"/>
        </w:rPr>
        <w:t xml:space="preserve">ydowskiego </w:t>
      </w:r>
      <w:r w:rsidR="0092005B" w:rsidRPr="00F23A62">
        <w:rPr>
          <w:rFonts w:asciiTheme="minorHAnsi" w:hAnsiTheme="minorHAnsi"/>
          <w:sz w:val="22"/>
          <w:szCs w:val="22"/>
        </w:rPr>
        <w:t>zało</w:t>
      </w:r>
      <w:r w:rsidR="0092005B" w:rsidRPr="00F23A62">
        <w:rPr>
          <w:rFonts w:asciiTheme="minorHAnsi" w:hAnsiTheme="minorHAnsi" w:cs="TT383Do00"/>
          <w:sz w:val="22"/>
          <w:szCs w:val="22"/>
        </w:rPr>
        <w:t>ż</w:t>
      </w:r>
      <w:r w:rsidR="0092005B" w:rsidRPr="00F23A62">
        <w:rPr>
          <w:rFonts w:asciiTheme="minorHAnsi" w:hAnsiTheme="minorHAnsi"/>
          <w:sz w:val="22"/>
          <w:szCs w:val="22"/>
        </w:rPr>
        <w:t xml:space="preserve">onego </w:t>
      </w:r>
      <w:r w:rsidRPr="00F23A62">
        <w:rPr>
          <w:rFonts w:asciiTheme="minorHAnsi" w:hAnsiTheme="minorHAnsi"/>
          <w:sz w:val="22"/>
          <w:szCs w:val="22"/>
        </w:rPr>
        <w:t xml:space="preserve">przez hitlerowców w 1940 roku </w:t>
      </w:r>
      <w:r w:rsidR="0092005B" w:rsidRPr="00F23A62">
        <w:rPr>
          <w:rFonts w:asciiTheme="minorHAnsi" w:hAnsiTheme="minorHAnsi"/>
          <w:sz w:val="22"/>
          <w:szCs w:val="22"/>
        </w:rPr>
        <w:t>w Drobinie obozu pracy</w:t>
      </w:r>
      <w:r w:rsidRPr="00F23A62">
        <w:rPr>
          <w:rFonts w:asciiTheme="minorHAnsi" w:hAnsiTheme="minorHAnsi"/>
          <w:sz w:val="22"/>
          <w:szCs w:val="22"/>
        </w:rPr>
        <w:t xml:space="preserve">. </w:t>
      </w:r>
      <w:r w:rsidR="0092005B" w:rsidRPr="00F23A62">
        <w:rPr>
          <w:rFonts w:asciiTheme="minorHAnsi" w:hAnsiTheme="minorHAnsi"/>
          <w:sz w:val="22"/>
          <w:szCs w:val="22"/>
        </w:rPr>
        <w:t>W tym miejscu składowane s</w:t>
      </w:r>
      <w:r w:rsidR="0092005B" w:rsidRPr="00F23A62">
        <w:rPr>
          <w:rFonts w:asciiTheme="minorHAnsi" w:hAnsiTheme="minorHAnsi" w:cs="TT383Do00"/>
          <w:sz w:val="22"/>
          <w:szCs w:val="22"/>
        </w:rPr>
        <w:t xml:space="preserve">ą </w:t>
      </w:r>
      <w:r w:rsidR="0092005B" w:rsidRPr="00F23A62">
        <w:rPr>
          <w:rFonts w:asciiTheme="minorHAnsi" w:hAnsiTheme="minorHAnsi"/>
          <w:sz w:val="22"/>
          <w:szCs w:val="22"/>
        </w:rPr>
        <w:t>płyty nagrobne</w:t>
      </w:r>
      <w:r w:rsidRPr="00F23A62">
        <w:rPr>
          <w:rFonts w:asciiTheme="minorHAnsi" w:hAnsiTheme="minorHAnsi"/>
          <w:sz w:val="22"/>
          <w:szCs w:val="22"/>
        </w:rPr>
        <w:t xml:space="preserve"> </w:t>
      </w:r>
      <w:r w:rsidR="0092005B" w:rsidRPr="00F23A62">
        <w:rPr>
          <w:rFonts w:asciiTheme="minorHAnsi" w:hAnsiTheme="minorHAnsi"/>
          <w:sz w:val="22"/>
          <w:szCs w:val="22"/>
        </w:rPr>
        <w:t xml:space="preserve">ze starego cmentarza </w:t>
      </w:r>
      <w:r w:rsidR="0092005B" w:rsidRPr="00F23A62">
        <w:rPr>
          <w:rFonts w:asciiTheme="minorHAnsi" w:hAnsiTheme="minorHAnsi" w:cs="TT383Do00"/>
          <w:sz w:val="22"/>
          <w:szCs w:val="22"/>
        </w:rPr>
        <w:t>ż</w:t>
      </w:r>
      <w:r w:rsidR="0092005B" w:rsidRPr="00F23A62">
        <w:rPr>
          <w:rFonts w:asciiTheme="minorHAnsi" w:hAnsiTheme="minorHAnsi"/>
          <w:sz w:val="22"/>
          <w:szCs w:val="22"/>
        </w:rPr>
        <w:t>ydowskiego zniszczonego przez okupanta przy ul. Bo</w:t>
      </w:r>
      <w:r w:rsidR="0092005B" w:rsidRPr="00F23A62">
        <w:rPr>
          <w:rFonts w:asciiTheme="minorHAnsi" w:hAnsiTheme="minorHAnsi" w:cs="TT383Do00"/>
          <w:sz w:val="22"/>
          <w:szCs w:val="22"/>
        </w:rPr>
        <w:t>ż</w:t>
      </w:r>
      <w:r w:rsidR="0092005B" w:rsidRPr="00F23A62">
        <w:rPr>
          <w:rFonts w:asciiTheme="minorHAnsi" w:hAnsiTheme="minorHAnsi"/>
          <w:sz w:val="22"/>
          <w:szCs w:val="22"/>
        </w:rPr>
        <w:t>niczej.</w:t>
      </w:r>
      <w:r w:rsidRPr="00F23A62">
        <w:rPr>
          <w:rFonts w:asciiTheme="minorHAnsi" w:hAnsiTheme="minorHAnsi"/>
          <w:sz w:val="22"/>
          <w:szCs w:val="22"/>
        </w:rPr>
        <w:t xml:space="preserve"> </w:t>
      </w:r>
      <w:r w:rsidR="0092005B" w:rsidRPr="00F23A62">
        <w:rPr>
          <w:rFonts w:asciiTheme="minorHAnsi" w:hAnsiTheme="minorHAnsi"/>
          <w:sz w:val="22"/>
          <w:szCs w:val="22"/>
        </w:rPr>
        <w:t>Warto tu zaznaczy</w:t>
      </w:r>
      <w:r w:rsidR="0092005B" w:rsidRPr="00F23A62">
        <w:rPr>
          <w:rFonts w:asciiTheme="minorHAnsi" w:hAnsiTheme="minorHAnsi" w:cs="TT383Do00"/>
          <w:sz w:val="22"/>
          <w:szCs w:val="22"/>
        </w:rPr>
        <w:t>ć</w:t>
      </w:r>
      <w:r w:rsidR="0092005B" w:rsidRPr="00F23A62">
        <w:rPr>
          <w:rFonts w:asciiTheme="minorHAnsi" w:hAnsiTheme="minorHAnsi"/>
          <w:sz w:val="22"/>
          <w:szCs w:val="22"/>
        </w:rPr>
        <w:t xml:space="preserve">, </w:t>
      </w:r>
      <w:r w:rsidR="0092005B" w:rsidRPr="00F23A62">
        <w:rPr>
          <w:rFonts w:asciiTheme="minorHAnsi" w:hAnsiTheme="minorHAnsi" w:cs="TT383Do00"/>
          <w:sz w:val="22"/>
          <w:szCs w:val="22"/>
        </w:rPr>
        <w:t>ż</w:t>
      </w:r>
      <w:r w:rsidR="0092005B" w:rsidRPr="00F23A62">
        <w:rPr>
          <w:rFonts w:asciiTheme="minorHAnsi" w:hAnsiTheme="minorHAnsi"/>
          <w:sz w:val="22"/>
          <w:szCs w:val="22"/>
        </w:rPr>
        <w:t>e np. w 1808 roku Drobin liczył 1.717 osób</w:t>
      </w:r>
      <w:r w:rsidR="00F23A62">
        <w:rPr>
          <w:rFonts w:asciiTheme="minorHAnsi" w:hAnsiTheme="minorHAnsi"/>
          <w:sz w:val="22"/>
          <w:szCs w:val="22"/>
        </w:rPr>
        <w:t>,</w:t>
      </w:r>
      <w:r w:rsidR="0092005B" w:rsidRPr="00F23A62">
        <w:rPr>
          <w:rFonts w:asciiTheme="minorHAnsi" w:hAnsiTheme="minorHAnsi"/>
          <w:sz w:val="22"/>
          <w:szCs w:val="22"/>
        </w:rPr>
        <w:t xml:space="preserve"> w tym 110</w:t>
      </w:r>
      <w:r w:rsidRPr="00F23A62">
        <w:rPr>
          <w:rFonts w:asciiTheme="minorHAnsi" w:hAnsiTheme="minorHAnsi"/>
          <w:sz w:val="22"/>
          <w:szCs w:val="22"/>
        </w:rPr>
        <w:t xml:space="preserve"> </w:t>
      </w:r>
      <w:r w:rsidR="0092005B" w:rsidRPr="00F23A62">
        <w:rPr>
          <w:rFonts w:asciiTheme="minorHAnsi" w:hAnsiTheme="minorHAnsi"/>
          <w:sz w:val="22"/>
          <w:szCs w:val="22"/>
        </w:rPr>
        <w:t>mieszka</w:t>
      </w:r>
      <w:r w:rsidR="0092005B" w:rsidRPr="00F23A62">
        <w:rPr>
          <w:rFonts w:asciiTheme="minorHAnsi" w:hAnsiTheme="minorHAnsi" w:cs="TT383Do00"/>
          <w:sz w:val="22"/>
          <w:szCs w:val="22"/>
        </w:rPr>
        <w:t>ń</w:t>
      </w:r>
      <w:r w:rsidR="0092005B" w:rsidRPr="00F23A62">
        <w:rPr>
          <w:rFonts w:asciiTheme="minorHAnsi" w:hAnsiTheme="minorHAnsi"/>
          <w:sz w:val="22"/>
          <w:szCs w:val="22"/>
        </w:rPr>
        <w:t xml:space="preserve">ców to </w:t>
      </w:r>
      <w:r w:rsidR="00F23A62">
        <w:rPr>
          <w:rFonts w:asciiTheme="minorHAnsi" w:hAnsiTheme="minorHAnsi"/>
          <w:sz w:val="22"/>
          <w:szCs w:val="22"/>
        </w:rPr>
        <w:t xml:space="preserve">byli </w:t>
      </w:r>
      <w:r w:rsidR="0092005B" w:rsidRPr="00F23A62">
        <w:rPr>
          <w:rFonts w:asciiTheme="minorHAnsi" w:hAnsiTheme="minorHAnsi"/>
          <w:sz w:val="22"/>
          <w:szCs w:val="22"/>
        </w:rPr>
        <w:t>Polacy</w:t>
      </w:r>
      <w:r w:rsidR="00F23A62">
        <w:rPr>
          <w:rFonts w:asciiTheme="minorHAnsi" w:hAnsiTheme="minorHAnsi"/>
          <w:sz w:val="22"/>
          <w:szCs w:val="22"/>
        </w:rPr>
        <w:t>,</w:t>
      </w:r>
      <w:r w:rsidR="0092005B" w:rsidRPr="00F23A62">
        <w:rPr>
          <w:rFonts w:asciiTheme="minorHAnsi" w:hAnsiTheme="minorHAnsi"/>
          <w:sz w:val="22"/>
          <w:szCs w:val="22"/>
        </w:rPr>
        <w:t xml:space="preserve"> a 1.607 to </w:t>
      </w:r>
      <w:r w:rsidR="0092005B" w:rsidRPr="00F23A62">
        <w:rPr>
          <w:rFonts w:asciiTheme="minorHAnsi" w:hAnsiTheme="minorHAnsi" w:cs="TT383Do00"/>
          <w:sz w:val="22"/>
          <w:szCs w:val="22"/>
        </w:rPr>
        <w:t>Ż</w:t>
      </w:r>
      <w:r w:rsidRPr="00F23A62">
        <w:rPr>
          <w:rFonts w:asciiTheme="minorHAnsi" w:hAnsiTheme="minorHAnsi"/>
          <w:sz w:val="22"/>
          <w:szCs w:val="22"/>
        </w:rPr>
        <w:t>ydzi)</w:t>
      </w:r>
      <w:r w:rsidR="0092005B" w:rsidRPr="00F23A62">
        <w:rPr>
          <w:rFonts w:asciiTheme="minorHAnsi" w:hAnsiTheme="minorHAnsi"/>
          <w:sz w:val="22"/>
          <w:szCs w:val="22"/>
        </w:rPr>
        <w:t>.</w:t>
      </w:r>
    </w:p>
    <w:p w:rsidR="0092005B" w:rsidRPr="00F23A62" w:rsidRDefault="003F2152" w:rsidP="00805BC4">
      <w:pPr>
        <w:pStyle w:val="Listapunktowana"/>
        <w:spacing w:after="0"/>
        <w:jc w:val="both"/>
      </w:pPr>
      <w:r w:rsidRPr="00F23A62">
        <w:rPr>
          <w:rFonts w:cs="TT385Bo00"/>
        </w:rPr>
        <w:t>m</w:t>
      </w:r>
      <w:r w:rsidR="0092005B" w:rsidRPr="00F23A62">
        <w:t xml:space="preserve">ogiła zbiorowa </w:t>
      </w:r>
      <w:r w:rsidR="0092005B" w:rsidRPr="00F23A62">
        <w:rPr>
          <w:rFonts w:cs="TT383Do00"/>
        </w:rPr>
        <w:t>ż</w:t>
      </w:r>
      <w:r w:rsidR="0092005B" w:rsidRPr="00F23A62">
        <w:t>ołnierzy WP poległych we wrze</w:t>
      </w:r>
      <w:r w:rsidR="0092005B" w:rsidRPr="00F23A62">
        <w:rPr>
          <w:rFonts w:cs="TT383Do00"/>
        </w:rPr>
        <w:t>ś</w:t>
      </w:r>
      <w:r w:rsidR="0092005B" w:rsidRPr="00F23A62">
        <w:t>niu 1939 roku w Kozłowie.</w:t>
      </w:r>
    </w:p>
    <w:p w:rsidR="0092005B" w:rsidRPr="00F23A62" w:rsidRDefault="0092005B" w:rsidP="00805BC4">
      <w:pPr>
        <w:pStyle w:val="Tekstpodstawowy"/>
        <w:jc w:val="both"/>
        <w:rPr>
          <w:rFonts w:asciiTheme="minorHAnsi" w:hAnsiTheme="minorHAnsi"/>
          <w:sz w:val="22"/>
          <w:szCs w:val="22"/>
        </w:rPr>
      </w:pPr>
      <w:r w:rsidRPr="00F23A62">
        <w:rPr>
          <w:rFonts w:asciiTheme="minorHAnsi" w:hAnsiTheme="minorHAnsi"/>
          <w:sz w:val="22"/>
          <w:szCs w:val="22"/>
        </w:rPr>
        <w:t>3 wrze</w:t>
      </w:r>
      <w:r w:rsidRPr="00F23A62">
        <w:rPr>
          <w:rFonts w:asciiTheme="minorHAnsi" w:hAnsiTheme="minorHAnsi" w:cs="TT383Do00"/>
          <w:sz w:val="22"/>
          <w:szCs w:val="22"/>
        </w:rPr>
        <w:t>ś</w:t>
      </w:r>
      <w:r w:rsidRPr="00F23A62">
        <w:rPr>
          <w:rFonts w:asciiTheme="minorHAnsi" w:hAnsiTheme="minorHAnsi"/>
          <w:sz w:val="22"/>
          <w:szCs w:val="22"/>
        </w:rPr>
        <w:t>nia 1939 roku odbywał si</w:t>
      </w:r>
      <w:r w:rsidRPr="00F23A62">
        <w:rPr>
          <w:rFonts w:asciiTheme="minorHAnsi" w:hAnsiTheme="minorHAnsi" w:cs="TT383Do00"/>
          <w:sz w:val="22"/>
          <w:szCs w:val="22"/>
        </w:rPr>
        <w:t xml:space="preserve">ę </w:t>
      </w:r>
      <w:r w:rsidRPr="00F23A62">
        <w:rPr>
          <w:rFonts w:asciiTheme="minorHAnsi" w:hAnsiTheme="minorHAnsi"/>
          <w:sz w:val="22"/>
          <w:szCs w:val="22"/>
        </w:rPr>
        <w:t xml:space="preserve">przemarsz </w:t>
      </w:r>
      <w:r w:rsidR="003F2152" w:rsidRPr="00F23A62">
        <w:rPr>
          <w:rFonts w:asciiTheme="minorHAnsi" w:hAnsiTheme="minorHAnsi"/>
          <w:sz w:val="22"/>
          <w:szCs w:val="22"/>
        </w:rPr>
        <w:t xml:space="preserve">polskich </w:t>
      </w:r>
      <w:r w:rsidRPr="00F23A62">
        <w:rPr>
          <w:rFonts w:asciiTheme="minorHAnsi" w:hAnsiTheme="minorHAnsi" w:cs="TT383Do00"/>
          <w:sz w:val="22"/>
          <w:szCs w:val="22"/>
        </w:rPr>
        <w:t>ż</w:t>
      </w:r>
      <w:r w:rsidRPr="00F23A62">
        <w:rPr>
          <w:rFonts w:asciiTheme="minorHAnsi" w:hAnsiTheme="minorHAnsi"/>
          <w:sz w:val="22"/>
          <w:szCs w:val="22"/>
        </w:rPr>
        <w:t>ołnierzy z Ciechanowa w kierunku Płocka.</w:t>
      </w:r>
      <w:r w:rsidR="00805BC4">
        <w:rPr>
          <w:rFonts w:asciiTheme="minorHAnsi" w:hAnsiTheme="minorHAnsi"/>
          <w:sz w:val="22"/>
          <w:szCs w:val="22"/>
        </w:rPr>
        <w:t xml:space="preserve"> </w:t>
      </w:r>
      <w:r w:rsidRPr="00F23A62">
        <w:rPr>
          <w:rFonts w:asciiTheme="minorHAnsi" w:hAnsiTheme="minorHAnsi"/>
          <w:sz w:val="22"/>
          <w:szCs w:val="22"/>
        </w:rPr>
        <w:t>W czasie postoju wojsk w Kozłowie samoloty wroga dokon</w:t>
      </w:r>
      <w:r w:rsidR="003F2152" w:rsidRPr="00F23A62">
        <w:rPr>
          <w:rFonts w:asciiTheme="minorHAnsi" w:hAnsiTheme="minorHAnsi"/>
          <w:sz w:val="22"/>
          <w:szCs w:val="22"/>
        </w:rPr>
        <w:t xml:space="preserve">ały </w:t>
      </w:r>
      <w:r w:rsidRPr="00F23A62">
        <w:rPr>
          <w:rFonts w:asciiTheme="minorHAnsi" w:hAnsiTheme="minorHAnsi"/>
          <w:sz w:val="22"/>
          <w:szCs w:val="22"/>
        </w:rPr>
        <w:t>bombardowania</w:t>
      </w:r>
      <w:r w:rsidR="003F2152" w:rsidRPr="00F23A62">
        <w:rPr>
          <w:rFonts w:asciiTheme="minorHAnsi" w:hAnsiTheme="minorHAnsi"/>
          <w:sz w:val="22"/>
          <w:szCs w:val="22"/>
        </w:rPr>
        <w:t xml:space="preserve"> </w:t>
      </w:r>
      <w:r w:rsidRPr="00F23A62">
        <w:rPr>
          <w:rFonts w:asciiTheme="minorHAnsi" w:hAnsiTheme="minorHAnsi"/>
          <w:sz w:val="22"/>
          <w:szCs w:val="22"/>
        </w:rPr>
        <w:t>biwakuj</w:t>
      </w:r>
      <w:r w:rsidRPr="00F23A62">
        <w:rPr>
          <w:rFonts w:asciiTheme="minorHAnsi" w:hAnsiTheme="minorHAnsi" w:cs="TT383Do00"/>
          <w:sz w:val="22"/>
          <w:szCs w:val="22"/>
        </w:rPr>
        <w:t>ą</w:t>
      </w:r>
      <w:r w:rsidRPr="00F23A62">
        <w:rPr>
          <w:rFonts w:asciiTheme="minorHAnsi" w:hAnsiTheme="minorHAnsi"/>
          <w:sz w:val="22"/>
          <w:szCs w:val="22"/>
        </w:rPr>
        <w:t xml:space="preserve">cych </w:t>
      </w:r>
      <w:r w:rsidRPr="00F23A62">
        <w:rPr>
          <w:rFonts w:asciiTheme="minorHAnsi" w:hAnsiTheme="minorHAnsi" w:cs="TT383Do00"/>
          <w:sz w:val="22"/>
          <w:szCs w:val="22"/>
        </w:rPr>
        <w:t>ż</w:t>
      </w:r>
      <w:r w:rsidRPr="00F23A62">
        <w:rPr>
          <w:rFonts w:asciiTheme="minorHAnsi" w:hAnsiTheme="minorHAnsi"/>
          <w:sz w:val="22"/>
          <w:szCs w:val="22"/>
        </w:rPr>
        <w:t xml:space="preserve">ołnierzy. Poległo około 64 </w:t>
      </w:r>
      <w:r w:rsidRPr="00F23A62">
        <w:rPr>
          <w:rFonts w:asciiTheme="minorHAnsi" w:hAnsiTheme="minorHAnsi" w:cs="TT383Do00"/>
          <w:sz w:val="22"/>
          <w:szCs w:val="22"/>
        </w:rPr>
        <w:t>ż</w:t>
      </w:r>
      <w:r w:rsidRPr="00F23A62">
        <w:rPr>
          <w:rFonts w:asciiTheme="minorHAnsi" w:hAnsiTheme="minorHAnsi"/>
          <w:sz w:val="22"/>
          <w:szCs w:val="22"/>
        </w:rPr>
        <w:t>ołnierzy. Nikogo nie zidentyfikowano. Dla</w:t>
      </w:r>
      <w:r w:rsidR="003F2152" w:rsidRPr="00F23A62">
        <w:rPr>
          <w:rFonts w:asciiTheme="minorHAnsi" w:hAnsiTheme="minorHAnsi"/>
          <w:sz w:val="22"/>
          <w:szCs w:val="22"/>
        </w:rPr>
        <w:t xml:space="preserve"> </w:t>
      </w:r>
      <w:r w:rsidRPr="00F23A62">
        <w:rPr>
          <w:rFonts w:asciiTheme="minorHAnsi" w:hAnsiTheme="minorHAnsi"/>
          <w:sz w:val="22"/>
          <w:szCs w:val="22"/>
        </w:rPr>
        <w:t>upami</w:t>
      </w:r>
      <w:r w:rsidRPr="00F23A62">
        <w:rPr>
          <w:rFonts w:asciiTheme="minorHAnsi" w:hAnsiTheme="minorHAnsi" w:cs="TT383Do00"/>
          <w:sz w:val="22"/>
          <w:szCs w:val="22"/>
        </w:rPr>
        <w:t>ę</w:t>
      </w:r>
      <w:r w:rsidRPr="00F23A62">
        <w:rPr>
          <w:rFonts w:asciiTheme="minorHAnsi" w:hAnsiTheme="minorHAnsi"/>
          <w:sz w:val="22"/>
          <w:szCs w:val="22"/>
        </w:rPr>
        <w:t xml:space="preserve">tnienia </w:t>
      </w:r>
      <w:r w:rsidR="003F2152" w:rsidRPr="00F23A62">
        <w:rPr>
          <w:rFonts w:asciiTheme="minorHAnsi" w:hAnsiTheme="minorHAnsi"/>
          <w:sz w:val="22"/>
          <w:szCs w:val="22"/>
        </w:rPr>
        <w:t>w</w:t>
      </w:r>
      <w:r w:rsidRPr="00F23A62">
        <w:rPr>
          <w:rFonts w:asciiTheme="minorHAnsi" w:hAnsiTheme="minorHAnsi"/>
          <w:sz w:val="22"/>
          <w:szCs w:val="22"/>
        </w:rPr>
        <w:t>ydarzenia ka</w:t>
      </w:r>
      <w:r w:rsidRPr="00F23A62">
        <w:rPr>
          <w:rFonts w:asciiTheme="minorHAnsi" w:hAnsiTheme="minorHAnsi" w:cs="TT383Do00"/>
          <w:sz w:val="22"/>
          <w:szCs w:val="22"/>
        </w:rPr>
        <w:t>ż</w:t>
      </w:r>
      <w:r w:rsidRPr="00F23A62">
        <w:rPr>
          <w:rFonts w:asciiTheme="minorHAnsi" w:hAnsiTheme="minorHAnsi"/>
          <w:sz w:val="22"/>
          <w:szCs w:val="22"/>
        </w:rPr>
        <w:t>dego roku 1 wrze</w:t>
      </w:r>
      <w:r w:rsidRPr="00F23A62">
        <w:rPr>
          <w:rFonts w:asciiTheme="minorHAnsi" w:hAnsiTheme="minorHAnsi" w:cs="TT383Do00"/>
          <w:sz w:val="22"/>
          <w:szCs w:val="22"/>
        </w:rPr>
        <w:t>ś</w:t>
      </w:r>
      <w:r w:rsidRPr="00F23A62">
        <w:rPr>
          <w:rFonts w:asciiTheme="minorHAnsi" w:hAnsiTheme="minorHAnsi"/>
          <w:sz w:val="22"/>
          <w:szCs w:val="22"/>
        </w:rPr>
        <w:t>nia w godzinach popołudniowych</w:t>
      </w:r>
      <w:r w:rsidR="003F2152" w:rsidRPr="00F23A62">
        <w:rPr>
          <w:rFonts w:asciiTheme="minorHAnsi" w:hAnsiTheme="minorHAnsi"/>
          <w:sz w:val="22"/>
          <w:szCs w:val="22"/>
        </w:rPr>
        <w:t xml:space="preserve"> </w:t>
      </w:r>
      <w:r w:rsidRPr="00F23A62">
        <w:rPr>
          <w:rFonts w:asciiTheme="minorHAnsi" w:hAnsiTheme="minorHAnsi"/>
          <w:sz w:val="22"/>
          <w:szCs w:val="22"/>
        </w:rPr>
        <w:t>w Olszynce Kozłowskiej odbywa si</w:t>
      </w:r>
      <w:r w:rsidRPr="00F23A62">
        <w:rPr>
          <w:rFonts w:asciiTheme="minorHAnsi" w:hAnsiTheme="minorHAnsi" w:cs="TT383Do00"/>
          <w:sz w:val="22"/>
          <w:szCs w:val="22"/>
        </w:rPr>
        <w:t xml:space="preserve">ę </w:t>
      </w:r>
      <w:r w:rsidRPr="00F23A62">
        <w:rPr>
          <w:rFonts w:asciiTheme="minorHAnsi" w:hAnsiTheme="minorHAnsi"/>
          <w:sz w:val="22"/>
          <w:szCs w:val="22"/>
        </w:rPr>
        <w:t>uroczysta msza polowa.</w:t>
      </w:r>
    </w:p>
    <w:p w:rsidR="0092005B" w:rsidRPr="0092005B" w:rsidRDefault="003F2152" w:rsidP="00805BC4">
      <w:pPr>
        <w:pStyle w:val="Listapunktowana"/>
        <w:spacing w:line="240" w:lineRule="auto"/>
        <w:jc w:val="both"/>
      </w:pPr>
      <w:r>
        <w:t>m</w:t>
      </w:r>
      <w:r w:rsidR="0092005B" w:rsidRPr="0092005B">
        <w:t xml:space="preserve">ogiły </w:t>
      </w:r>
      <w:r w:rsidR="0092005B" w:rsidRPr="0092005B">
        <w:rPr>
          <w:rFonts w:cs="TT383Do00"/>
        </w:rPr>
        <w:t>ż</w:t>
      </w:r>
      <w:r w:rsidR="0092005B" w:rsidRPr="0092005B">
        <w:t>ołnierzy WP poległych w obronie ojczyzny na cmentarzu rzymsko – katolickim</w:t>
      </w:r>
      <w:r>
        <w:t xml:space="preserve"> </w:t>
      </w:r>
      <w:r w:rsidR="0092005B" w:rsidRPr="0092005B">
        <w:t>w Drobinie. Tu znajduje si</w:t>
      </w:r>
      <w:r w:rsidR="0092005B" w:rsidRPr="0092005B">
        <w:rPr>
          <w:rFonts w:cs="TT383Do00"/>
        </w:rPr>
        <w:t xml:space="preserve">ę </w:t>
      </w:r>
      <w:r w:rsidR="0092005B" w:rsidRPr="0092005B">
        <w:t>równie</w:t>
      </w:r>
      <w:r w:rsidR="0092005B" w:rsidRPr="0092005B">
        <w:rPr>
          <w:rFonts w:cs="TT383Do00"/>
        </w:rPr>
        <w:t xml:space="preserve">ż </w:t>
      </w:r>
      <w:r w:rsidR="0092005B" w:rsidRPr="0092005B">
        <w:t>mogiła zbiorowa pomordowanych w obozie</w:t>
      </w:r>
      <w:r>
        <w:t xml:space="preserve"> </w:t>
      </w:r>
      <w:r w:rsidR="0092005B" w:rsidRPr="0092005B">
        <w:t>przymusowej pracy w Drobinie w latach 1941 – 1943. liczba osób pochowanych i ich</w:t>
      </w:r>
      <w:r>
        <w:t xml:space="preserve"> </w:t>
      </w:r>
      <w:r w:rsidR="0092005B" w:rsidRPr="0092005B">
        <w:t>nazwiska s</w:t>
      </w:r>
      <w:r w:rsidR="0092005B" w:rsidRPr="0092005B">
        <w:rPr>
          <w:rFonts w:cs="TT383Do00"/>
        </w:rPr>
        <w:t xml:space="preserve">ą </w:t>
      </w:r>
      <w:r w:rsidR="0092005B" w:rsidRPr="0092005B">
        <w:t>nieznane. W obozie zorganizowanym przez hitlerowców w remizie stra</w:t>
      </w:r>
      <w:r w:rsidR="0092005B" w:rsidRPr="0092005B">
        <w:rPr>
          <w:rFonts w:cs="TT383Do00"/>
        </w:rPr>
        <w:t>ż</w:t>
      </w:r>
      <w:r w:rsidR="0092005B" w:rsidRPr="0092005B">
        <w:t>ackiej</w:t>
      </w:r>
      <w:r>
        <w:t xml:space="preserve"> </w:t>
      </w:r>
      <w:r w:rsidR="0092005B" w:rsidRPr="0092005B">
        <w:t xml:space="preserve">w Drobinie przebywali Polacy i </w:t>
      </w:r>
      <w:r w:rsidR="0092005B" w:rsidRPr="0092005B">
        <w:rPr>
          <w:rFonts w:cs="TT383Do00"/>
        </w:rPr>
        <w:t>Ż</w:t>
      </w:r>
      <w:r w:rsidR="0092005B" w:rsidRPr="0092005B">
        <w:t>ydzi. Przez obóz przewin</w:t>
      </w:r>
      <w:r w:rsidR="0092005B" w:rsidRPr="0092005B">
        <w:rPr>
          <w:rFonts w:cs="TT383Do00"/>
        </w:rPr>
        <w:t>ę</w:t>
      </w:r>
      <w:r w:rsidR="0092005B" w:rsidRPr="0092005B">
        <w:t>ło si</w:t>
      </w:r>
      <w:r w:rsidR="0092005B" w:rsidRPr="0092005B">
        <w:rPr>
          <w:rFonts w:cs="TT383Do00"/>
        </w:rPr>
        <w:t xml:space="preserve">ę </w:t>
      </w:r>
      <w:r w:rsidR="0092005B" w:rsidRPr="0092005B">
        <w:t>około 7.000 osób.</w:t>
      </w:r>
      <w:r>
        <w:t xml:space="preserve"> </w:t>
      </w:r>
      <w:r w:rsidR="0092005B" w:rsidRPr="0092005B">
        <w:t xml:space="preserve">Pracowali przy tłuczeniu kamieni na drogi oraz przy regulacji koryta </w:t>
      </w:r>
      <w:r>
        <w:t>K</w:t>
      </w:r>
      <w:r w:rsidR="0092005B" w:rsidRPr="0092005B">
        <w:t>arsówki.</w:t>
      </w:r>
    </w:p>
    <w:p w:rsidR="0092005B" w:rsidRPr="0092005B" w:rsidRDefault="00E76B7C" w:rsidP="00F23A62">
      <w:pPr>
        <w:pStyle w:val="Listapunktowana"/>
        <w:jc w:val="both"/>
      </w:pPr>
      <w:r>
        <w:t>m</w:t>
      </w:r>
      <w:r w:rsidR="0092005B" w:rsidRPr="0092005B">
        <w:t>ogiły poległych w latach 1939 – 45 na cmentarzu w Ł</w:t>
      </w:r>
      <w:r w:rsidR="0092005B" w:rsidRPr="0092005B">
        <w:rPr>
          <w:rFonts w:cs="TT383Do00"/>
        </w:rPr>
        <w:t>ę</w:t>
      </w:r>
      <w:r w:rsidR="0092005B" w:rsidRPr="0092005B">
        <w:t>gu Probostwie.</w:t>
      </w:r>
    </w:p>
    <w:p w:rsidR="0092005B" w:rsidRPr="0092005B" w:rsidRDefault="00E76B7C" w:rsidP="00F23A62">
      <w:pPr>
        <w:pStyle w:val="Listapunktowana"/>
        <w:spacing w:after="0"/>
        <w:jc w:val="both"/>
      </w:pPr>
      <w:r>
        <w:lastRenderedPageBreak/>
        <w:t>t</w:t>
      </w:r>
      <w:r w:rsidR="0092005B" w:rsidRPr="0092005B">
        <w:t>ablice pami</w:t>
      </w:r>
      <w:r w:rsidR="0092005B" w:rsidRPr="0092005B">
        <w:rPr>
          <w:rFonts w:cs="TT383Do00"/>
        </w:rPr>
        <w:t>ą</w:t>
      </w:r>
      <w:r w:rsidR="0092005B" w:rsidRPr="0092005B">
        <w:t>tkowe:</w:t>
      </w:r>
    </w:p>
    <w:p w:rsidR="0092005B" w:rsidRPr="00F23A62" w:rsidRDefault="00E76B7C" w:rsidP="00F23A62">
      <w:pPr>
        <w:pStyle w:val="Tekstpodstawowy"/>
        <w:spacing w:after="0"/>
        <w:jc w:val="both"/>
        <w:rPr>
          <w:rFonts w:asciiTheme="minorHAnsi" w:hAnsiTheme="minorHAnsi"/>
          <w:sz w:val="22"/>
          <w:szCs w:val="22"/>
        </w:rPr>
      </w:pPr>
      <w:r w:rsidRPr="00F23A62">
        <w:rPr>
          <w:rFonts w:asciiTheme="minorHAnsi" w:hAnsiTheme="minorHAnsi" w:cs="TT385Bo00"/>
          <w:sz w:val="22"/>
          <w:szCs w:val="22"/>
        </w:rPr>
        <w:t xml:space="preserve">▫ </w:t>
      </w:r>
      <w:r w:rsidRPr="00F23A62">
        <w:rPr>
          <w:rFonts w:asciiTheme="minorHAnsi" w:hAnsiTheme="minorHAnsi"/>
          <w:sz w:val="22"/>
          <w:szCs w:val="22"/>
        </w:rPr>
        <w:t>w</w:t>
      </w:r>
      <w:r w:rsidR="0092005B" w:rsidRPr="00F23A62">
        <w:rPr>
          <w:rFonts w:asciiTheme="minorHAnsi" w:hAnsiTheme="minorHAnsi"/>
          <w:sz w:val="22"/>
          <w:szCs w:val="22"/>
        </w:rPr>
        <w:t xml:space="preserve"> ko</w:t>
      </w:r>
      <w:r w:rsidR="0092005B" w:rsidRPr="00F23A62">
        <w:rPr>
          <w:rFonts w:asciiTheme="minorHAnsi" w:hAnsiTheme="minorHAnsi" w:cs="TT383Do00"/>
          <w:sz w:val="22"/>
          <w:szCs w:val="22"/>
        </w:rPr>
        <w:t>ś</w:t>
      </w:r>
      <w:r w:rsidR="0092005B" w:rsidRPr="00F23A62">
        <w:rPr>
          <w:rFonts w:asciiTheme="minorHAnsi" w:hAnsiTheme="minorHAnsi"/>
          <w:sz w:val="22"/>
          <w:szCs w:val="22"/>
        </w:rPr>
        <w:t>ciele w Drobinie – Michała Tomczka</w:t>
      </w:r>
      <w:r w:rsidRPr="00F23A62">
        <w:rPr>
          <w:rFonts w:asciiTheme="minorHAnsi" w:hAnsiTheme="minorHAnsi"/>
          <w:sz w:val="22"/>
          <w:szCs w:val="22"/>
        </w:rPr>
        <w:t>,</w:t>
      </w:r>
      <w:r w:rsidR="0092005B" w:rsidRPr="00F23A62">
        <w:rPr>
          <w:rFonts w:asciiTheme="minorHAnsi" w:hAnsiTheme="minorHAnsi"/>
          <w:sz w:val="22"/>
          <w:szCs w:val="22"/>
        </w:rPr>
        <w:t xml:space="preserve"> ps</w:t>
      </w:r>
      <w:r w:rsidRPr="00F23A62">
        <w:rPr>
          <w:rFonts w:asciiTheme="minorHAnsi" w:hAnsiTheme="minorHAnsi"/>
          <w:sz w:val="22"/>
          <w:szCs w:val="22"/>
        </w:rPr>
        <w:t>.</w:t>
      </w:r>
      <w:r w:rsidR="0092005B" w:rsidRPr="00F23A62">
        <w:rPr>
          <w:rFonts w:asciiTheme="minorHAnsi" w:hAnsiTheme="minorHAnsi"/>
          <w:sz w:val="22"/>
          <w:szCs w:val="22"/>
        </w:rPr>
        <w:t xml:space="preserve"> „J</w:t>
      </w:r>
      <w:r w:rsidR="0092005B" w:rsidRPr="00F23A62">
        <w:rPr>
          <w:rFonts w:asciiTheme="minorHAnsi" w:hAnsiTheme="minorHAnsi" w:cs="TT383Do00"/>
          <w:sz w:val="22"/>
          <w:szCs w:val="22"/>
        </w:rPr>
        <w:t>ę</w:t>
      </w:r>
      <w:r w:rsidR="0092005B" w:rsidRPr="00F23A62">
        <w:rPr>
          <w:rFonts w:asciiTheme="minorHAnsi" w:hAnsiTheme="minorHAnsi"/>
          <w:sz w:val="22"/>
          <w:szCs w:val="22"/>
        </w:rPr>
        <w:t>drek”, „Bo</w:t>
      </w:r>
      <w:r w:rsidR="0092005B" w:rsidRPr="00F23A62">
        <w:rPr>
          <w:rFonts w:asciiTheme="minorHAnsi" w:hAnsiTheme="minorHAnsi" w:cs="TT383Do00"/>
          <w:sz w:val="22"/>
          <w:szCs w:val="22"/>
        </w:rPr>
        <w:t>ń</w:t>
      </w:r>
      <w:r w:rsidR="0092005B" w:rsidRPr="00F23A62">
        <w:rPr>
          <w:rFonts w:asciiTheme="minorHAnsi" w:hAnsiTheme="minorHAnsi"/>
          <w:sz w:val="22"/>
          <w:szCs w:val="22"/>
        </w:rPr>
        <w:t>cza”</w:t>
      </w:r>
      <w:r w:rsidRPr="00F23A62">
        <w:rPr>
          <w:rFonts w:asciiTheme="minorHAnsi" w:hAnsiTheme="minorHAnsi"/>
          <w:sz w:val="22"/>
          <w:szCs w:val="22"/>
        </w:rPr>
        <w:t xml:space="preserve">, </w:t>
      </w:r>
      <w:r w:rsidR="0092005B" w:rsidRPr="00F23A62">
        <w:rPr>
          <w:rFonts w:asciiTheme="minorHAnsi" w:hAnsiTheme="minorHAnsi"/>
          <w:sz w:val="22"/>
          <w:szCs w:val="22"/>
        </w:rPr>
        <w:t>ufundowana przez</w:t>
      </w:r>
      <w:r w:rsidRPr="00F23A62">
        <w:rPr>
          <w:rFonts w:asciiTheme="minorHAnsi" w:hAnsiTheme="minorHAnsi"/>
          <w:sz w:val="22"/>
          <w:szCs w:val="22"/>
        </w:rPr>
        <w:t xml:space="preserve"> </w:t>
      </w:r>
      <w:r w:rsidR="0092005B" w:rsidRPr="00F23A62">
        <w:rPr>
          <w:rFonts w:asciiTheme="minorHAnsi" w:hAnsiTheme="minorHAnsi"/>
          <w:sz w:val="22"/>
          <w:szCs w:val="22"/>
        </w:rPr>
        <w:t xml:space="preserve">kolegów ze </w:t>
      </w:r>
      <w:r w:rsidR="0092005B" w:rsidRPr="00F23A62">
        <w:rPr>
          <w:rFonts w:asciiTheme="minorHAnsi" w:hAnsiTheme="minorHAnsi" w:cs="TT383Do00"/>
          <w:sz w:val="22"/>
          <w:szCs w:val="22"/>
        </w:rPr>
        <w:t>Ś</w:t>
      </w:r>
      <w:r w:rsidR="0092005B" w:rsidRPr="00F23A62">
        <w:rPr>
          <w:rFonts w:asciiTheme="minorHAnsi" w:hAnsiTheme="minorHAnsi"/>
          <w:sz w:val="22"/>
          <w:szCs w:val="22"/>
        </w:rPr>
        <w:t>wiatowego Zwi</w:t>
      </w:r>
      <w:r w:rsidR="0092005B" w:rsidRPr="00F23A62">
        <w:rPr>
          <w:rFonts w:asciiTheme="minorHAnsi" w:hAnsiTheme="minorHAnsi" w:cs="TT383Do00"/>
          <w:sz w:val="22"/>
          <w:szCs w:val="22"/>
        </w:rPr>
        <w:t>ą</w:t>
      </w:r>
      <w:r w:rsidR="0092005B" w:rsidRPr="00F23A62">
        <w:rPr>
          <w:rFonts w:asciiTheme="minorHAnsi" w:hAnsiTheme="minorHAnsi"/>
          <w:sz w:val="22"/>
          <w:szCs w:val="22"/>
        </w:rPr>
        <w:t xml:space="preserve">zku </w:t>
      </w:r>
      <w:r w:rsidR="0092005B" w:rsidRPr="00F23A62">
        <w:rPr>
          <w:rFonts w:asciiTheme="minorHAnsi" w:hAnsiTheme="minorHAnsi" w:cs="TT383Do00"/>
          <w:sz w:val="22"/>
          <w:szCs w:val="22"/>
        </w:rPr>
        <w:t>Ż</w:t>
      </w:r>
      <w:r w:rsidR="0092005B" w:rsidRPr="00F23A62">
        <w:rPr>
          <w:rFonts w:asciiTheme="minorHAnsi" w:hAnsiTheme="minorHAnsi"/>
          <w:sz w:val="22"/>
          <w:szCs w:val="22"/>
        </w:rPr>
        <w:t>ołnierzy Armii Krajowej. Rozstrzelany 09.01.1946</w:t>
      </w:r>
      <w:r w:rsidRPr="00F23A62">
        <w:rPr>
          <w:rFonts w:asciiTheme="minorHAnsi" w:hAnsiTheme="minorHAnsi"/>
          <w:sz w:val="22"/>
          <w:szCs w:val="22"/>
        </w:rPr>
        <w:t xml:space="preserve"> </w:t>
      </w:r>
      <w:r w:rsidR="0092005B" w:rsidRPr="00F23A62">
        <w:rPr>
          <w:rFonts w:asciiTheme="minorHAnsi" w:hAnsiTheme="minorHAnsi"/>
          <w:sz w:val="22"/>
          <w:szCs w:val="22"/>
        </w:rPr>
        <w:t>r.</w:t>
      </w:r>
      <w:r w:rsidRPr="00F23A62">
        <w:rPr>
          <w:rFonts w:asciiTheme="minorHAnsi" w:hAnsiTheme="minorHAnsi"/>
          <w:sz w:val="22"/>
          <w:szCs w:val="22"/>
        </w:rPr>
        <w:t>,</w:t>
      </w:r>
      <w:r w:rsidR="0092005B" w:rsidRPr="00F23A62">
        <w:rPr>
          <w:rFonts w:asciiTheme="minorHAnsi" w:hAnsiTheme="minorHAnsi"/>
          <w:sz w:val="22"/>
          <w:szCs w:val="22"/>
        </w:rPr>
        <w:t xml:space="preserve"> spoc</w:t>
      </w:r>
      <w:r w:rsidRPr="00F23A62">
        <w:rPr>
          <w:rFonts w:asciiTheme="minorHAnsi" w:hAnsiTheme="minorHAnsi"/>
          <w:sz w:val="22"/>
          <w:szCs w:val="22"/>
        </w:rPr>
        <w:t>zywa na cmentarzu w Rogotwórsku;</w:t>
      </w:r>
    </w:p>
    <w:p w:rsidR="0092005B" w:rsidRPr="00F23A62" w:rsidRDefault="00E76B7C" w:rsidP="00F23A62">
      <w:pPr>
        <w:pStyle w:val="Tekstpodstawowy"/>
        <w:jc w:val="both"/>
        <w:rPr>
          <w:rFonts w:asciiTheme="minorHAnsi" w:hAnsiTheme="minorHAnsi"/>
          <w:sz w:val="22"/>
          <w:szCs w:val="22"/>
        </w:rPr>
      </w:pPr>
      <w:r w:rsidRPr="00F23A62">
        <w:rPr>
          <w:rFonts w:asciiTheme="minorHAnsi" w:hAnsiTheme="minorHAnsi" w:cs="TT385Bo00"/>
          <w:sz w:val="22"/>
          <w:szCs w:val="22"/>
        </w:rPr>
        <w:t>▫</w:t>
      </w:r>
      <w:r w:rsidR="0092005B" w:rsidRPr="00F23A62">
        <w:rPr>
          <w:rFonts w:asciiTheme="minorHAnsi" w:hAnsiTheme="minorHAnsi" w:cs="TT385Bo00"/>
          <w:sz w:val="22"/>
          <w:szCs w:val="22"/>
        </w:rPr>
        <w:t xml:space="preserve"> </w:t>
      </w:r>
      <w:r w:rsidRPr="00F23A62">
        <w:rPr>
          <w:rFonts w:asciiTheme="minorHAnsi" w:hAnsiTheme="minorHAnsi"/>
          <w:sz w:val="22"/>
          <w:szCs w:val="22"/>
        </w:rPr>
        <w:t>w</w:t>
      </w:r>
      <w:r w:rsidR="0092005B" w:rsidRPr="00F23A62">
        <w:rPr>
          <w:rFonts w:asciiTheme="minorHAnsi" w:hAnsiTheme="minorHAnsi"/>
          <w:sz w:val="22"/>
          <w:szCs w:val="22"/>
        </w:rPr>
        <w:t xml:space="preserve"> ko</w:t>
      </w:r>
      <w:r w:rsidR="0092005B" w:rsidRPr="00F23A62">
        <w:rPr>
          <w:rFonts w:asciiTheme="minorHAnsi" w:hAnsiTheme="minorHAnsi" w:cs="TT383Do00"/>
          <w:sz w:val="22"/>
          <w:szCs w:val="22"/>
        </w:rPr>
        <w:t>ś</w:t>
      </w:r>
      <w:r w:rsidR="0092005B" w:rsidRPr="00F23A62">
        <w:rPr>
          <w:rFonts w:asciiTheme="minorHAnsi" w:hAnsiTheme="minorHAnsi"/>
          <w:sz w:val="22"/>
          <w:szCs w:val="22"/>
        </w:rPr>
        <w:t>ciele parafialnym w Ł</w:t>
      </w:r>
      <w:r w:rsidR="0092005B" w:rsidRPr="00F23A62">
        <w:rPr>
          <w:rFonts w:asciiTheme="minorHAnsi" w:hAnsiTheme="minorHAnsi" w:cs="TT383Do00"/>
          <w:sz w:val="22"/>
          <w:szCs w:val="22"/>
        </w:rPr>
        <w:t>ę</w:t>
      </w:r>
      <w:r w:rsidR="0092005B" w:rsidRPr="00F23A62">
        <w:rPr>
          <w:rFonts w:asciiTheme="minorHAnsi" w:hAnsiTheme="minorHAnsi"/>
          <w:sz w:val="22"/>
          <w:szCs w:val="22"/>
        </w:rPr>
        <w:t>gu – Stanisława Gujskiego</w:t>
      </w:r>
      <w:r w:rsidRPr="00F23A62">
        <w:rPr>
          <w:rFonts w:asciiTheme="minorHAnsi" w:hAnsiTheme="minorHAnsi"/>
          <w:sz w:val="22"/>
          <w:szCs w:val="22"/>
        </w:rPr>
        <w:t>,</w:t>
      </w:r>
      <w:r w:rsidR="0092005B" w:rsidRPr="00F23A62">
        <w:rPr>
          <w:rFonts w:asciiTheme="minorHAnsi" w:hAnsiTheme="minorHAnsi"/>
          <w:sz w:val="22"/>
          <w:szCs w:val="22"/>
        </w:rPr>
        <w:t xml:space="preserve"> ps. „Stef” i jego dzielnych</w:t>
      </w:r>
      <w:r w:rsidRPr="00F23A62">
        <w:rPr>
          <w:rFonts w:asciiTheme="minorHAnsi" w:hAnsiTheme="minorHAnsi"/>
          <w:sz w:val="22"/>
          <w:szCs w:val="22"/>
        </w:rPr>
        <w:t xml:space="preserve"> </w:t>
      </w:r>
      <w:r w:rsidR="0092005B" w:rsidRPr="00F23A62">
        <w:rPr>
          <w:rFonts w:asciiTheme="minorHAnsi" w:hAnsiTheme="minorHAnsi" w:cs="TT383Do00"/>
          <w:sz w:val="22"/>
          <w:szCs w:val="22"/>
        </w:rPr>
        <w:t>ż</w:t>
      </w:r>
      <w:r w:rsidR="0092005B" w:rsidRPr="00F23A62">
        <w:rPr>
          <w:rFonts w:asciiTheme="minorHAnsi" w:hAnsiTheme="minorHAnsi"/>
          <w:sz w:val="22"/>
          <w:szCs w:val="22"/>
        </w:rPr>
        <w:t>ołnierzy, którzy zgin</w:t>
      </w:r>
      <w:r w:rsidR="0092005B" w:rsidRPr="00F23A62">
        <w:rPr>
          <w:rFonts w:asciiTheme="minorHAnsi" w:hAnsiTheme="minorHAnsi" w:cs="TT383Do00"/>
          <w:sz w:val="22"/>
          <w:szCs w:val="22"/>
        </w:rPr>
        <w:t>ę</w:t>
      </w:r>
      <w:r w:rsidR="0092005B" w:rsidRPr="00F23A62">
        <w:rPr>
          <w:rFonts w:asciiTheme="minorHAnsi" w:hAnsiTheme="minorHAnsi"/>
          <w:sz w:val="22"/>
          <w:szCs w:val="22"/>
        </w:rPr>
        <w:t>li w latach okupacji hitlerowskiej oraz zostali zamordowani</w:t>
      </w:r>
      <w:r w:rsidRPr="00F23A62">
        <w:rPr>
          <w:rFonts w:asciiTheme="minorHAnsi" w:hAnsiTheme="minorHAnsi"/>
          <w:sz w:val="22"/>
          <w:szCs w:val="22"/>
        </w:rPr>
        <w:t xml:space="preserve"> </w:t>
      </w:r>
      <w:r w:rsidR="0092005B" w:rsidRPr="00F23A62">
        <w:rPr>
          <w:rFonts w:asciiTheme="minorHAnsi" w:hAnsiTheme="minorHAnsi"/>
          <w:sz w:val="22"/>
          <w:szCs w:val="22"/>
        </w:rPr>
        <w:t>w czasach stalinizmu.</w:t>
      </w:r>
    </w:p>
    <w:p w:rsidR="00D33D62" w:rsidRPr="00F23A62" w:rsidRDefault="00D33D62" w:rsidP="00F23A62">
      <w:pPr>
        <w:pStyle w:val="Tekstpodstawowy"/>
        <w:jc w:val="both"/>
        <w:rPr>
          <w:rFonts w:asciiTheme="minorHAnsi" w:hAnsiTheme="minorHAnsi"/>
          <w:sz w:val="22"/>
          <w:szCs w:val="22"/>
        </w:rPr>
      </w:pPr>
      <w:r w:rsidRPr="00F23A62">
        <w:rPr>
          <w:rFonts w:asciiTheme="minorHAnsi" w:hAnsiTheme="minorHAnsi"/>
          <w:sz w:val="22"/>
          <w:szCs w:val="22"/>
        </w:rPr>
        <w:t>Na terenie gminy zachowały si</w:t>
      </w:r>
      <w:r w:rsidRPr="00F23A62">
        <w:rPr>
          <w:rFonts w:asciiTheme="minorHAnsi" w:hAnsiTheme="minorHAnsi" w:cs="TT383Do00"/>
          <w:sz w:val="22"/>
          <w:szCs w:val="22"/>
        </w:rPr>
        <w:t xml:space="preserve">ę </w:t>
      </w:r>
      <w:r w:rsidRPr="00F23A62">
        <w:rPr>
          <w:rFonts w:asciiTheme="minorHAnsi" w:hAnsiTheme="minorHAnsi"/>
          <w:sz w:val="22"/>
          <w:szCs w:val="22"/>
        </w:rPr>
        <w:t xml:space="preserve">dwa wiatraki w Drobinie i Brzechowie. To już bardzo nieliczne zabytki architektury drewnianej, </w:t>
      </w:r>
      <w:r w:rsidR="003F2152" w:rsidRPr="00F23A62">
        <w:rPr>
          <w:rFonts w:asciiTheme="minorHAnsi" w:hAnsiTheme="minorHAnsi"/>
          <w:sz w:val="22"/>
          <w:szCs w:val="22"/>
        </w:rPr>
        <w:t>przykłady obiektów gospodarczych związanych z rolniczą histori</w:t>
      </w:r>
      <w:r w:rsidR="00805BC4">
        <w:rPr>
          <w:rFonts w:asciiTheme="minorHAnsi" w:hAnsiTheme="minorHAnsi"/>
          <w:sz w:val="22"/>
          <w:szCs w:val="22"/>
        </w:rPr>
        <w:t>ą</w:t>
      </w:r>
      <w:r w:rsidR="003F2152" w:rsidRPr="00F23A62">
        <w:rPr>
          <w:rFonts w:asciiTheme="minorHAnsi" w:hAnsiTheme="minorHAnsi"/>
          <w:sz w:val="22"/>
          <w:szCs w:val="22"/>
        </w:rPr>
        <w:t xml:space="preserve"> obszaru gminy.</w:t>
      </w:r>
      <w:r w:rsidRPr="00F23A62">
        <w:rPr>
          <w:rFonts w:asciiTheme="minorHAnsi" w:hAnsiTheme="minorHAnsi"/>
          <w:sz w:val="22"/>
          <w:szCs w:val="22"/>
        </w:rPr>
        <w:t xml:space="preserve"> </w:t>
      </w:r>
    </w:p>
    <w:p w:rsidR="0092005B" w:rsidRDefault="0092005B" w:rsidP="00F23A62">
      <w:pPr>
        <w:pStyle w:val="Tekstpodstawowy"/>
        <w:jc w:val="both"/>
        <w:rPr>
          <w:rFonts w:asciiTheme="minorHAnsi" w:hAnsiTheme="minorHAnsi"/>
          <w:sz w:val="22"/>
          <w:szCs w:val="22"/>
        </w:rPr>
      </w:pPr>
      <w:r w:rsidRPr="00F23A62">
        <w:rPr>
          <w:rFonts w:asciiTheme="minorHAnsi" w:hAnsiTheme="minorHAnsi"/>
          <w:sz w:val="22"/>
          <w:szCs w:val="22"/>
        </w:rPr>
        <w:t>Nadrz</w:t>
      </w:r>
      <w:r w:rsidRPr="00F23A62">
        <w:rPr>
          <w:rFonts w:asciiTheme="minorHAnsi" w:hAnsiTheme="minorHAnsi" w:cs="TT383Do00"/>
          <w:sz w:val="22"/>
          <w:szCs w:val="22"/>
        </w:rPr>
        <w:t>ę</w:t>
      </w:r>
      <w:r w:rsidRPr="00F23A62">
        <w:rPr>
          <w:rFonts w:asciiTheme="minorHAnsi" w:hAnsiTheme="minorHAnsi"/>
          <w:sz w:val="22"/>
          <w:szCs w:val="22"/>
        </w:rPr>
        <w:t>dnym wymogiem, wynikaj</w:t>
      </w:r>
      <w:r w:rsidRPr="00F23A62">
        <w:rPr>
          <w:rFonts w:asciiTheme="minorHAnsi" w:hAnsiTheme="minorHAnsi" w:cs="TT383Do00"/>
          <w:sz w:val="22"/>
          <w:szCs w:val="22"/>
        </w:rPr>
        <w:t>ą</w:t>
      </w:r>
      <w:r w:rsidRPr="00F23A62">
        <w:rPr>
          <w:rFonts w:asciiTheme="minorHAnsi" w:hAnsiTheme="minorHAnsi"/>
          <w:sz w:val="22"/>
          <w:szCs w:val="22"/>
        </w:rPr>
        <w:t>cym tak z przepisów prawa jak i imperatywu utrzymania</w:t>
      </w:r>
      <w:r w:rsidR="003F2152" w:rsidRPr="00F23A62">
        <w:rPr>
          <w:rFonts w:asciiTheme="minorHAnsi" w:hAnsiTheme="minorHAnsi"/>
          <w:sz w:val="22"/>
          <w:szCs w:val="22"/>
        </w:rPr>
        <w:t xml:space="preserve"> </w:t>
      </w:r>
      <w:r w:rsidRPr="00F23A62">
        <w:rPr>
          <w:rFonts w:asciiTheme="minorHAnsi" w:hAnsiTheme="minorHAnsi"/>
          <w:sz w:val="22"/>
          <w:szCs w:val="22"/>
        </w:rPr>
        <w:t>dla przyszłych pokole</w:t>
      </w:r>
      <w:r w:rsidRPr="00F23A62">
        <w:rPr>
          <w:rFonts w:asciiTheme="minorHAnsi" w:hAnsiTheme="minorHAnsi" w:cs="TT383Do00"/>
          <w:sz w:val="22"/>
          <w:szCs w:val="22"/>
        </w:rPr>
        <w:t xml:space="preserve">ń </w:t>
      </w:r>
      <w:r w:rsidRPr="00F23A62">
        <w:rPr>
          <w:rFonts w:asciiTheme="minorHAnsi" w:hAnsiTheme="minorHAnsi"/>
          <w:sz w:val="22"/>
          <w:szCs w:val="22"/>
        </w:rPr>
        <w:t>dziedzictwa kulturowego, jest maksymalne zachowanie substancji</w:t>
      </w:r>
      <w:r w:rsidR="003F2152" w:rsidRPr="00F23A62">
        <w:rPr>
          <w:rFonts w:asciiTheme="minorHAnsi" w:hAnsiTheme="minorHAnsi"/>
          <w:sz w:val="22"/>
          <w:szCs w:val="22"/>
        </w:rPr>
        <w:t xml:space="preserve"> </w:t>
      </w:r>
      <w:r w:rsidRPr="00F23A62">
        <w:rPr>
          <w:rFonts w:asciiTheme="minorHAnsi" w:hAnsiTheme="minorHAnsi"/>
          <w:sz w:val="22"/>
          <w:szCs w:val="22"/>
        </w:rPr>
        <w:t>zabytkowej poprzez remonty obiektów nieruchomych, piel</w:t>
      </w:r>
      <w:r w:rsidRPr="00F23A62">
        <w:rPr>
          <w:rFonts w:asciiTheme="minorHAnsi" w:hAnsiTheme="minorHAnsi" w:cs="TT383Do00"/>
          <w:sz w:val="22"/>
          <w:szCs w:val="22"/>
        </w:rPr>
        <w:t>ę</w:t>
      </w:r>
      <w:r w:rsidRPr="00F23A62">
        <w:rPr>
          <w:rFonts w:asciiTheme="minorHAnsi" w:hAnsiTheme="minorHAnsi"/>
          <w:sz w:val="22"/>
          <w:szCs w:val="22"/>
        </w:rPr>
        <w:t>gnacje i renowacje zało</w:t>
      </w:r>
      <w:r w:rsidRPr="00F23A62">
        <w:rPr>
          <w:rFonts w:asciiTheme="minorHAnsi" w:hAnsiTheme="minorHAnsi" w:cs="TT383Do00"/>
          <w:sz w:val="22"/>
          <w:szCs w:val="22"/>
        </w:rPr>
        <w:t>ż</w:t>
      </w:r>
      <w:r w:rsidRPr="00F23A62">
        <w:rPr>
          <w:rFonts w:asciiTheme="minorHAnsi" w:hAnsiTheme="minorHAnsi"/>
          <w:sz w:val="22"/>
          <w:szCs w:val="22"/>
        </w:rPr>
        <w:t>e</w:t>
      </w:r>
      <w:r w:rsidRPr="00F23A62">
        <w:rPr>
          <w:rFonts w:asciiTheme="minorHAnsi" w:hAnsiTheme="minorHAnsi" w:cs="TT383Do00"/>
          <w:sz w:val="22"/>
          <w:szCs w:val="22"/>
        </w:rPr>
        <w:t>ń</w:t>
      </w:r>
      <w:r w:rsidR="00D33D62" w:rsidRPr="00F23A62">
        <w:rPr>
          <w:rFonts w:asciiTheme="minorHAnsi" w:hAnsiTheme="minorHAnsi" w:cs="TT383Do00"/>
          <w:sz w:val="22"/>
          <w:szCs w:val="22"/>
        </w:rPr>
        <w:t xml:space="preserve"> </w:t>
      </w:r>
      <w:r w:rsidRPr="00F23A62">
        <w:rPr>
          <w:rFonts w:asciiTheme="minorHAnsi" w:hAnsiTheme="minorHAnsi"/>
          <w:sz w:val="22"/>
          <w:szCs w:val="22"/>
        </w:rPr>
        <w:t>zieleni, konserwacje zabytków ruchomych. Obiekty zdegradowane winny zosta</w:t>
      </w:r>
      <w:r w:rsidRPr="00F23A62">
        <w:rPr>
          <w:rFonts w:asciiTheme="minorHAnsi" w:hAnsiTheme="minorHAnsi" w:cs="TT383Do00"/>
          <w:sz w:val="22"/>
          <w:szCs w:val="22"/>
        </w:rPr>
        <w:t xml:space="preserve">ć </w:t>
      </w:r>
      <w:r w:rsidRPr="00F23A62">
        <w:rPr>
          <w:rFonts w:asciiTheme="minorHAnsi" w:hAnsiTheme="minorHAnsi"/>
          <w:sz w:val="22"/>
          <w:szCs w:val="22"/>
        </w:rPr>
        <w:t>poddane</w:t>
      </w:r>
      <w:r w:rsidR="00D33D62" w:rsidRPr="00F23A62">
        <w:rPr>
          <w:rFonts w:asciiTheme="minorHAnsi" w:hAnsiTheme="minorHAnsi"/>
          <w:sz w:val="22"/>
          <w:szCs w:val="22"/>
        </w:rPr>
        <w:t xml:space="preserve"> </w:t>
      </w:r>
      <w:r w:rsidRPr="00F23A62">
        <w:rPr>
          <w:rFonts w:asciiTheme="minorHAnsi" w:hAnsiTheme="minorHAnsi"/>
          <w:sz w:val="22"/>
          <w:szCs w:val="22"/>
        </w:rPr>
        <w:t>rewaloryzacji.</w:t>
      </w:r>
    </w:p>
    <w:p w:rsidR="00110F9B" w:rsidRPr="00B55571" w:rsidRDefault="00110F9B" w:rsidP="00110F9B">
      <w:pPr>
        <w:pStyle w:val="Akapitzlist"/>
        <w:numPr>
          <w:ilvl w:val="1"/>
          <w:numId w:val="3"/>
        </w:numPr>
        <w:spacing w:after="240"/>
        <w:rPr>
          <w:rFonts w:asciiTheme="minorHAnsi" w:hAnsiTheme="minorHAnsi"/>
          <w:b/>
          <w:sz w:val="22"/>
          <w:szCs w:val="22"/>
        </w:rPr>
      </w:pPr>
      <w:bookmarkStart w:id="7" w:name="_Hlk480923057"/>
      <w:r w:rsidRPr="00B55571">
        <w:rPr>
          <w:rFonts w:asciiTheme="minorHAnsi" w:hAnsiTheme="minorHAnsi"/>
          <w:b/>
          <w:sz w:val="22"/>
          <w:szCs w:val="22"/>
        </w:rPr>
        <w:t>Potencjał demograficzny</w:t>
      </w:r>
    </w:p>
    <w:bookmarkEnd w:id="7"/>
    <w:p w:rsidR="00110F9B" w:rsidRPr="00F23A62" w:rsidRDefault="00110F9B" w:rsidP="00F23A62">
      <w:pPr>
        <w:pStyle w:val="Tekstpodstawowy"/>
        <w:jc w:val="both"/>
        <w:rPr>
          <w:rFonts w:asciiTheme="minorHAnsi" w:hAnsiTheme="minorHAnsi"/>
          <w:sz w:val="22"/>
          <w:szCs w:val="22"/>
        </w:rPr>
      </w:pPr>
      <w:r w:rsidRPr="00F23A62">
        <w:rPr>
          <w:rFonts w:asciiTheme="minorHAnsi" w:hAnsiTheme="minorHAnsi"/>
          <w:sz w:val="22"/>
          <w:szCs w:val="22"/>
        </w:rPr>
        <w:t>W</w:t>
      </w:r>
      <w:r w:rsidR="00DD1AD8" w:rsidRPr="00F23A62">
        <w:rPr>
          <w:rFonts w:asciiTheme="minorHAnsi" w:hAnsiTheme="minorHAnsi"/>
          <w:sz w:val="22"/>
          <w:szCs w:val="22"/>
        </w:rPr>
        <w:t>edług Banku Danych Lokalnych GUS,</w:t>
      </w:r>
      <w:r w:rsidRPr="00F23A62">
        <w:rPr>
          <w:rFonts w:asciiTheme="minorHAnsi" w:hAnsiTheme="minorHAnsi"/>
          <w:sz w:val="22"/>
          <w:szCs w:val="22"/>
        </w:rPr>
        <w:t xml:space="preserve"> </w:t>
      </w:r>
      <w:r w:rsidR="00C811E4">
        <w:rPr>
          <w:rFonts w:asciiTheme="minorHAnsi" w:hAnsiTheme="minorHAnsi"/>
          <w:sz w:val="22"/>
          <w:szCs w:val="22"/>
        </w:rPr>
        <w:t xml:space="preserve">w </w:t>
      </w:r>
      <w:r w:rsidRPr="00F23A62">
        <w:rPr>
          <w:rFonts w:asciiTheme="minorHAnsi" w:hAnsiTheme="minorHAnsi"/>
          <w:sz w:val="22"/>
          <w:szCs w:val="22"/>
        </w:rPr>
        <w:t>dniu 31 grudnia 201</w:t>
      </w:r>
      <w:r w:rsidR="00DD1AD8" w:rsidRPr="00F23A62">
        <w:rPr>
          <w:rFonts w:asciiTheme="minorHAnsi" w:hAnsiTheme="minorHAnsi"/>
          <w:sz w:val="22"/>
          <w:szCs w:val="22"/>
        </w:rPr>
        <w:t>6</w:t>
      </w:r>
      <w:r w:rsidRPr="00F23A62">
        <w:rPr>
          <w:rFonts w:asciiTheme="minorHAnsi" w:hAnsiTheme="minorHAnsi"/>
          <w:sz w:val="22"/>
          <w:szCs w:val="22"/>
        </w:rPr>
        <w:t xml:space="preserve"> r. </w:t>
      </w:r>
      <w:r w:rsidR="00DD1AD8" w:rsidRPr="00F23A62">
        <w:rPr>
          <w:rFonts w:asciiTheme="minorHAnsi" w:hAnsiTheme="minorHAnsi"/>
          <w:sz w:val="22"/>
          <w:szCs w:val="22"/>
        </w:rPr>
        <w:t xml:space="preserve">miasto i </w:t>
      </w:r>
      <w:r w:rsidRPr="00F23A62">
        <w:rPr>
          <w:rFonts w:asciiTheme="minorHAnsi" w:hAnsiTheme="minorHAnsi"/>
          <w:sz w:val="22"/>
          <w:szCs w:val="22"/>
        </w:rPr>
        <w:t xml:space="preserve">gminę </w:t>
      </w:r>
      <w:r w:rsidR="00DD1AD8" w:rsidRPr="00F23A62">
        <w:rPr>
          <w:rFonts w:asciiTheme="minorHAnsi" w:hAnsiTheme="minorHAnsi"/>
          <w:sz w:val="22"/>
          <w:szCs w:val="22"/>
        </w:rPr>
        <w:t>Drobin</w:t>
      </w:r>
      <w:r w:rsidRPr="00F23A62">
        <w:rPr>
          <w:rFonts w:asciiTheme="minorHAnsi" w:hAnsiTheme="minorHAnsi"/>
          <w:sz w:val="22"/>
          <w:szCs w:val="22"/>
        </w:rPr>
        <w:t xml:space="preserve"> zamieszkiwało </w:t>
      </w:r>
      <w:r w:rsidR="00DD1AD8" w:rsidRPr="00F23A62">
        <w:rPr>
          <w:rFonts w:asciiTheme="minorHAnsi" w:hAnsiTheme="minorHAnsi"/>
          <w:sz w:val="22"/>
          <w:szCs w:val="22"/>
        </w:rPr>
        <w:t xml:space="preserve">8.126 </w:t>
      </w:r>
      <w:r w:rsidRPr="00F23A62">
        <w:rPr>
          <w:rFonts w:asciiTheme="minorHAnsi" w:hAnsiTheme="minorHAnsi"/>
          <w:sz w:val="22"/>
          <w:szCs w:val="22"/>
        </w:rPr>
        <w:t xml:space="preserve">osób. </w:t>
      </w:r>
      <w:r w:rsidR="00DD1AD8" w:rsidRPr="00F23A62">
        <w:rPr>
          <w:rFonts w:asciiTheme="minorHAnsi" w:hAnsiTheme="minorHAnsi"/>
          <w:sz w:val="22"/>
          <w:szCs w:val="22"/>
        </w:rPr>
        <w:t>Uśredniona g</w:t>
      </w:r>
      <w:r w:rsidRPr="00F23A62">
        <w:rPr>
          <w:rFonts w:asciiTheme="minorHAnsi" w:hAnsiTheme="minorHAnsi"/>
          <w:sz w:val="22"/>
          <w:szCs w:val="22"/>
        </w:rPr>
        <w:t xml:space="preserve">ęstość zaludnienia obszaru </w:t>
      </w:r>
      <w:r w:rsidR="00DD1AD8" w:rsidRPr="00F23A62">
        <w:rPr>
          <w:rFonts w:asciiTheme="minorHAnsi" w:hAnsiTheme="minorHAnsi"/>
          <w:sz w:val="22"/>
          <w:szCs w:val="22"/>
        </w:rPr>
        <w:t xml:space="preserve">miasta i </w:t>
      </w:r>
      <w:r w:rsidRPr="00F23A62">
        <w:rPr>
          <w:rFonts w:asciiTheme="minorHAnsi" w:hAnsiTheme="minorHAnsi"/>
          <w:sz w:val="22"/>
          <w:szCs w:val="22"/>
        </w:rPr>
        <w:t xml:space="preserve">gminy wynosiła </w:t>
      </w:r>
      <w:r w:rsidR="00DD1AD8" w:rsidRPr="00F23A62">
        <w:rPr>
          <w:rFonts w:asciiTheme="minorHAnsi" w:hAnsiTheme="minorHAnsi"/>
          <w:sz w:val="22"/>
          <w:szCs w:val="22"/>
        </w:rPr>
        <w:t>57 osób</w:t>
      </w:r>
      <w:r w:rsidRPr="00F23A62">
        <w:rPr>
          <w:rFonts w:asciiTheme="minorHAnsi" w:hAnsiTheme="minorHAnsi"/>
          <w:sz w:val="22"/>
          <w:szCs w:val="22"/>
        </w:rPr>
        <w:t>/km</w:t>
      </w:r>
      <w:r w:rsidRPr="00F23A62">
        <w:rPr>
          <w:rFonts w:asciiTheme="minorHAnsi" w:hAnsiTheme="minorHAnsi"/>
          <w:sz w:val="22"/>
          <w:szCs w:val="22"/>
          <w:vertAlign w:val="superscript"/>
        </w:rPr>
        <w:t>2</w:t>
      </w:r>
      <w:r w:rsidRPr="00F23A62">
        <w:rPr>
          <w:rFonts w:asciiTheme="minorHAnsi" w:hAnsiTheme="minorHAnsi"/>
          <w:sz w:val="22"/>
          <w:szCs w:val="22"/>
        </w:rPr>
        <w:t xml:space="preserve">. Jest to </w:t>
      </w:r>
      <w:r w:rsidR="00DD1AD8" w:rsidRPr="00F23A62">
        <w:rPr>
          <w:rFonts w:asciiTheme="minorHAnsi" w:hAnsiTheme="minorHAnsi"/>
          <w:sz w:val="22"/>
          <w:szCs w:val="22"/>
        </w:rPr>
        <w:t xml:space="preserve">niski </w:t>
      </w:r>
      <w:r w:rsidRPr="00F23A62">
        <w:rPr>
          <w:rFonts w:asciiTheme="minorHAnsi" w:hAnsiTheme="minorHAnsi"/>
          <w:sz w:val="22"/>
          <w:szCs w:val="22"/>
        </w:rPr>
        <w:t xml:space="preserve">wskaźnik </w:t>
      </w:r>
      <w:r w:rsidR="00DD1AD8" w:rsidRPr="00F23A62">
        <w:rPr>
          <w:rFonts w:asciiTheme="minorHAnsi" w:hAnsiTheme="minorHAnsi"/>
          <w:sz w:val="22"/>
          <w:szCs w:val="22"/>
        </w:rPr>
        <w:t>dla gminy miejsko-wiejskiej, bliski temu</w:t>
      </w:r>
      <w:r w:rsidRPr="00F23A62">
        <w:rPr>
          <w:rFonts w:asciiTheme="minorHAnsi" w:hAnsiTheme="minorHAnsi"/>
          <w:sz w:val="22"/>
          <w:szCs w:val="22"/>
        </w:rPr>
        <w:t xml:space="preserve"> dla gmin wiejskich Mazowsza </w:t>
      </w:r>
      <w:r w:rsidR="00DD1AD8" w:rsidRPr="00F23A62">
        <w:rPr>
          <w:rFonts w:asciiTheme="minorHAnsi" w:hAnsiTheme="minorHAnsi"/>
          <w:sz w:val="22"/>
          <w:szCs w:val="22"/>
        </w:rPr>
        <w:t xml:space="preserve">i </w:t>
      </w:r>
      <w:r w:rsidRPr="00F23A62">
        <w:rPr>
          <w:rFonts w:asciiTheme="minorHAnsi" w:hAnsiTheme="minorHAnsi"/>
          <w:sz w:val="22"/>
          <w:szCs w:val="22"/>
        </w:rPr>
        <w:t>gmin wiejskich w Polsce (w obu przypadkach 56 osób/km</w:t>
      </w:r>
      <w:r w:rsidRPr="00F23A62">
        <w:rPr>
          <w:rFonts w:asciiTheme="minorHAnsi" w:hAnsiTheme="minorHAnsi"/>
          <w:sz w:val="22"/>
          <w:szCs w:val="22"/>
          <w:vertAlign w:val="superscript"/>
        </w:rPr>
        <w:t>2</w:t>
      </w:r>
      <w:r w:rsidRPr="00F23A62">
        <w:rPr>
          <w:rFonts w:asciiTheme="minorHAnsi" w:hAnsiTheme="minorHAnsi"/>
          <w:sz w:val="22"/>
          <w:szCs w:val="22"/>
        </w:rPr>
        <w:t xml:space="preserve">). Jest wyraźnie niższy od wartości dla </w:t>
      </w:r>
      <w:r w:rsidR="00DD1AD8" w:rsidRPr="00F23A62">
        <w:rPr>
          <w:rFonts w:asciiTheme="minorHAnsi" w:hAnsiTheme="minorHAnsi"/>
          <w:sz w:val="22"/>
          <w:szCs w:val="22"/>
        </w:rPr>
        <w:t xml:space="preserve">ziemskiego </w:t>
      </w:r>
      <w:r w:rsidRPr="00F23A62">
        <w:rPr>
          <w:rFonts w:asciiTheme="minorHAnsi" w:hAnsiTheme="minorHAnsi"/>
          <w:sz w:val="22"/>
          <w:szCs w:val="22"/>
        </w:rPr>
        <w:t>powiatu płockiego (62 osoby/km</w:t>
      </w:r>
      <w:r w:rsidRPr="00F23A62">
        <w:rPr>
          <w:rFonts w:asciiTheme="minorHAnsi" w:hAnsiTheme="minorHAnsi"/>
          <w:sz w:val="22"/>
          <w:szCs w:val="22"/>
          <w:vertAlign w:val="superscript"/>
        </w:rPr>
        <w:t>2</w:t>
      </w:r>
      <w:r w:rsidRPr="00F23A62">
        <w:rPr>
          <w:rFonts w:asciiTheme="minorHAnsi" w:hAnsiTheme="minorHAnsi"/>
          <w:sz w:val="22"/>
          <w:szCs w:val="22"/>
        </w:rPr>
        <w:t>).</w:t>
      </w:r>
    </w:p>
    <w:p w:rsidR="00110F9B" w:rsidRPr="00110F9B" w:rsidRDefault="00110F9B" w:rsidP="00110F9B">
      <w:pPr>
        <w:spacing w:after="0"/>
        <w:jc w:val="center"/>
      </w:pPr>
      <w:r w:rsidRPr="00110F9B">
        <w:rPr>
          <w:b/>
        </w:rPr>
        <w:t xml:space="preserve">Tab. </w:t>
      </w:r>
      <w:r w:rsidRPr="00FE4902">
        <w:rPr>
          <w:b/>
        </w:rPr>
        <w:t>3.</w:t>
      </w:r>
      <w:r w:rsidRPr="00110F9B">
        <w:rPr>
          <w:b/>
        </w:rPr>
        <w:t xml:space="preserve">  Zmiany liczby ludności gminy D</w:t>
      </w:r>
      <w:r w:rsidR="00F23A62">
        <w:rPr>
          <w:b/>
        </w:rPr>
        <w:t>robin w okresie 2001-201</w:t>
      </w:r>
      <w:r w:rsidR="00C732A2">
        <w:rPr>
          <w:b/>
        </w:rPr>
        <w:t>6</w:t>
      </w:r>
      <w:r w:rsidRPr="00110F9B">
        <w:rPr>
          <w:b/>
        </w:rPr>
        <w:t xml:space="preserve"> </w:t>
      </w:r>
    </w:p>
    <w:p w:rsidR="00110F9B" w:rsidRDefault="00110F9B" w:rsidP="00110F9B">
      <w:pPr>
        <w:spacing w:after="240"/>
        <w:jc w:val="center"/>
        <w:rPr>
          <w:b/>
        </w:rPr>
      </w:pPr>
      <w:r w:rsidRPr="00110F9B">
        <w:rPr>
          <w:b/>
        </w:rPr>
        <w:t>(wg faktycznego miejsca zamieszkania)</w:t>
      </w:r>
    </w:p>
    <w:tbl>
      <w:tblPr>
        <w:tblW w:w="8232" w:type="dxa"/>
        <w:jc w:val="center"/>
        <w:tblCellMar>
          <w:left w:w="10" w:type="dxa"/>
          <w:right w:w="10" w:type="dxa"/>
        </w:tblCellMar>
        <w:tblLook w:val="0000" w:firstRow="0" w:lastRow="0" w:firstColumn="0" w:lastColumn="0" w:noHBand="0" w:noVBand="0"/>
      </w:tblPr>
      <w:tblGrid>
        <w:gridCol w:w="1949"/>
        <w:gridCol w:w="651"/>
        <w:gridCol w:w="7"/>
        <w:gridCol w:w="615"/>
        <w:gridCol w:w="7"/>
        <w:gridCol w:w="828"/>
        <w:gridCol w:w="826"/>
        <w:gridCol w:w="8"/>
        <w:gridCol w:w="818"/>
        <w:gridCol w:w="17"/>
        <w:gridCol w:w="809"/>
        <w:gridCol w:w="26"/>
        <w:gridCol w:w="800"/>
        <w:gridCol w:w="34"/>
        <w:gridCol w:w="793"/>
        <w:gridCol w:w="44"/>
      </w:tblGrid>
      <w:tr w:rsidR="00C732A2" w:rsidRPr="00805BC4" w:rsidTr="00D72D5A">
        <w:trPr>
          <w:gridAfter w:val="1"/>
          <w:wAfter w:w="44" w:type="dxa"/>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C732A2">
            <w:pPr>
              <w:spacing w:after="0"/>
              <w:jc w:val="center"/>
              <w:rPr>
                <w:sz w:val="20"/>
                <w:szCs w:val="20"/>
              </w:rPr>
            </w:pPr>
            <w:r w:rsidRPr="00805BC4">
              <w:rPr>
                <w:b/>
                <w:sz w:val="20"/>
                <w:szCs w:val="20"/>
              </w:rPr>
              <w:t>Rok</w:t>
            </w:r>
          </w:p>
        </w:tc>
        <w:tc>
          <w:tcPr>
            <w:tcW w:w="65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2001</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2002</w:t>
            </w:r>
          </w:p>
        </w:tc>
        <w:tc>
          <w:tcPr>
            <w:tcW w:w="8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2003</w:t>
            </w:r>
          </w:p>
        </w:tc>
        <w:tc>
          <w:tcPr>
            <w:tcW w:w="8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2004</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2005</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2006</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2007</w:t>
            </w: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2008</w:t>
            </w:r>
          </w:p>
        </w:tc>
      </w:tr>
      <w:tr w:rsidR="00C732A2" w:rsidRPr="00805BC4" w:rsidTr="00D72D5A">
        <w:trPr>
          <w:gridAfter w:val="1"/>
          <w:wAfter w:w="44" w:type="dxa"/>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C732A2">
            <w:pPr>
              <w:spacing w:after="0"/>
              <w:jc w:val="center"/>
              <w:rPr>
                <w:sz w:val="20"/>
                <w:szCs w:val="20"/>
              </w:rPr>
            </w:pPr>
            <w:r w:rsidRPr="00805BC4">
              <w:rPr>
                <w:b/>
                <w:sz w:val="20"/>
                <w:szCs w:val="20"/>
              </w:rPr>
              <w:t>Liczba mieszkańców</w:t>
            </w:r>
          </w:p>
        </w:tc>
        <w:tc>
          <w:tcPr>
            <w:tcW w:w="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8760</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8707</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8640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8614</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8593</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8533</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8488</w:t>
            </w: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8411</w:t>
            </w:r>
          </w:p>
        </w:tc>
      </w:tr>
      <w:tr w:rsidR="00C732A2" w:rsidRPr="00805BC4" w:rsidTr="00D72D5A">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C732A2">
            <w:pPr>
              <w:spacing w:after="0"/>
              <w:jc w:val="center"/>
              <w:rPr>
                <w:sz w:val="20"/>
                <w:szCs w:val="20"/>
              </w:rPr>
            </w:pPr>
            <w:r w:rsidRPr="00805BC4">
              <w:rPr>
                <w:b/>
                <w:sz w:val="20"/>
                <w:szCs w:val="20"/>
              </w:rPr>
              <w:t>Rok</w:t>
            </w:r>
          </w:p>
        </w:tc>
        <w:tc>
          <w:tcPr>
            <w:tcW w:w="65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2009</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2010</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2011</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2012</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2013</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C732A2" w:rsidRPr="00805BC4" w:rsidRDefault="00C732A2" w:rsidP="00C732A2">
            <w:pPr>
              <w:spacing w:after="0"/>
              <w:jc w:val="center"/>
              <w:rPr>
                <w:b/>
                <w:sz w:val="20"/>
                <w:szCs w:val="20"/>
              </w:rPr>
            </w:pPr>
            <w:r w:rsidRPr="00805BC4">
              <w:rPr>
                <w:b/>
                <w:sz w:val="20"/>
                <w:szCs w:val="20"/>
              </w:rPr>
              <w:t>2014</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C732A2" w:rsidRPr="00805BC4" w:rsidRDefault="00C732A2" w:rsidP="00C732A2">
            <w:pPr>
              <w:spacing w:after="0"/>
              <w:jc w:val="center"/>
              <w:rPr>
                <w:b/>
                <w:sz w:val="20"/>
                <w:szCs w:val="20"/>
              </w:rPr>
            </w:pPr>
            <w:r w:rsidRPr="00805BC4">
              <w:rPr>
                <w:b/>
                <w:sz w:val="20"/>
                <w:szCs w:val="20"/>
              </w:rPr>
              <w:t>2015</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C732A2">
            <w:pPr>
              <w:spacing w:after="0"/>
              <w:jc w:val="center"/>
              <w:rPr>
                <w:b/>
                <w:sz w:val="20"/>
                <w:szCs w:val="20"/>
              </w:rPr>
            </w:pPr>
            <w:r w:rsidRPr="00805BC4">
              <w:rPr>
                <w:b/>
                <w:sz w:val="20"/>
                <w:szCs w:val="20"/>
              </w:rPr>
              <w:t>2016</w:t>
            </w:r>
          </w:p>
        </w:tc>
      </w:tr>
      <w:tr w:rsidR="00C732A2" w:rsidRPr="00805BC4" w:rsidTr="00D72D5A">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C732A2">
            <w:pPr>
              <w:spacing w:after="0"/>
              <w:jc w:val="center"/>
              <w:rPr>
                <w:sz w:val="20"/>
                <w:szCs w:val="20"/>
              </w:rPr>
            </w:pPr>
            <w:r w:rsidRPr="00805BC4">
              <w:rPr>
                <w:b/>
                <w:sz w:val="20"/>
                <w:szCs w:val="20"/>
              </w:rPr>
              <w:t>Liczba mieszkańców</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8492</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8485</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8410</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8316</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8279</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80219</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8157</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C732A2">
            <w:pPr>
              <w:spacing w:after="0"/>
              <w:jc w:val="center"/>
              <w:rPr>
                <w:sz w:val="20"/>
                <w:szCs w:val="20"/>
              </w:rPr>
            </w:pPr>
            <w:r w:rsidRPr="00805BC4">
              <w:rPr>
                <w:sz w:val="20"/>
                <w:szCs w:val="20"/>
              </w:rPr>
              <w:t>8126</w:t>
            </w:r>
          </w:p>
        </w:tc>
      </w:tr>
    </w:tbl>
    <w:p w:rsidR="00C732A2" w:rsidRPr="00100CF9" w:rsidRDefault="00C732A2" w:rsidP="00F23A62">
      <w:pPr>
        <w:pStyle w:val="Legenda"/>
        <w:spacing w:before="240"/>
        <w:jc w:val="center"/>
        <w:rPr>
          <w:b w:val="0"/>
          <w:color w:val="auto"/>
          <w:sz w:val="20"/>
          <w:szCs w:val="20"/>
        </w:rPr>
      </w:pPr>
      <w:r w:rsidRPr="00100CF9">
        <w:rPr>
          <w:b w:val="0"/>
          <w:color w:val="auto"/>
          <w:sz w:val="20"/>
          <w:szCs w:val="20"/>
        </w:rPr>
        <w:t>(Opracowanie własne, źródło danych: Bank Danych Lokalnych GUS)</w:t>
      </w:r>
    </w:p>
    <w:p w:rsidR="00110F9B" w:rsidRPr="00F23A62" w:rsidRDefault="00110F9B" w:rsidP="00F23A62">
      <w:pPr>
        <w:pStyle w:val="Nagwek2"/>
        <w:jc w:val="center"/>
        <w:rPr>
          <w:rFonts w:asciiTheme="minorHAnsi" w:hAnsiTheme="minorHAnsi"/>
          <w:sz w:val="22"/>
          <w:szCs w:val="22"/>
        </w:rPr>
      </w:pPr>
      <w:r w:rsidRPr="00F23A62">
        <w:rPr>
          <w:rFonts w:asciiTheme="minorHAnsi" w:hAnsiTheme="minorHAnsi"/>
          <w:sz w:val="22"/>
          <w:szCs w:val="22"/>
        </w:rPr>
        <w:t xml:space="preserve">Ryc. </w:t>
      </w:r>
      <w:r w:rsidR="00FE4902" w:rsidRPr="00FE4902">
        <w:rPr>
          <w:rFonts w:asciiTheme="minorHAnsi" w:hAnsiTheme="minorHAnsi"/>
          <w:sz w:val="22"/>
          <w:szCs w:val="22"/>
        </w:rPr>
        <w:t>3</w:t>
      </w:r>
      <w:r w:rsidRPr="00FE4902">
        <w:rPr>
          <w:rFonts w:asciiTheme="minorHAnsi" w:hAnsiTheme="minorHAnsi"/>
          <w:sz w:val="22"/>
          <w:szCs w:val="22"/>
        </w:rPr>
        <w:t>.</w:t>
      </w:r>
      <w:r w:rsidRPr="00F23A62">
        <w:rPr>
          <w:rFonts w:asciiTheme="minorHAnsi" w:hAnsiTheme="minorHAnsi"/>
          <w:sz w:val="22"/>
          <w:szCs w:val="22"/>
        </w:rPr>
        <w:t xml:space="preserve">  Zmiany liczby mieszkańców gminy </w:t>
      </w:r>
      <w:r w:rsidR="00C732A2" w:rsidRPr="00F23A62">
        <w:rPr>
          <w:rFonts w:asciiTheme="minorHAnsi" w:hAnsiTheme="minorHAnsi"/>
          <w:sz w:val="22"/>
          <w:szCs w:val="22"/>
        </w:rPr>
        <w:t>Drobin</w:t>
      </w:r>
      <w:r w:rsidRPr="00F23A62">
        <w:rPr>
          <w:rFonts w:asciiTheme="minorHAnsi" w:hAnsiTheme="minorHAnsi"/>
          <w:sz w:val="22"/>
          <w:szCs w:val="22"/>
        </w:rPr>
        <w:t xml:space="preserve"> w okresie </w:t>
      </w:r>
      <w:r w:rsidR="00C732A2" w:rsidRPr="00F23A62">
        <w:rPr>
          <w:rFonts w:asciiTheme="minorHAnsi" w:hAnsiTheme="minorHAnsi"/>
          <w:sz w:val="22"/>
          <w:szCs w:val="22"/>
        </w:rPr>
        <w:t>2001 – 2016</w:t>
      </w:r>
    </w:p>
    <w:p w:rsidR="00E766C5" w:rsidRPr="00B55571" w:rsidRDefault="00E766C5" w:rsidP="00110F9B">
      <w:pPr>
        <w:jc w:val="center"/>
      </w:pPr>
      <w:r>
        <w:rPr>
          <w:noProof/>
          <w:lang w:eastAsia="pl-PL"/>
        </w:rPr>
        <w:drawing>
          <wp:inline distT="0" distB="0" distL="0" distR="0" wp14:anchorId="1386E97F" wp14:editId="39B8754B">
            <wp:extent cx="5337959" cy="2078182"/>
            <wp:effectExtent l="0" t="0" r="15240" b="1778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0F9B" w:rsidRPr="00F23A62" w:rsidRDefault="00110F9B" w:rsidP="00F23A62">
      <w:pPr>
        <w:pStyle w:val="Tekstpodstawowyzwciciem2"/>
        <w:jc w:val="center"/>
        <w:rPr>
          <w:sz w:val="20"/>
          <w:szCs w:val="20"/>
        </w:rPr>
      </w:pPr>
      <w:r w:rsidRPr="00F23A62">
        <w:rPr>
          <w:sz w:val="20"/>
          <w:szCs w:val="20"/>
        </w:rPr>
        <w:t>(Opracowanie własne, źródło danych: Bank Danych Lokalnych GUS)</w:t>
      </w:r>
    </w:p>
    <w:p w:rsidR="006264C6" w:rsidRPr="00F23A62" w:rsidRDefault="00110F9B" w:rsidP="00F23A62">
      <w:pPr>
        <w:pStyle w:val="Tekstpodstawowy"/>
        <w:jc w:val="both"/>
        <w:rPr>
          <w:rFonts w:asciiTheme="minorHAnsi" w:hAnsiTheme="minorHAnsi"/>
          <w:sz w:val="22"/>
          <w:szCs w:val="22"/>
        </w:rPr>
      </w:pPr>
      <w:r w:rsidRPr="00F23A62">
        <w:rPr>
          <w:rFonts w:asciiTheme="minorHAnsi" w:hAnsiTheme="minorHAnsi"/>
          <w:sz w:val="22"/>
          <w:szCs w:val="22"/>
        </w:rPr>
        <w:t xml:space="preserve">Liczba mieszkańców gminy </w:t>
      </w:r>
      <w:r w:rsidR="00DD1AD8" w:rsidRPr="00F23A62">
        <w:rPr>
          <w:rFonts w:asciiTheme="minorHAnsi" w:hAnsiTheme="minorHAnsi"/>
          <w:sz w:val="22"/>
          <w:szCs w:val="22"/>
        </w:rPr>
        <w:t>Drobin</w:t>
      </w:r>
      <w:r w:rsidRPr="00F23A62">
        <w:rPr>
          <w:rFonts w:asciiTheme="minorHAnsi" w:hAnsiTheme="minorHAnsi"/>
          <w:sz w:val="22"/>
          <w:szCs w:val="22"/>
        </w:rPr>
        <w:t xml:space="preserve"> od wielu lat maleje, w </w:t>
      </w:r>
      <w:r w:rsidR="00DD1AD8" w:rsidRPr="00F23A62">
        <w:rPr>
          <w:rFonts w:asciiTheme="minorHAnsi" w:hAnsiTheme="minorHAnsi"/>
          <w:sz w:val="22"/>
          <w:szCs w:val="22"/>
        </w:rPr>
        <w:t>okresie 2001</w:t>
      </w:r>
      <w:r w:rsidRPr="00F23A62">
        <w:rPr>
          <w:rFonts w:asciiTheme="minorHAnsi" w:hAnsiTheme="minorHAnsi"/>
          <w:sz w:val="22"/>
          <w:szCs w:val="22"/>
        </w:rPr>
        <w:t xml:space="preserve"> - 201</w:t>
      </w:r>
      <w:r w:rsidR="00DD1AD8" w:rsidRPr="00F23A62">
        <w:rPr>
          <w:rFonts w:asciiTheme="minorHAnsi" w:hAnsiTheme="minorHAnsi"/>
          <w:sz w:val="22"/>
          <w:szCs w:val="22"/>
        </w:rPr>
        <w:t>6</w:t>
      </w:r>
      <w:r w:rsidRPr="00F23A62">
        <w:rPr>
          <w:rFonts w:asciiTheme="minorHAnsi" w:hAnsiTheme="minorHAnsi"/>
          <w:sz w:val="22"/>
          <w:szCs w:val="22"/>
        </w:rPr>
        <w:t xml:space="preserve"> zmniejszyła się o </w:t>
      </w:r>
      <w:r w:rsidR="00DD1AD8" w:rsidRPr="00F23A62">
        <w:rPr>
          <w:rFonts w:asciiTheme="minorHAnsi" w:hAnsiTheme="minorHAnsi"/>
          <w:sz w:val="22"/>
          <w:szCs w:val="22"/>
        </w:rPr>
        <w:t>około 7,5</w:t>
      </w:r>
      <w:r w:rsidRPr="00F23A62">
        <w:rPr>
          <w:rFonts w:asciiTheme="minorHAnsi" w:hAnsiTheme="minorHAnsi"/>
          <w:sz w:val="22"/>
          <w:szCs w:val="22"/>
        </w:rPr>
        <w:t>%.</w:t>
      </w:r>
      <w:r w:rsidR="00DD1AD8" w:rsidRPr="00F23A62">
        <w:rPr>
          <w:rFonts w:asciiTheme="minorHAnsi" w:hAnsiTheme="minorHAnsi"/>
          <w:sz w:val="22"/>
          <w:szCs w:val="22"/>
        </w:rPr>
        <w:t xml:space="preserve"> Jest to tempo</w:t>
      </w:r>
      <w:r w:rsidRPr="00F23A62">
        <w:rPr>
          <w:rFonts w:asciiTheme="minorHAnsi" w:hAnsiTheme="minorHAnsi"/>
          <w:sz w:val="22"/>
          <w:szCs w:val="22"/>
        </w:rPr>
        <w:t xml:space="preserve"> </w:t>
      </w:r>
      <w:r w:rsidR="00DD1AD8" w:rsidRPr="00F23A62">
        <w:rPr>
          <w:rFonts w:asciiTheme="minorHAnsi" w:hAnsiTheme="minorHAnsi"/>
          <w:sz w:val="22"/>
          <w:szCs w:val="22"/>
        </w:rPr>
        <w:t>znaczące, zważywszy, że na obszarze gminy znajduje się ośrodek miejski, który</w:t>
      </w:r>
      <w:r w:rsidR="006264C6" w:rsidRPr="00F23A62">
        <w:rPr>
          <w:rFonts w:asciiTheme="minorHAnsi" w:hAnsiTheme="minorHAnsi"/>
          <w:sz w:val="22"/>
          <w:szCs w:val="22"/>
        </w:rPr>
        <w:t xml:space="preserve"> powinien przyciągać mieszkańców okolicznych wsi. Proces ten zachodzi, jednak jest słaby, gdyż w </w:t>
      </w:r>
      <w:r w:rsidR="006264C6" w:rsidRPr="00F23A62">
        <w:rPr>
          <w:rFonts w:asciiTheme="minorHAnsi" w:hAnsiTheme="minorHAnsi"/>
          <w:sz w:val="22"/>
          <w:szCs w:val="22"/>
        </w:rPr>
        <w:lastRenderedPageBreak/>
        <w:t>omawianym okresie liczba ludności miasta, chociaż mniej to jednak także się zmniejszyła (o 3,1%). W rezultacie, gęstość zaludnienia miasta i gminy spadła w tym czasie z 61 do wspomnianych 57 osób/km</w:t>
      </w:r>
      <w:r w:rsidR="006264C6" w:rsidRPr="00F23A62">
        <w:rPr>
          <w:rFonts w:asciiTheme="minorHAnsi" w:hAnsiTheme="minorHAnsi"/>
          <w:sz w:val="22"/>
          <w:szCs w:val="22"/>
          <w:vertAlign w:val="superscript"/>
        </w:rPr>
        <w:t>2</w:t>
      </w:r>
      <w:r w:rsidR="006264C6" w:rsidRPr="00F23A62">
        <w:rPr>
          <w:rFonts w:asciiTheme="minorHAnsi" w:hAnsiTheme="minorHAnsi"/>
          <w:sz w:val="22"/>
          <w:szCs w:val="22"/>
        </w:rPr>
        <w:t xml:space="preserve">. </w:t>
      </w:r>
    </w:p>
    <w:p w:rsidR="00C732A2" w:rsidRPr="00A73A76" w:rsidRDefault="00C732A2" w:rsidP="00A73A76">
      <w:pPr>
        <w:pStyle w:val="Nagwek2"/>
        <w:jc w:val="center"/>
        <w:rPr>
          <w:rFonts w:asciiTheme="minorHAnsi" w:hAnsiTheme="minorHAnsi"/>
          <w:sz w:val="22"/>
          <w:szCs w:val="22"/>
        </w:rPr>
      </w:pPr>
      <w:r w:rsidRPr="00A73A76">
        <w:rPr>
          <w:rFonts w:asciiTheme="minorHAnsi" w:hAnsiTheme="minorHAnsi"/>
          <w:sz w:val="22"/>
          <w:szCs w:val="22"/>
        </w:rPr>
        <w:t xml:space="preserve">Tab. </w:t>
      </w:r>
      <w:r w:rsidRPr="00FE4902">
        <w:rPr>
          <w:rFonts w:asciiTheme="minorHAnsi" w:hAnsiTheme="minorHAnsi"/>
          <w:sz w:val="22"/>
          <w:szCs w:val="22"/>
        </w:rPr>
        <w:t>4.</w:t>
      </w:r>
      <w:r w:rsidRPr="00A73A76">
        <w:rPr>
          <w:rFonts w:asciiTheme="minorHAnsi" w:hAnsiTheme="minorHAnsi"/>
          <w:sz w:val="22"/>
          <w:szCs w:val="22"/>
        </w:rPr>
        <w:t xml:space="preserve">  Przyrost naturalny w gminie Drobin w okresie 2007 – 2016</w:t>
      </w:r>
    </w:p>
    <w:tbl>
      <w:tblPr>
        <w:tblW w:w="8130" w:type="dxa"/>
        <w:jc w:val="center"/>
        <w:tblLayout w:type="fixed"/>
        <w:tblCellMar>
          <w:left w:w="10" w:type="dxa"/>
          <w:right w:w="10" w:type="dxa"/>
        </w:tblCellMar>
        <w:tblLook w:val="0000" w:firstRow="0" w:lastRow="0" w:firstColumn="0" w:lastColumn="0" w:noHBand="0" w:noVBand="0"/>
      </w:tblPr>
      <w:tblGrid>
        <w:gridCol w:w="1601"/>
        <w:gridCol w:w="653"/>
        <w:gridCol w:w="653"/>
        <w:gridCol w:w="653"/>
        <w:gridCol w:w="653"/>
        <w:gridCol w:w="652"/>
        <w:gridCol w:w="653"/>
        <w:gridCol w:w="653"/>
        <w:gridCol w:w="653"/>
        <w:gridCol w:w="653"/>
        <w:gridCol w:w="653"/>
      </w:tblGrid>
      <w:tr w:rsidR="00C732A2" w:rsidRPr="00805BC4" w:rsidTr="00C732A2">
        <w:trPr>
          <w:jc w:val="center"/>
        </w:trPr>
        <w:tc>
          <w:tcPr>
            <w:tcW w:w="160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jc w:val="center"/>
              <w:rPr>
                <w:b/>
                <w:sz w:val="20"/>
                <w:szCs w:val="20"/>
              </w:rPr>
            </w:pPr>
            <w:r w:rsidRPr="00805BC4">
              <w:rPr>
                <w:b/>
                <w:sz w:val="20"/>
                <w:szCs w:val="20"/>
              </w:rPr>
              <w:t>Rok</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2007</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2008</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2009</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2010</w:t>
            </w:r>
          </w:p>
        </w:tc>
        <w:tc>
          <w:tcPr>
            <w:tcW w:w="65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2011</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2012</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2013</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2014</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2015</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C732A2" w:rsidRPr="00805BC4" w:rsidRDefault="00C732A2" w:rsidP="00522CE5">
            <w:pPr>
              <w:spacing w:after="0"/>
              <w:rPr>
                <w:b/>
                <w:sz w:val="20"/>
                <w:szCs w:val="20"/>
              </w:rPr>
            </w:pPr>
            <w:r w:rsidRPr="00805BC4">
              <w:rPr>
                <w:b/>
                <w:sz w:val="20"/>
                <w:szCs w:val="20"/>
              </w:rPr>
              <w:t>2016</w:t>
            </w:r>
          </w:p>
        </w:tc>
      </w:tr>
      <w:tr w:rsidR="00C732A2" w:rsidRPr="00805BC4" w:rsidTr="00C732A2">
        <w:trPr>
          <w:jc w:val="center"/>
        </w:trPr>
        <w:tc>
          <w:tcPr>
            <w:tcW w:w="16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522CE5">
            <w:pPr>
              <w:spacing w:after="0"/>
              <w:jc w:val="center"/>
              <w:rPr>
                <w:b/>
                <w:sz w:val="20"/>
                <w:szCs w:val="20"/>
              </w:rPr>
            </w:pPr>
            <w:r w:rsidRPr="00805BC4">
              <w:rPr>
                <w:b/>
                <w:sz w:val="20"/>
                <w:szCs w:val="20"/>
              </w:rPr>
              <w:t>Urodzenia</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116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111</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94</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120</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90</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72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80</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75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732A2" w:rsidRPr="00805BC4" w:rsidRDefault="00C732A2" w:rsidP="00522CE5">
            <w:pPr>
              <w:spacing w:after="0"/>
              <w:jc w:val="center"/>
              <w:rPr>
                <w:sz w:val="20"/>
                <w:szCs w:val="20"/>
              </w:rPr>
            </w:pPr>
            <w:r w:rsidRPr="00805BC4">
              <w:rPr>
                <w:sz w:val="20"/>
                <w:szCs w:val="20"/>
              </w:rPr>
              <w:t>76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732A2" w:rsidRPr="00805BC4" w:rsidRDefault="00C732A2" w:rsidP="00522CE5">
            <w:pPr>
              <w:spacing w:after="0"/>
              <w:jc w:val="center"/>
              <w:rPr>
                <w:sz w:val="20"/>
                <w:szCs w:val="20"/>
              </w:rPr>
            </w:pPr>
            <w:r w:rsidRPr="00805BC4">
              <w:rPr>
                <w:sz w:val="20"/>
                <w:szCs w:val="20"/>
              </w:rPr>
              <w:t>78</w:t>
            </w:r>
          </w:p>
        </w:tc>
      </w:tr>
      <w:tr w:rsidR="00C732A2" w:rsidRPr="00805BC4" w:rsidTr="00C732A2">
        <w:trPr>
          <w:jc w:val="center"/>
        </w:trPr>
        <w:tc>
          <w:tcPr>
            <w:tcW w:w="16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522CE5">
            <w:pPr>
              <w:spacing w:after="0"/>
              <w:jc w:val="center"/>
              <w:rPr>
                <w:b/>
                <w:sz w:val="20"/>
                <w:szCs w:val="20"/>
              </w:rPr>
            </w:pPr>
            <w:r w:rsidRPr="00805BC4">
              <w:rPr>
                <w:b/>
                <w:sz w:val="20"/>
                <w:szCs w:val="20"/>
              </w:rPr>
              <w:t>Zgony</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93</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127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87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113</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88</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106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95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86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732A2" w:rsidRPr="00805BC4" w:rsidRDefault="00C732A2" w:rsidP="00522CE5">
            <w:pPr>
              <w:spacing w:after="0"/>
              <w:jc w:val="center"/>
              <w:rPr>
                <w:sz w:val="20"/>
                <w:szCs w:val="20"/>
              </w:rPr>
            </w:pPr>
            <w:r w:rsidRPr="00805BC4">
              <w:rPr>
                <w:sz w:val="20"/>
                <w:szCs w:val="20"/>
              </w:rPr>
              <w:t>97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732A2" w:rsidRPr="00805BC4" w:rsidRDefault="00C732A2" w:rsidP="00522CE5">
            <w:pPr>
              <w:spacing w:after="0"/>
              <w:jc w:val="center"/>
              <w:rPr>
                <w:sz w:val="20"/>
                <w:szCs w:val="20"/>
              </w:rPr>
            </w:pPr>
            <w:r w:rsidRPr="00805BC4">
              <w:rPr>
                <w:sz w:val="20"/>
                <w:szCs w:val="20"/>
              </w:rPr>
              <w:t>97</w:t>
            </w:r>
          </w:p>
        </w:tc>
      </w:tr>
      <w:tr w:rsidR="00C732A2" w:rsidRPr="00805BC4" w:rsidTr="00C732A2">
        <w:trPr>
          <w:jc w:val="center"/>
        </w:trPr>
        <w:tc>
          <w:tcPr>
            <w:tcW w:w="16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C732A2" w:rsidRPr="00805BC4" w:rsidRDefault="00C732A2" w:rsidP="00522CE5">
            <w:pPr>
              <w:spacing w:after="0"/>
              <w:jc w:val="center"/>
              <w:rPr>
                <w:b/>
                <w:sz w:val="20"/>
                <w:szCs w:val="20"/>
              </w:rPr>
            </w:pPr>
            <w:r w:rsidRPr="00805BC4">
              <w:rPr>
                <w:b/>
                <w:sz w:val="20"/>
                <w:szCs w:val="20"/>
              </w:rPr>
              <w:t>Przyrost natur.</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23</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7</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-34</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32A2" w:rsidRPr="00805BC4" w:rsidRDefault="00C732A2" w:rsidP="00522CE5">
            <w:pPr>
              <w:spacing w:after="0"/>
              <w:jc w:val="center"/>
              <w:rPr>
                <w:sz w:val="20"/>
                <w:szCs w:val="20"/>
              </w:rPr>
            </w:pPr>
            <w:r w:rsidRPr="00805BC4">
              <w:rPr>
                <w:sz w:val="20"/>
                <w:szCs w:val="20"/>
              </w:rPr>
              <w:t>-11</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732A2" w:rsidRPr="00805BC4" w:rsidRDefault="00C732A2" w:rsidP="00522CE5">
            <w:pPr>
              <w:spacing w:after="0"/>
              <w:jc w:val="center"/>
              <w:rPr>
                <w:sz w:val="20"/>
                <w:szCs w:val="20"/>
              </w:rPr>
            </w:pPr>
            <w:r w:rsidRPr="00805BC4">
              <w:rPr>
                <w:sz w:val="20"/>
                <w:szCs w:val="20"/>
              </w:rPr>
              <w:t>-21</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732A2" w:rsidRPr="00805BC4" w:rsidRDefault="00C732A2" w:rsidP="00522CE5">
            <w:pPr>
              <w:spacing w:after="0"/>
              <w:jc w:val="center"/>
              <w:rPr>
                <w:sz w:val="20"/>
                <w:szCs w:val="20"/>
              </w:rPr>
            </w:pPr>
            <w:r w:rsidRPr="00805BC4">
              <w:rPr>
                <w:sz w:val="20"/>
                <w:szCs w:val="20"/>
              </w:rPr>
              <w:t>-19</w:t>
            </w:r>
          </w:p>
        </w:tc>
      </w:tr>
    </w:tbl>
    <w:p w:rsidR="00110F9B" w:rsidRPr="00B94387" w:rsidRDefault="00110F9B" w:rsidP="00110F9B">
      <w:pPr>
        <w:jc w:val="center"/>
        <w:rPr>
          <w:b/>
          <w:shd w:val="clear" w:color="auto" w:fill="FFFF00"/>
        </w:rPr>
      </w:pPr>
    </w:p>
    <w:p w:rsidR="00110F9B" w:rsidRPr="00A73A76" w:rsidRDefault="00110F9B" w:rsidP="00A73A76">
      <w:pPr>
        <w:pStyle w:val="Nagwek2"/>
        <w:jc w:val="center"/>
        <w:rPr>
          <w:rFonts w:asciiTheme="minorHAnsi" w:hAnsiTheme="minorHAnsi"/>
          <w:sz w:val="22"/>
          <w:szCs w:val="22"/>
        </w:rPr>
      </w:pPr>
      <w:r w:rsidRPr="00A73A76">
        <w:rPr>
          <w:rFonts w:asciiTheme="minorHAnsi" w:hAnsiTheme="minorHAnsi"/>
          <w:sz w:val="22"/>
          <w:szCs w:val="22"/>
        </w:rPr>
        <w:t xml:space="preserve">Ryc. </w:t>
      </w:r>
      <w:r w:rsidR="00FE4902">
        <w:rPr>
          <w:rFonts w:asciiTheme="minorHAnsi" w:hAnsiTheme="minorHAnsi"/>
          <w:sz w:val="22"/>
          <w:szCs w:val="22"/>
        </w:rPr>
        <w:t>4</w:t>
      </w:r>
      <w:r w:rsidRPr="00A73A76">
        <w:rPr>
          <w:rFonts w:asciiTheme="minorHAnsi" w:hAnsiTheme="minorHAnsi"/>
          <w:sz w:val="22"/>
          <w:szCs w:val="22"/>
        </w:rPr>
        <w:t xml:space="preserve">.  Przyrost naturalny w gminie </w:t>
      </w:r>
      <w:r w:rsidR="004735EE" w:rsidRPr="00A73A76">
        <w:rPr>
          <w:rFonts w:asciiTheme="minorHAnsi" w:hAnsiTheme="minorHAnsi"/>
          <w:sz w:val="22"/>
          <w:szCs w:val="22"/>
        </w:rPr>
        <w:t>Drobin</w:t>
      </w:r>
      <w:r w:rsidR="00C732A2" w:rsidRPr="00A73A76">
        <w:rPr>
          <w:rFonts w:asciiTheme="minorHAnsi" w:hAnsiTheme="minorHAnsi"/>
          <w:sz w:val="22"/>
          <w:szCs w:val="22"/>
        </w:rPr>
        <w:t xml:space="preserve"> w okresie 2007 – 2016</w:t>
      </w:r>
    </w:p>
    <w:p w:rsidR="00C732A2" w:rsidRPr="00D9732C" w:rsidRDefault="00C732A2" w:rsidP="00110F9B">
      <w:pPr>
        <w:jc w:val="center"/>
        <w:rPr>
          <w:b/>
        </w:rPr>
      </w:pPr>
      <w:r>
        <w:rPr>
          <w:noProof/>
          <w:lang w:eastAsia="pl-PL"/>
        </w:rPr>
        <w:drawing>
          <wp:inline distT="0" distB="0" distL="0" distR="0" wp14:anchorId="56C6C101" wp14:editId="21E71C9B">
            <wp:extent cx="3755571" cy="2590800"/>
            <wp:effectExtent l="0" t="0" r="1651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351B" w:rsidRPr="00B94387" w:rsidRDefault="009A351B" w:rsidP="00110F9B">
      <w:pPr>
        <w:jc w:val="center"/>
      </w:pPr>
      <w:r>
        <w:rPr>
          <w:noProof/>
          <w:lang w:eastAsia="pl-PL"/>
        </w:rPr>
        <w:drawing>
          <wp:inline distT="0" distB="0" distL="0" distR="0" wp14:anchorId="3A412699" wp14:editId="70728F93">
            <wp:extent cx="3759958" cy="2736377"/>
            <wp:effectExtent l="0" t="0" r="12065" b="2603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0F9B" w:rsidRPr="00F23A62" w:rsidRDefault="00110F9B" w:rsidP="00F23A62">
      <w:pPr>
        <w:pStyle w:val="Tekstpodstawowy"/>
        <w:jc w:val="center"/>
        <w:rPr>
          <w:rFonts w:asciiTheme="minorHAnsi" w:hAnsiTheme="minorHAnsi"/>
          <w:sz w:val="20"/>
          <w:szCs w:val="20"/>
        </w:rPr>
      </w:pPr>
      <w:r w:rsidRPr="00F23A62">
        <w:rPr>
          <w:rFonts w:asciiTheme="minorHAnsi" w:hAnsiTheme="minorHAnsi"/>
          <w:sz w:val="20"/>
          <w:szCs w:val="20"/>
        </w:rPr>
        <w:t>(Opracowanie własne, źródło danych: Bank Danych Lokalnych GUS)</w:t>
      </w:r>
    </w:p>
    <w:p w:rsidR="00F23A62" w:rsidRDefault="00F23A62" w:rsidP="00864ED7">
      <w:pPr>
        <w:pStyle w:val="Nagwek2"/>
      </w:pPr>
    </w:p>
    <w:p w:rsidR="009A351B" w:rsidRPr="00F23A62" w:rsidRDefault="009A351B" w:rsidP="00F23A62">
      <w:pPr>
        <w:pStyle w:val="Nagwek2"/>
        <w:jc w:val="center"/>
        <w:rPr>
          <w:rFonts w:asciiTheme="minorHAnsi" w:hAnsiTheme="minorHAnsi"/>
          <w:sz w:val="22"/>
          <w:szCs w:val="22"/>
        </w:rPr>
      </w:pPr>
      <w:r w:rsidRPr="00F23A62">
        <w:rPr>
          <w:rFonts w:asciiTheme="minorHAnsi" w:hAnsiTheme="minorHAnsi"/>
          <w:sz w:val="22"/>
          <w:szCs w:val="22"/>
        </w:rPr>
        <w:t xml:space="preserve">Tab. </w:t>
      </w:r>
      <w:r w:rsidR="00FE4902">
        <w:rPr>
          <w:rFonts w:asciiTheme="minorHAnsi" w:hAnsiTheme="minorHAnsi"/>
          <w:sz w:val="22"/>
          <w:szCs w:val="22"/>
        </w:rPr>
        <w:t>5</w:t>
      </w:r>
      <w:r w:rsidRPr="00F23A62">
        <w:rPr>
          <w:rFonts w:asciiTheme="minorHAnsi" w:hAnsiTheme="minorHAnsi"/>
          <w:sz w:val="22"/>
          <w:szCs w:val="22"/>
        </w:rPr>
        <w:t>.  Wielkość migracji w gminie Drobin w okresie 2007-2016</w:t>
      </w:r>
    </w:p>
    <w:tbl>
      <w:tblPr>
        <w:tblW w:w="7818" w:type="dxa"/>
        <w:jc w:val="center"/>
        <w:tblCellMar>
          <w:left w:w="10" w:type="dxa"/>
          <w:right w:w="10" w:type="dxa"/>
        </w:tblCellMar>
        <w:tblLook w:val="0000" w:firstRow="0" w:lastRow="0" w:firstColumn="0" w:lastColumn="0" w:noHBand="0" w:noVBand="0"/>
      </w:tblPr>
      <w:tblGrid>
        <w:gridCol w:w="1523"/>
        <w:gridCol w:w="622"/>
        <w:gridCol w:w="622"/>
        <w:gridCol w:w="622"/>
        <w:gridCol w:w="622"/>
        <w:gridCol w:w="622"/>
        <w:gridCol w:w="622"/>
        <w:gridCol w:w="622"/>
        <w:gridCol w:w="622"/>
        <w:gridCol w:w="722"/>
        <w:gridCol w:w="622"/>
      </w:tblGrid>
      <w:tr w:rsidR="009A351B" w:rsidRPr="00B94387" w:rsidTr="009A351B">
        <w:trPr>
          <w:jc w:val="center"/>
        </w:trPr>
        <w:tc>
          <w:tcPr>
            <w:tcW w:w="152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Rok</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2007</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2008</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2009</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2010</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2011</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2012</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2013</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rPr>
                <w:b/>
                <w:sz w:val="20"/>
                <w:szCs w:val="20"/>
              </w:rPr>
            </w:pPr>
            <w:r w:rsidRPr="00B94387">
              <w:rPr>
                <w:b/>
                <w:sz w:val="20"/>
                <w:szCs w:val="20"/>
              </w:rPr>
              <w:t>2014</w:t>
            </w:r>
          </w:p>
        </w:tc>
        <w:tc>
          <w:tcPr>
            <w:tcW w:w="68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B94387" w:rsidRDefault="009A351B" w:rsidP="00522CE5">
            <w:pPr>
              <w:spacing w:after="0"/>
            </w:pPr>
            <w:r w:rsidRPr="00B94387">
              <w:rPr>
                <w:b/>
                <w:sz w:val="20"/>
                <w:szCs w:val="20"/>
              </w:rPr>
              <w:t>2015</w:t>
            </w:r>
            <w:r>
              <w:rPr>
                <w:b/>
                <w:sz w:val="20"/>
                <w:szCs w:val="20"/>
              </w:rPr>
              <w:t>*</w:t>
            </w:r>
          </w:p>
        </w:tc>
        <w:tc>
          <w:tcPr>
            <w:tcW w:w="63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A351B" w:rsidRPr="00EB4380" w:rsidRDefault="009A351B" w:rsidP="00522CE5">
            <w:pPr>
              <w:spacing w:after="0"/>
              <w:rPr>
                <w:b/>
                <w:sz w:val="20"/>
                <w:szCs w:val="20"/>
              </w:rPr>
            </w:pPr>
            <w:r w:rsidRPr="00EB4380">
              <w:rPr>
                <w:b/>
                <w:sz w:val="20"/>
                <w:szCs w:val="20"/>
              </w:rPr>
              <w:t>2016</w:t>
            </w:r>
          </w:p>
        </w:tc>
      </w:tr>
      <w:tr w:rsidR="009A351B" w:rsidRPr="00B94387" w:rsidTr="009A351B">
        <w:trPr>
          <w:jc w:val="center"/>
        </w:trPr>
        <w:tc>
          <w:tcPr>
            <w:tcW w:w="15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9A351B" w:rsidRPr="00B94387" w:rsidRDefault="009A351B" w:rsidP="00522CE5">
            <w:pPr>
              <w:spacing w:after="0"/>
              <w:jc w:val="center"/>
              <w:rPr>
                <w:b/>
                <w:sz w:val="20"/>
                <w:szCs w:val="20"/>
              </w:rPr>
            </w:pPr>
            <w:r w:rsidRPr="00B94387">
              <w:rPr>
                <w:b/>
                <w:sz w:val="20"/>
                <w:szCs w:val="20"/>
              </w:rPr>
              <w:t xml:space="preserve">Zameldowania </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147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109</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70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71</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57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58</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84</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52</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351B" w:rsidRPr="00164D6B" w:rsidRDefault="00B42DDB" w:rsidP="00522CE5">
            <w:pPr>
              <w:spacing w:after="0"/>
              <w:jc w:val="center"/>
              <w:rPr>
                <w:sz w:val="20"/>
                <w:szCs w:val="20"/>
              </w:rPr>
            </w:pPr>
            <w:r>
              <w:rPr>
                <w:sz w:val="20"/>
                <w:szCs w:val="20"/>
              </w:rPr>
              <w:t>bd</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351B" w:rsidRPr="00164D6B" w:rsidRDefault="009A351B" w:rsidP="00522CE5">
            <w:pPr>
              <w:spacing w:after="0"/>
              <w:jc w:val="center"/>
              <w:rPr>
                <w:sz w:val="20"/>
                <w:szCs w:val="20"/>
              </w:rPr>
            </w:pPr>
            <w:r w:rsidRPr="00164D6B">
              <w:rPr>
                <w:sz w:val="20"/>
                <w:szCs w:val="20"/>
              </w:rPr>
              <w:t>68</w:t>
            </w:r>
          </w:p>
        </w:tc>
      </w:tr>
      <w:tr w:rsidR="009A351B" w:rsidRPr="00B94387" w:rsidTr="009A351B">
        <w:trPr>
          <w:jc w:val="center"/>
        </w:trPr>
        <w:tc>
          <w:tcPr>
            <w:tcW w:w="15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9A351B" w:rsidRPr="00B94387" w:rsidRDefault="009A351B" w:rsidP="00522CE5">
            <w:pPr>
              <w:spacing w:after="0"/>
              <w:jc w:val="center"/>
              <w:rPr>
                <w:b/>
                <w:sz w:val="20"/>
                <w:szCs w:val="20"/>
              </w:rPr>
            </w:pPr>
            <w:r w:rsidRPr="00B94387">
              <w:rPr>
                <w:b/>
                <w:sz w:val="20"/>
                <w:szCs w:val="20"/>
              </w:rPr>
              <w:lastRenderedPageBreak/>
              <w:t xml:space="preserve">Wymeldowania </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213</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158</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120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110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134</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99</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117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sz w:val="20"/>
                <w:szCs w:val="20"/>
              </w:rPr>
            </w:pPr>
            <w:r>
              <w:rPr>
                <w:sz w:val="20"/>
                <w:szCs w:val="20"/>
              </w:rPr>
              <w:t>104</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351B" w:rsidRPr="00164D6B" w:rsidRDefault="00B42DDB" w:rsidP="00522CE5">
            <w:pPr>
              <w:spacing w:after="0"/>
              <w:jc w:val="center"/>
              <w:rPr>
                <w:sz w:val="20"/>
                <w:szCs w:val="20"/>
              </w:rPr>
            </w:pPr>
            <w:r>
              <w:rPr>
                <w:sz w:val="20"/>
                <w:szCs w:val="20"/>
              </w:rPr>
              <w:t>bd</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351B" w:rsidRPr="00164D6B" w:rsidRDefault="009A351B" w:rsidP="00522CE5">
            <w:pPr>
              <w:spacing w:after="0"/>
              <w:jc w:val="center"/>
              <w:rPr>
                <w:sz w:val="20"/>
                <w:szCs w:val="20"/>
              </w:rPr>
            </w:pPr>
            <w:r w:rsidRPr="00164D6B">
              <w:rPr>
                <w:sz w:val="20"/>
                <w:szCs w:val="20"/>
              </w:rPr>
              <w:t>100</w:t>
            </w:r>
          </w:p>
        </w:tc>
      </w:tr>
      <w:tr w:rsidR="009A351B" w:rsidRPr="00B94387" w:rsidTr="009A351B">
        <w:trPr>
          <w:jc w:val="center"/>
        </w:trPr>
        <w:tc>
          <w:tcPr>
            <w:tcW w:w="15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9A351B" w:rsidRPr="00B94387" w:rsidRDefault="009A351B" w:rsidP="00522CE5">
            <w:pPr>
              <w:spacing w:after="0"/>
              <w:jc w:val="center"/>
              <w:rPr>
                <w:b/>
                <w:sz w:val="20"/>
                <w:szCs w:val="20"/>
              </w:rPr>
            </w:pPr>
            <w:r w:rsidRPr="00B94387">
              <w:rPr>
                <w:b/>
                <w:sz w:val="20"/>
                <w:szCs w:val="20"/>
              </w:rPr>
              <w:t>Saldo migracji</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b/>
                <w:sz w:val="20"/>
                <w:szCs w:val="20"/>
              </w:rPr>
            </w:pPr>
            <w:r>
              <w:rPr>
                <w:b/>
                <w:sz w:val="20"/>
                <w:szCs w:val="20"/>
              </w:rPr>
              <w:t>-67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b/>
                <w:sz w:val="20"/>
                <w:szCs w:val="20"/>
              </w:rPr>
            </w:pPr>
            <w:r>
              <w:rPr>
                <w:b/>
                <w:sz w:val="20"/>
                <w:szCs w:val="20"/>
              </w:rPr>
              <w:t>-49</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b/>
                <w:sz w:val="20"/>
                <w:szCs w:val="20"/>
              </w:rPr>
            </w:pPr>
            <w:r>
              <w:rPr>
                <w:b/>
                <w:sz w:val="20"/>
                <w:szCs w:val="20"/>
              </w:rPr>
              <w:t>-50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b/>
                <w:sz w:val="20"/>
                <w:szCs w:val="20"/>
              </w:rPr>
            </w:pPr>
            <w:r>
              <w:rPr>
                <w:b/>
                <w:sz w:val="20"/>
                <w:szCs w:val="20"/>
              </w:rPr>
              <w:t>-39</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b/>
                <w:sz w:val="20"/>
                <w:szCs w:val="20"/>
              </w:rPr>
            </w:pPr>
            <w:r>
              <w:rPr>
                <w:b/>
                <w:sz w:val="20"/>
                <w:szCs w:val="20"/>
              </w:rPr>
              <w:t>-77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b/>
                <w:sz w:val="20"/>
                <w:szCs w:val="20"/>
              </w:rPr>
            </w:pPr>
            <w:r>
              <w:rPr>
                <w:b/>
                <w:sz w:val="20"/>
                <w:szCs w:val="20"/>
              </w:rPr>
              <w:t>-41</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b/>
                <w:sz w:val="20"/>
                <w:szCs w:val="20"/>
              </w:rPr>
            </w:pPr>
            <w:r>
              <w:rPr>
                <w:b/>
                <w:sz w:val="20"/>
                <w:szCs w:val="20"/>
              </w:rPr>
              <w:t>-33</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51B" w:rsidRPr="00164D6B" w:rsidRDefault="009A351B" w:rsidP="00522CE5">
            <w:pPr>
              <w:spacing w:after="0"/>
              <w:jc w:val="center"/>
              <w:rPr>
                <w:b/>
                <w:sz w:val="20"/>
                <w:szCs w:val="20"/>
              </w:rPr>
            </w:pPr>
            <w:r>
              <w:rPr>
                <w:b/>
                <w:sz w:val="20"/>
                <w:szCs w:val="20"/>
              </w:rPr>
              <w:t>-52</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351B" w:rsidRPr="00164D6B" w:rsidRDefault="00B42DDB" w:rsidP="00522CE5">
            <w:pPr>
              <w:spacing w:after="0"/>
              <w:jc w:val="center"/>
              <w:rPr>
                <w:b/>
                <w:sz w:val="20"/>
                <w:szCs w:val="20"/>
              </w:rPr>
            </w:pPr>
            <w:r>
              <w:rPr>
                <w:b/>
                <w:sz w:val="20"/>
                <w:szCs w:val="20"/>
              </w:rPr>
              <w:t>bd</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351B" w:rsidRPr="00164D6B" w:rsidRDefault="009A351B" w:rsidP="00522CE5">
            <w:pPr>
              <w:spacing w:after="0"/>
              <w:jc w:val="center"/>
              <w:rPr>
                <w:b/>
                <w:sz w:val="20"/>
                <w:szCs w:val="20"/>
              </w:rPr>
            </w:pPr>
            <w:r>
              <w:rPr>
                <w:b/>
                <w:sz w:val="20"/>
                <w:szCs w:val="20"/>
              </w:rPr>
              <w:t>-32</w:t>
            </w:r>
          </w:p>
        </w:tc>
      </w:tr>
    </w:tbl>
    <w:p w:rsidR="009A351B" w:rsidRPr="00F23A62" w:rsidRDefault="009A351B" w:rsidP="00F23A62">
      <w:pPr>
        <w:pStyle w:val="Legenda"/>
        <w:spacing w:after="0"/>
        <w:ind w:firstLine="708"/>
        <w:rPr>
          <w:b w:val="0"/>
          <w:color w:val="002060"/>
        </w:rPr>
      </w:pPr>
      <w:r w:rsidRPr="00F23A62">
        <w:rPr>
          <w:b w:val="0"/>
          <w:color w:val="002060"/>
        </w:rPr>
        <w:t>* brak danych</w:t>
      </w:r>
    </w:p>
    <w:p w:rsidR="009A351B" w:rsidRPr="00F23A62" w:rsidRDefault="009A351B" w:rsidP="009A351B">
      <w:pPr>
        <w:jc w:val="center"/>
        <w:rPr>
          <w:sz w:val="20"/>
          <w:szCs w:val="20"/>
        </w:rPr>
      </w:pPr>
      <w:r w:rsidRPr="00F23A62">
        <w:rPr>
          <w:sz w:val="20"/>
          <w:szCs w:val="20"/>
        </w:rPr>
        <w:t>(Opracowanie własne, źródło danych: Bank Danych Lokalnych GUS)</w:t>
      </w:r>
    </w:p>
    <w:p w:rsidR="00F23A62" w:rsidRDefault="00F23A62" w:rsidP="00110F9B">
      <w:pPr>
        <w:spacing w:before="240"/>
        <w:jc w:val="center"/>
        <w:rPr>
          <w:b/>
        </w:rPr>
      </w:pPr>
    </w:p>
    <w:p w:rsidR="00110F9B" w:rsidRDefault="00110F9B" w:rsidP="00110F9B">
      <w:pPr>
        <w:spacing w:before="240"/>
        <w:jc w:val="center"/>
        <w:rPr>
          <w:b/>
        </w:rPr>
      </w:pPr>
      <w:r w:rsidRPr="009A351B">
        <w:rPr>
          <w:b/>
        </w:rPr>
        <w:t xml:space="preserve">Ryc. </w:t>
      </w:r>
      <w:r w:rsidR="00FE4902" w:rsidRPr="00FE4902">
        <w:rPr>
          <w:b/>
        </w:rPr>
        <w:t>5</w:t>
      </w:r>
      <w:r w:rsidRPr="00FE4902">
        <w:rPr>
          <w:b/>
        </w:rPr>
        <w:t>.</w:t>
      </w:r>
      <w:r w:rsidRPr="009A351B">
        <w:rPr>
          <w:b/>
        </w:rPr>
        <w:t xml:space="preserve">  Wielkość migracji w gminie </w:t>
      </w:r>
      <w:r w:rsidR="009A351B" w:rsidRPr="009A351B">
        <w:rPr>
          <w:b/>
        </w:rPr>
        <w:t>Drobin w okresie 2007</w:t>
      </w:r>
      <w:r w:rsidR="00F23A62">
        <w:rPr>
          <w:b/>
        </w:rPr>
        <w:t>-201</w:t>
      </w:r>
      <w:r w:rsidR="009A351B" w:rsidRPr="009A351B">
        <w:rPr>
          <w:b/>
        </w:rPr>
        <w:t>6</w:t>
      </w:r>
    </w:p>
    <w:p w:rsidR="009A351B" w:rsidRPr="00D9732C" w:rsidRDefault="009A351B" w:rsidP="00110F9B">
      <w:pPr>
        <w:spacing w:before="240"/>
        <w:jc w:val="center"/>
        <w:rPr>
          <w:b/>
        </w:rPr>
      </w:pPr>
      <w:r>
        <w:rPr>
          <w:noProof/>
          <w:lang w:eastAsia="pl-PL"/>
        </w:rPr>
        <w:drawing>
          <wp:inline distT="0" distB="0" distL="0" distR="0" wp14:anchorId="4F4BC8F7" wp14:editId="2969790F">
            <wp:extent cx="4180115" cy="2329543"/>
            <wp:effectExtent l="0" t="0" r="11430" b="1397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0F9B" w:rsidRDefault="00110F9B" w:rsidP="00F23A62">
      <w:pPr>
        <w:pStyle w:val="Tekstpodstawowy"/>
        <w:jc w:val="center"/>
        <w:rPr>
          <w:rFonts w:asciiTheme="minorHAnsi" w:hAnsiTheme="minorHAnsi"/>
          <w:sz w:val="20"/>
          <w:szCs w:val="20"/>
        </w:rPr>
      </w:pPr>
      <w:r w:rsidRPr="00F23A62">
        <w:rPr>
          <w:rFonts w:asciiTheme="minorHAnsi" w:hAnsiTheme="minorHAnsi"/>
          <w:sz w:val="20"/>
          <w:szCs w:val="20"/>
        </w:rPr>
        <w:t>(Opracowanie własne, źródło danych: Bank Danych Lokalnych GUS)</w:t>
      </w:r>
    </w:p>
    <w:p w:rsidR="00D72D5A" w:rsidRPr="00F23A62" w:rsidRDefault="00D72D5A" w:rsidP="00F23A62">
      <w:pPr>
        <w:pStyle w:val="Tekstpodstawowy"/>
        <w:jc w:val="center"/>
        <w:rPr>
          <w:rFonts w:asciiTheme="minorHAnsi" w:hAnsiTheme="minorHAnsi"/>
          <w:sz w:val="20"/>
          <w:szCs w:val="20"/>
        </w:rPr>
      </w:pPr>
    </w:p>
    <w:p w:rsidR="00110F9B" w:rsidRPr="00F23A62" w:rsidRDefault="006C3880" w:rsidP="00295267">
      <w:pPr>
        <w:pStyle w:val="Tekstpodstawowy"/>
        <w:jc w:val="both"/>
        <w:rPr>
          <w:rFonts w:asciiTheme="minorHAnsi" w:hAnsiTheme="minorHAnsi"/>
          <w:sz w:val="22"/>
          <w:szCs w:val="22"/>
          <w:highlight w:val="yellow"/>
        </w:rPr>
      </w:pPr>
      <w:r w:rsidRPr="00F23A62">
        <w:rPr>
          <w:rFonts w:asciiTheme="minorHAnsi" w:hAnsiTheme="minorHAnsi"/>
          <w:sz w:val="22"/>
          <w:szCs w:val="22"/>
        </w:rPr>
        <w:t>Przyczyną</w:t>
      </w:r>
      <w:r w:rsidR="00110F9B" w:rsidRPr="00F23A62">
        <w:rPr>
          <w:rFonts w:asciiTheme="minorHAnsi" w:hAnsiTheme="minorHAnsi"/>
          <w:sz w:val="22"/>
          <w:szCs w:val="22"/>
        </w:rPr>
        <w:t xml:space="preserve"> spadku liczby mieszkańców </w:t>
      </w:r>
      <w:r w:rsidRPr="00F23A62">
        <w:rPr>
          <w:rFonts w:asciiTheme="minorHAnsi" w:hAnsiTheme="minorHAnsi"/>
          <w:sz w:val="22"/>
          <w:szCs w:val="22"/>
        </w:rPr>
        <w:t>był</w:t>
      </w:r>
      <w:r w:rsidR="00110F9B" w:rsidRPr="00F23A62">
        <w:rPr>
          <w:rFonts w:asciiTheme="minorHAnsi" w:hAnsiTheme="minorHAnsi"/>
          <w:sz w:val="22"/>
          <w:szCs w:val="22"/>
        </w:rPr>
        <w:t xml:space="preserve"> zarówno na ogół ujemny  przyrost naturalny, jak i ujemne saldo migracji. Analiza danych za lata 200</w:t>
      </w:r>
      <w:r w:rsidRPr="00F23A62">
        <w:rPr>
          <w:rFonts w:asciiTheme="minorHAnsi" w:hAnsiTheme="minorHAnsi"/>
          <w:sz w:val="22"/>
          <w:szCs w:val="22"/>
        </w:rPr>
        <w:t>7</w:t>
      </w:r>
      <w:r w:rsidR="00110F9B" w:rsidRPr="00F23A62">
        <w:rPr>
          <w:rFonts w:asciiTheme="minorHAnsi" w:hAnsiTheme="minorHAnsi"/>
          <w:sz w:val="22"/>
          <w:szCs w:val="22"/>
        </w:rPr>
        <w:t xml:space="preserve"> - 201</w:t>
      </w:r>
      <w:r w:rsidRPr="00F23A62">
        <w:rPr>
          <w:rFonts w:asciiTheme="minorHAnsi" w:hAnsiTheme="minorHAnsi"/>
          <w:sz w:val="22"/>
          <w:szCs w:val="22"/>
        </w:rPr>
        <w:t>6</w:t>
      </w:r>
      <w:r w:rsidR="00110F9B" w:rsidRPr="00F23A62">
        <w:rPr>
          <w:rFonts w:asciiTheme="minorHAnsi" w:hAnsiTheme="minorHAnsi"/>
          <w:sz w:val="22"/>
          <w:szCs w:val="22"/>
        </w:rPr>
        <w:t xml:space="preserve"> wskazuje, że w większym stopniu był to ten drugi proces. Bilans migracji nie osiągn</w:t>
      </w:r>
      <w:r w:rsidRPr="00F23A62">
        <w:rPr>
          <w:rFonts w:asciiTheme="minorHAnsi" w:hAnsiTheme="minorHAnsi"/>
          <w:sz w:val="22"/>
          <w:szCs w:val="22"/>
        </w:rPr>
        <w:t xml:space="preserve">ął wartości dodatniej w żadnym </w:t>
      </w:r>
      <w:r w:rsidR="00110F9B" w:rsidRPr="00F23A62">
        <w:rPr>
          <w:rFonts w:asciiTheme="minorHAnsi" w:hAnsiTheme="minorHAnsi"/>
          <w:sz w:val="22"/>
          <w:szCs w:val="22"/>
        </w:rPr>
        <w:t>roku,</w:t>
      </w:r>
      <w:r w:rsidRPr="00F23A62">
        <w:rPr>
          <w:rFonts w:asciiTheme="minorHAnsi" w:hAnsiTheme="minorHAnsi"/>
          <w:sz w:val="22"/>
          <w:szCs w:val="22"/>
        </w:rPr>
        <w:t xml:space="preserve"> chociaż </w:t>
      </w:r>
      <w:r w:rsidR="00110F9B" w:rsidRPr="00F23A62">
        <w:rPr>
          <w:rFonts w:asciiTheme="minorHAnsi" w:hAnsiTheme="minorHAnsi"/>
          <w:sz w:val="22"/>
          <w:szCs w:val="22"/>
        </w:rPr>
        <w:t xml:space="preserve">jego negatywne wartości </w:t>
      </w:r>
      <w:r w:rsidRPr="00F23A62">
        <w:rPr>
          <w:rFonts w:asciiTheme="minorHAnsi" w:hAnsiTheme="minorHAnsi"/>
          <w:sz w:val="22"/>
          <w:szCs w:val="22"/>
        </w:rPr>
        <w:t xml:space="preserve">w okresie od 2012 roku są nieco niższe niż w latach 2007-2011. </w:t>
      </w:r>
      <w:r w:rsidR="00110F9B" w:rsidRPr="00F23A62">
        <w:rPr>
          <w:rFonts w:asciiTheme="minorHAnsi" w:hAnsiTheme="minorHAnsi"/>
          <w:sz w:val="22"/>
          <w:szCs w:val="22"/>
        </w:rPr>
        <w:t xml:space="preserve"> </w:t>
      </w:r>
      <w:r w:rsidR="00B42DDB" w:rsidRPr="00F23A62">
        <w:rPr>
          <w:rFonts w:asciiTheme="minorHAnsi" w:hAnsiTheme="minorHAnsi"/>
          <w:sz w:val="22"/>
          <w:szCs w:val="22"/>
        </w:rPr>
        <w:t>Pocieszającym może być fakt malejącego trendu dla wymeldowani. Jednak, niestety, podobny trend cechuje zameldowania.</w:t>
      </w:r>
    </w:p>
    <w:p w:rsidR="00110F9B" w:rsidRPr="00F23A62" w:rsidRDefault="006C3880" w:rsidP="00295267">
      <w:pPr>
        <w:pStyle w:val="Tekstpodstawowy"/>
        <w:jc w:val="both"/>
        <w:rPr>
          <w:rFonts w:asciiTheme="minorHAnsi" w:hAnsiTheme="minorHAnsi"/>
          <w:sz w:val="22"/>
          <w:szCs w:val="22"/>
          <w:highlight w:val="yellow"/>
        </w:rPr>
      </w:pPr>
      <w:r w:rsidRPr="00F23A62">
        <w:rPr>
          <w:rFonts w:asciiTheme="minorHAnsi" w:hAnsiTheme="minorHAnsi"/>
          <w:sz w:val="22"/>
          <w:szCs w:val="22"/>
        </w:rPr>
        <w:t>W przypadku p</w:t>
      </w:r>
      <w:r w:rsidR="00110F9B" w:rsidRPr="00F23A62">
        <w:rPr>
          <w:rFonts w:asciiTheme="minorHAnsi" w:hAnsiTheme="minorHAnsi"/>
          <w:sz w:val="22"/>
          <w:szCs w:val="22"/>
        </w:rPr>
        <w:t>rzyrost</w:t>
      </w:r>
      <w:r w:rsidRPr="00F23A62">
        <w:rPr>
          <w:rFonts w:asciiTheme="minorHAnsi" w:hAnsiTheme="minorHAnsi"/>
          <w:sz w:val="22"/>
          <w:szCs w:val="22"/>
        </w:rPr>
        <w:t>u</w:t>
      </w:r>
      <w:r w:rsidR="00110F9B" w:rsidRPr="00F23A62">
        <w:rPr>
          <w:rFonts w:asciiTheme="minorHAnsi" w:hAnsiTheme="minorHAnsi"/>
          <w:sz w:val="22"/>
          <w:szCs w:val="22"/>
        </w:rPr>
        <w:t xml:space="preserve"> naturaln</w:t>
      </w:r>
      <w:r w:rsidR="00906DD6" w:rsidRPr="00F23A62">
        <w:rPr>
          <w:rFonts w:asciiTheme="minorHAnsi" w:hAnsiTheme="minorHAnsi"/>
          <w:sz w:val="22"/>
          <w:szCs w:val="22"/>
        </w:rPr>
        <w:t>ego trend jest odwrotny</w:t>
      </w:r>
      <w:r w:rsidRPr="00F23A62">
        <w:rPr>
          <w:rFonts w:asciiTheme="minorHAnsi" w:hAnsiTheme="minorHAnsi"/>
          <w:sz w:val="22"/>
          <w:szCs w:val="22"/>
        </w:rPr>
        <w:t>. Podczas gdy w okresie 2007-2011 występowały (chociaż nie co roku) wartości dodatnie, to w latach 2012-2016 – wyłącznie ujemne.</w:t>
      </w:r>
      <w:r w:rsidR="00110F9B" w:rsidRPr="00F23A62">
        <w:rPr>
          <w:rFonts w:asciiTheme="minorHAnsi" w:hAnsiTheme="minorHAnsi"/>
          <w:sz w:val="22"/>
          <w:szCs w:val="22"/>
        </w:rPr>
        <w:t xml:space="preserve"> </w:t>
      </w:r>
      <w:r w:rsidR="00B42DDB" w:rsidRPr="00F23A62">
        <w:rPr>
          <w:rFonts w:asciiTheme="minorHAnsi" w:hAnsiTheme="minorHAnsi"/>
          <w:sz w:val="22"/>
          <w:szCs w:val="22"/>
        </w:rPr>
        <w:t xml:space="preserve">O wyniku decydowała w większym stopniu liczba zgonów, gdyż liczba urodzeń była względnie stabilna. </w:t>
      </w:r>
    </w:p>
    <w:p w:rsidR="00110F9B" w:rsidRPr="00F23A62" w:rsidRDefault="00110F9B" w:rsidP="00295267">
      <w:pPr>
        <w:pStyle w:val="Tekstpodstawowy"/>
        <w:jc w:val="both"/>
        <w:rPr>
          <w:rFonts w:asciiTheme="minorHAnsi" w:hAnsiTheme="minorHAnsi"/>
          <w:sz w:val="22"/>
          <w:szCs w:val="22"/>
        </w:rPr>
      </w:pPr>
      <w:r w:rsidRPr="00F23A62">
        <w:rPr>
          <w:rFonts w:asciiTheme="minorHAnsi" w:hAnsiTheme="minorHAnsi"/>
          <w:sz w:val="22"/>
          <w:szCs w:val="22"/>
        </w:rPr>
        <w:t xml:space="preserve">Nie ulega wątpliwości, że mobilność mieszkańców gminy </w:t>
      </w:r>
      <w:r w:rsidR="00B42DDB" w:rsidRPr="00F23A62">
        <w:rPr>
          <w:rFonts w:asciiTheme="minorHAnsi" w:hAnsiTheme="minorHAnsi"/>
          <w:sz w:val="22"/>
          <w:szCs w:val="22"/>
        </w:rPr>
        <w:t>Drobin</w:t>
      </w:r>
      <w:r w:rsidRPr="00F23A62">
        <w:rPr>
          <w:rFonts w:asciiTheme="minorHAnsi" w:hAnsiTheme="minorHAnsi"/>
          <w:sz w:val="22"/>
          <w:szCs w:val="22"/>
        </w:rPr>
        <w:t xml:space="preserve"> wzrasta, podobnie jak </w:t>
      </w:r>
      <w:r w:rsidRPr="00F23A62">
        <w:rPr>
          <w:rFonts w:asciiTheme="minorHAnsi" w:hAnsiTheme="minorHAnsi"/>
          <w:sz w:val="22"/>
          <w:szCs w:val="22"/>
        </w:rPr>
        <w:br/>
        <w:t xml:space="preserve">w przypadku całego kraju. Bez zdecydowanej, szybkiej poprawy jakości życia na terenie gminy grozi jej jeszcze bardziej gwałtowny niż do tej pory proces wyludnienia, obejmujący przede wszystkim młodych, </w:t>
      </w:r>
      <w:r w:rsidR="00B42DDB" w:rsidRPr="00F23A62">
        <w:rPr>
          <w:rFonts w:asciiTheme="minorHAnsi" w:hAnsiTheme="minorHAnsi"/>
          <w:sz w:val="22"/>
          <w:szCs w:val="22"/>
        </w:rPr>
        <w:t>a co za tym idzie - przekroczenie wartości progowej, poniżej której samoistny rozwój gminy będzie bardzo trudny, jeśli nie niemożliwy.</w:t>
      </w:r>
    </w:p>
    <w:p w:rsidR="00110F9B" w:rsidRPr="00F23A62" w:rsidRDefault="00110F9B" w:rsidP="00295267">
      <w:pPr>
        <w:pStyle w:val="Nagwek3"/>
        <w:jc w:val="both"/>
        <w:rPr>
          <w:rFonts w:asciiTheme="minorHAnsi" w:hAnsiTheme="minorHAnsi"/>
        </w:rPr>
      </w:pPr>
      <w:r w:rsidRPr="00F23A62">
        <w:rPr>
          <w:rFonts w:asciiTheme="minorHAnsi" w:hAnsiTheme="minorHAnsi"/>
        </w:rPr>
        <w:t>Ekonomiczne grupy wiekowe</w:t>
      </w:r>
    </w:p>
    <w:p w:rsidR="00110F9B" w:rsidRDefault="00110F9B" w:rsidP="00295267">
      <w:pPr>
        <w:pStyle w:val="Tekstpodstawowy"/>
        <w:jc w:val="both"/>
        <w:rPr>
          <w:rFonts w:asciiTheme="minorHAnsi" w:hAnsiTheme="minorHAnsi"/>
          <w:sz w:val="22"/>
          <w:szCs w:val="22"/>
        </w:rPr>
      </w:pPr>
      <w:r w:rsidRPr="00F23A62">
        <w:rPr>
          <w:rFonts w:asciiTheme="minorHAnsi" w:hAnsiTheme="minorHAnsi"/>
          <w:sz w:val="22"/>
          <w:szCs w:val="22"/>
        </w:rPr>
        <w:t>Podział ludności gminy na ekonomiczne grupy wiekowe, w odniesieniu do powiatu płockiego i gmin wiejskich Mazowsza, kształtuje się następująco:</w:t>
      </w:r>
    </w:p>
    <w:p w:rsidR="00D72D5A" w:rsidRDefault="00D72D5A" w:rsidP="00295267">
      <w:pPr>
        <w:pStyle w:val="Tekstpodstawowy"/>
        <w:jc w:val="both"/>
        <w:rPr>
          <w:rFonts w:asciiTheme="minorHAnsi" w:hAnsiTheme="minorHAnsi"/>
          <w:sz w:val="22"/>
          <w:szCs w:val="22"/>
        </w:rPr>
      </w:pPr>
    </w:p>
    <w:p w:rsidR="00110F9B" w:rsidRPr="00F23A62" w:rsidRDefault="00110F9B" w:rsidP="00F23A62">
      <w:pPr>
        <w:pStyle w:val="Tekstpodstawowy"/>
        <w:jc w:val="center"/>
        <w:rPr>
          <w:rFonts w:asciiTheme="minorHAnsi" w:hAnsiTheme="minorHAnsi"/>
          <w:b/>
          <w:sz w:val="22"/>
          <w:szCs w:val="22"/>
        </w:rPr>
      </w:pPr>
      <w:r w:rsidRPr="00F23A62">
        <w:rPr>
          <w:rFonts w:asciiTheme="minorHAnsi" w:hAnsiTheme="minorHAnsi"/>
          <w:b/>
          <w:sz w:val="22"/>
          <w:szCs w:val="22"/>
        </w:rPr>
        <w:t xml:space="preserve">Ryc. </w:t>
      </w:r>
      <w:r w:rsidR="00FE4902" w:rsidRPr="00FE4902">
        <w:rPr>
          <w:rFonts w:asciiTheme="minorHAnsi" w:hAnsiTheme="minorHAnsi"/>
          <w:b/>
          <w:sz w:val="22"/>
          <w:szCs w:val="22"/>
        </w:rPr>
        <w:t>6</w:t>
      </w:r>
      <w:r w:rsidRPr="00FE4902">
        <w:rPr>
          <w:rFonts w:asciiTheme="minorHAnsi" w:hAnsiTheme="minorHAnsi"/>
          <w:b/>
          <w:sz w:val="22"/>
          <w:szCs w:val="22"/>
        </w:rPr>
        <w:t>.</w:t>
      </w:r>
      <w:r w:rsidRPr="00F23A62">
        <w:rPr>
          <w:rFonts w:asciiTheme="minorHAnsi" w:hAnsiTheme="minorHAnsi"/>
          <w:b/>
          <w:sz w:val="22"/>
          <w:szCs w:val="22"/>
        </w:rPr>
        <w:t xml:space="preserve"> </w:t>
      </w:r>
      <w:r w:rsidR="00E433C8" w:rsidRPr="00F23A62">
        <w:rPr>
          <w:rFonts w:asciiTheme="minorHAnsi" w:hAnsiTheme="minorHAnsi"/>
          <w:b/>
          <w:sz w:val="22"/>
          <w:szCs w:val="22"/>
        </w:rPr>
        <w:t>Udział procentowy</w:t>
      </w:r>
      <w:r w:rsidRPr="00F23A62">
        <w:rPr>
          <w:rFonts w:asciiTheme="minorHAnsi" w:hAnsiTheme="minorHAnsi"/>
          <w:b/>
          <w:sz w:val="22"/>
          <w:szCs w:val="22"/>
        </w:rPr>
        <w:t xml:space="preserve"> ekonomicznych grup wiekowych w gminie </w:t>
      </w:r>
      <w:r w:rsidR="00E433C8" w:rsidRPr="00F23A62">
        <w:rPr>
          <w:rFonts w:asciiTheme="minorHAnsi" w:hAnsiTheme="minorHAnsi"/>
          <w:b/>
          <w:sz w:val="22"/>
          <w:szCs w:val="22"/>
        </w:rPr>
        <w:t>Drobin</w:t>
      </w:r>
      <w:r w:rsidRPr="00F23A62">
        <w:rPr>
          <w:rFonts w:asciiTheme="minorHAnsi" w:hAnsiTheme="minorHAnsi"/>
          <w:b/>
          <w:sz w:val="22"/>
          <w:szCs w:val="22"/>
        </w:rPr>
        <w:t xml:space="preserve">, powiecie płockim i </w:t>
      </w:r>
      <w:r w:rsidR="00E433C8" w:rsidRPr="00F23A62">
        <w:rPr>
          <w:rFonts w:asciiTheme="minorHAnsi" w:hAnsiTheme="minorHAnsi"/>
          <w:b/>
          <w:sz w:val="22"/>
          <w:szCs w:val="22"/>
        </w:rPr>
        <w:t>na Mazowszu</w:t>
      </w:r>
      <w:r w:rsidRPr="00F23A62">
        <w:rPr>
          <w:rFonts w:asciiTheme="minorHAnsi" w:hAnsiTheme="minorHAnsi"/>
          <w:b/>
          <w:sz w:val="22"/>
          <w:szCs w:val="22"/>
        </w:rPr>
        <w:t xml:space="preserve"> (stan na 31.12.201</w:t>
      </w:r>
      <w:r w:rsidR="00E433C8" w:rsidRPr="00F23A62">
        <w:rPr>
          <w:rFonts w:asciiTheme="minorHAnsi" w:hAnsiTheme="minorHAnsi"/>
          <w:b/>
          <w:sz w:val="22"/>
          <w:szCs w:val="22"/>
        </w:rPr>
        <w:t>6</w:t>
      </w:r>
      <w:r w:rsidRPr="00F23A62">
        <w:rPr>
          <w:rFonts w:asciiTheme="minorHAnsi" w:hAnsiTheme="minorHAnsi"/>
          <w:b/>
          <w:sz w:val="22"/>
          <w:szCs w:val="22"/>
        </w:rPr>
        <w:t>)</w:t>
      </w:r>
    </w:p>
    <w:p w:rsidR="00E433C8" w:rsidRPr="00D9732C" w:rsidRDefault="00E433C8" w:rsidP="00110F9B">
      <w:pPr>
        <w:spacing w:before="240"/>
        <w:jc w:val="center"/>
      </w:pPr>
      <w:r>
        <w:rPr>
          <w:noProof/>
          <w:lang w:eastAsia="pl-PL"/>
        </w:rPr>
        <w:lastRenderedPageBreak/>
        <w:drawing>
          <wp:inline distT="0" distB="0" distL="0" distR="0" wp14:anchorId="1656D993" wp14:editId="1CE599B2">
            <wp:extent cx="3948545" cy="2084119"/>
            <wp:effectExtent l="0" t="0" r="13970" b="1143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0F9B" w:rsidRPr="00295267" w:rsidRDefault="00110F9B" w:rsidP="00295267">
      <w:pPr>
        <w:pStyle w:val="Tekstpodstawowy"/>
        <w:jc w:val="center"/>
        <w:rPr>
          <w:rFonts w:asciiTheme="minorHAnsi" w:hAnsiTheme="minorHAnsi"/>
          <w:sz w:val="20"/>
          <w:szCs w:val="20"/>
        </w:rPr>
      </w:pPr>
      <w:r w:rsidRPr="00295267">
        <w:rPr>
          <w:rFonts w:asciiTheme="minorHAnsi" w:hAnsiTheme="minorHAnsi"/>
          <w:sz w:val="20"/>
          <w:szCs w:val="20"/>
        </w:rPr>
        <w:t>(Opracowanie własne; źródło: Bank Danych Lokalnych GUS)</w:t>
      </w:r>
    </w:p>
    <w:p w:rsidR="00906DD6" w:rsidRPr="00295267" w:rsidRDefault="00110F9B" w:rsidP="00295267">
      <w:pPr>
        <w:pStyle w:val="Tekstpodstawowy"/>
        <w:jc w:val="both"/>
        <w:rPr>
          <w:rFonts w:asciiTheme="minorHAnsi" w:hAnsiTheme="minorHAnsi"/>
          <w:sz w:val="22"/>
          <w:szCs w:val="22"/>
        </w:rPr>
      </w:pPr>
      <w:r w:rsidRPr="00295267">
        <w:rPr>
          <w:rFonts w:asciiTheme="minorHAnsi" w:hAnsiTheme="minorHAnsi"/>
          <w:sz w:val="22"/>
          <w:szCs w:val="22"/>
        </w:rPr>
        <w:t xml:space="preserve">Porównanie to wypada dla gminy </w:t>
      </w:r>
      <w:r w:rsidR="00906DD6" w:rsidRPr="00295267">
        <w:rPr>
          <w:rFonts w:asciiTheme="minorHAnsi" w:hAnsiTheme="minorHAnsi"/>
          <w:sz w:val="22"/>
          <w:szCs w:val="22"/>
        </w:rPr>
        <w:t xml:space="preserve">Drobin na dzień dzisiejszy </w:t>
      </w:r>
      <w:r w:rsidRPr="00295267">
        <w:rPr>
          <w:rFonts w:asciiTheme="minorHAnsi" w:hAnsiTheme="minorHAnsi"/>
          <w:sz w:val="22"/>
          <w:szCs w:val="22"/>
        </w:rPr>
        <w:t xml:space="preserve"> </w:t>
      </w:r>
      <w:r w:rsidR="00906DD6" w:rsidRPr="00295267">
        <w:rPr>
          <w:rFonts w:asciiTheme="minorHAnsi" w:hAnsiTheme="minorHAnsi"/>
          <w:sz w:val="22"/>
          <w:szCs w:val="22"/>
        </w:rPr>
        <w:t>relatywnie</w:t>
      </w:r>
      <w:r w:rsidRPr="00295267">
        <w:rPr>
          <w:rFonts w:asciiTheme="minorHAnsi" w:hAnsiTheme="minorHAnsi"/>
          <w:sz w:val="22"/>
          <w:szCs w:val="22"/>
        </w:rPr>
        <w:t xml:space="preserve"> korzystnie. Sumaryczny </w:t>
      </w:r>
      <w:r w:rsidR="00295267">
        <w:rPr>
          <w:rFonts w:asciiTheme="minorHAnsi" w:hAnsiTheme="minorHAnsi"/>
          <w:sz w:val="22"/>
          <w:szCs w:val="22"/>
        </w:rPr>
        <w:t>u</w:t>
      </w:r>
      <w:r w:rsidRPr="00295267">
        <w:rPr>
          <w:rFonts w:asciiTheme="minorHAnsi" w:hAnsiTheme="minorHAnsi"/>
          <w:sz w:val="22"/>
          <w:szCs w:val="22"/>
        </w:rPr>
        <w:t xml:space="preserve">dział mieszkańców w wieku przedprodukcyjnym i poprodukcyjnym, czyli grup finansowanych przez grupę w wieku produkcyjnym (a w zasadzie tylko jej aktywną zawodowo część), w populacji ogółem jest </w:t>
      </w:r>
      <w:r w:rsidR="00906DD6" w:rsidRPr="00295267">
        <w:rPr>
          <w:rFonts w:asciiTheme="minorHAnsi" w:hAnsiTheme="minorHAnsi"/>
          <w:sz w:val="22"/>
          <w:szCs w:val="22"/>
        </w:rPr>
        <w:t>co prawda mniejszy</w:t>
      </w:r>
      <w:r w:rsidRPr="00295267">
        <w:rPr>
          <w:rFonts w:asciiTheme="minorHAnsi" w:hAnsiTheme="minorHAnsi"/>
          <w:sz w:val="22"/>
          <w:szCs w:val="22"/>
        </w:rPr>
        <w:t xml:space="preserve"> niż w przypadku województwa</w:t>
      </w:r>
      <w:r w:rsidR="00906DD6" w:rsidRPr="00295267">
        <w:rPr>
          <w:rFonts w:asciiTheme="minorHAnsi" w:hAnsiTheme="minorHAnsi"/>
          <w:sz w:val="22"/>
          <w:szCs w:val="22"/>
        </w:rPr>
        <w:t>, ale większy niż w przypadku powiatu płockiego</w:t>
      </w:r>
      <w:r w:rsidRPr="00295267">
        <w:rPr>
          <w:rFonts w:asciiTheme="minorHAnsi" w:hAnsiTheme="minorHAnsi"/>
          <w:sz w:val="22"/>
          <w:szCs w:val="22"/>
        </w:rPr>
        <w:t>. Pozytywnym aspektem</w:t>
      </w:r>
      <w:r w:rsidR="00906DD6" w:rsidRPr="00295267">
        <w:rPr>
          <w:rFonts w:asciiTheme="minorHAnsi" w:hAnsiTheme="minorHAnsi"/>
          <w:sz w:val="22"/>
          <w:szCs w:val="22"/>
        </w:rPr>
        <w:t xml:space="preserve"> jest większy niż w powiecie i województwie</w:t>
      </w:r>
      <w:r w:rsidRPr="00295267">
        <w:rPr>
          <w:rFonts w:asciiTheme="minorHAnsi" w:hAnsiTheme="minorHAnsi"/>
          <w:sz w:val="22"/>
          <w:szCs w:val="22"/>
        </w:rPr>
        <w:t xml:space="preserve"> udział mieszkańców w wieku przedprodukcyjnym, która to grupa będzie w niedalekiej przyszłości przechodzić w grupę w wieku produkcyjnym – o ile pozostanie na obszarze gminy.  </w:t>
      </w:r>
      <w:r w:rsidR="00906DD6" w:rsidRPr="00295267">
        <w:rPr>
          <w:rFonts w:asciiTheme="minorHAnsi" w:hAnsiTheme="minorHAnsi"/>
          <w:sz w:val="22"/>
          <w:szCs w:val="22"/>
        </w:rPr>
        <w:t xml:space="preserve">Równie pozytywny </w:t>
      </w:r>
      <w:r w:rsidRPr="00295267">
        <w:rPr>
          <w:rFonts w:asciiTheme="minorHAnsi" w:hAnsiTheme="minorHAnsi"/>
          <w:sz w:val="22"/>
          <w:szCs w:val="22"/>
        </w:rPr>
        <w:t xml:space="preserve">jest </w:t>
      </w:r>
      <w:r w:rsidR="00906DD6" w:rsidRPr="00295267">
        <w:rPr>
          <w:rFonts w:asciiTheme="minorHAnsi" w:hAnsiTheme="minorHAnsi"/>
          <w:sz w:val="22"/>
          <w:szCs w:val="22"/>
        </w:rPr>
        <w:t>mniej</w:t>
      </w:r>
      <w:r w:rsidRPr="00295267">
        <w:rPr>
          <w:rFonts w:asciiTheme="minorHAnsi" w:hAnsiTheme="minorHAnsi"/>
          <w:sz w:val="22"/>
          <w:szCs w:val="22"/>
        </w:rPr>
        <w:t>szy niż w powiecie czy województw</w:t>
      </w:r>
      <w:r w:rsidR="00906DD6" w:rsidRPr="00295267">
        <w:rPr>
          <w:rFonts w:asciiTheme="minorHAnsi" w:hAnsiTheme="minorHAnsi"/>
          <w:sz w:val="22"/>
          <w:szCs w:val="22"/>
        </w:rPr>
        <w:t>ie</w:t>
      </w:r>
      <w:r w:rsidRPr="00295267">
        <w:rPr>
          <w:rFonts w:asciiTheme="minorHAnsi" w:hAnsiTheme="minorHAnsi"/>
          <w:sz w:val="22"/>
          <w:szCs w:val="22"/>
        </w:rPr>
        <w:t xml:space="preserve"> udział mieszkańców w wieku poprodukcyjnym – nieaktywnych zawodowo i wymagających </w:t>
      </w:r>
      <w:r w:rsidR="00906DD6" w:rsidRPr="00295267">
        <w:rPr>
          <w:rFonts w:asciiTheme="minorHAnsi" w:hAnsiTheme="minorHAnsi"/>
          <w:sz w:val="22"/>
          <w:szCs w:val="22"/>
        </w:rPr>
        <w:t xml:space="preserve">w większym stopniu </w:t>
      </w:r>
      <w:r w:rsidRPr="00295267">
        <w:rPr>
          <w:rFonts w:asciiTheme="minorHAnsi" w:hAnsiTheme="minorHAnsi"/>
          <w:sz w:val="22"/>
          <w:szCs w:val="22"/>
        </w:rPr>
        <w:t>opieki zdrowotnej</w:t>
      </w:r>
      <w:r w:rsidR="00906DD6" w:rsidRPr="00295267">
        <w:rPr>
          <w:rFonts w:asciiTheme="minorHAnsi" w:hAnsiTheme="minorHAnsi"/>
          <w:sz w:val="22"/>
          <w:szCs w:val="22"/>
        </w:rPr>
        <w:t xml:space="preserve"> i pomocy społecznej</w:t>
      </w:r>
      <w:r w:rsidRPr="00295267">
        <w:rPr>
          <w:rFonts w:asciiTheme="minorHAnsi" w:hAnsiTheme="minorHAnsi"/>
          <w:sz w:val="22"/>
          <w:szCs w:val="22"/>
        </w:rPr>
        <w:t xml:space="preserve">. </w:t>
      </w:r>
      <w:r w:rsidR="00906DD6" w:rsidRPr="00295267">
        <w:rPr>
          <w:rFonts w:asciiTheme="minorHAnsi" w:hAnsiTheme="minorHAnsi"/>
          <w:sz w:val="22"/>
          <w:szCs w:val="22"/>
        </w:rPr>
        <w:t>Odsetek osób w wieku produkcyjnym jest wyraźnie wyższy niż średnio na Mazowszu, ale prawie równie wyraźnie niższy niż w powiecie płockim</w:t>
      </w:r>
      <w:r w:rsidR="005D6CFB" w:rsidRPr="00295267">
        <w:rPr>
          <w:rFonts w:asciiTheme="minorHAnsi" w:hAnsiTheme="minorHAnsi"/>
          <w:sz w:val="22"/>
          <w:szCs w:val="22"/>
        </w:rPr>
        <w:t>.</w:t>
      </w:r>
    </w:p>
    <w:p w:rsidR="00D52ED7" w:rsidRPr="00295267" w:rsidRDefault="00D52ED7" w:rsidP="00295267">
      <w:pPr>
        <w:pStyle w:val="Nagwek2"/>
        <w:jc w:val="center"/>
        <w:rPr>
          <w:rFonts w:asciiTheme="minorHAnsi" w:hAnsiTheme="minorHAnsi"/>
          <w:sz w:val="22"/>
          <w:szCs w:val="22"/>
        </w:rPr>
      </w:pPr>
      <w:r w:rsidRPr="00295267">
        <w:rPr>
          <w:rFonts w:asciiTheme="minorHAnsi" w:hAnsiTheme="minorHAnsi"/>
          <w:sz w:val="22"/>
          <w:szCs w:val="22"/>
        </w:rPr>
        <w:t xml:space="preserve">Tab. </w:t>
      </w:r>
      <w:r w:rsidR="00FE4902">
        <w:rPr>
          <w:rFonts w:asciiTheme="minorHAnsi" w:hAnsiTheme="minorHAnsi"/>
          <w:sz w:val="22"/>
          <w:szCs w:val="22"/>
        </w:rPr>
        <w:t>6.</w:t>
      </w:r>
      <w:r w:rsidR="00295267">
        <w:rPr>
          <w:rFonts w:asciiTheme="minorHAnsi" w:hAnsiTheme="minorHAnsi"/>
          <w:sz w:val="22"/>
          <w:szCs w:val="22"/>
        </w:rPr>
        <w:t xml:space="preserve"> </w:t>
      </w:r>
      <w:r w:rsidRPr="00295267">
        <w:rPr>
          <w:rFonts w:asciiTheme="minorHAnsi" w:hAnsiTheme="minorHAnsi"/>
          <w:sz w:val="22"/>
          <w:szCs w:val="22"/>
        </w:rPr>
        <w:t>Udział procentowy ekonomicznych grup wiekowych w gminie Drobin w 2007 i 2016 roku</w:t>
      </w:r>
    </w:p>
    <w:tbl>
      <w:tblPr>
        <w:tblStyle w:val="Tabela-Siatka"/>
        <w:tblW w:w="0" w:type="auto"/>
        <w:jc w:val="center"/>
        <w:tblLook w:val="04A0" w:firstRow="1" w:lastRow="0" w:firstColumn="1" w:lastColumn="0" w:noHBand="0" w:noVBand="1"/>
      </w:tblPr>
      <w:tblGrid>
        <w:gridCol w:w="2303"/>
        <w:gridCol w:w="2303"/>
        <w:gridCol w:w="2303"/>
      </w:tblGrid>
      <w:tr w:rsidR="00D52ED7" w:rsidRPr="009A3F69" w:rsidTr="00D52ED7">
        <w:trPr>
          <w:jc w:val="center"/>
        </w:trPr>
        <w:tc>
          <w:tcPr>
            <w:tcW w:w="2303" w:type="dxa"/>
            <w:vMerge w:val="restart"/>
            <w:shd w:val="clear" w:color="auto" w:fill="D9D9D9" w:themeFill="background1" w:themeFillShade="D9"/>
          </w:tcPr>
          <w:p w:rsidR="00D52ED7" w:rsidRPr="009A3F69" w:rsidRDefault="00D52ED7" w:rsidP="00522CE5">
            <w:pPr>
              <w:jc w:val="center"/>
              <w:rPr>
                <w:b/>
                <w:sz w:val="20"/>
                <w:szCs w:val="20"/>
              </w:rPr>
            </w:pPr>
            <w:r w:rsidRPr="009A3F69">
              <w:rPr>
                <w:b/>
                <w:sz w:val="20"/>
                <w:szCs w:val="20"/>
              </w:rPr>
              <w:t>Ludność w wieku</w:t>
            </w:r>
          </w:p>
        </w:tc>
        <w:tc>
          <w:tcPr>
            <w:tcW w:w="4606" w:type="dxa"/>
            <w:gridSpan w:val="2"/>
            <w:shd w:val="clear" w:color="auto" w:fill="D9D9D9" w:themeFill="background1" w:themeFillShade="D9"/>
          </w:tcPr>
          <w:p w:rsidR="00D52ED7" w:rsidRPr="009A3F69" w:rsidRDefault="00D52ED7" w:rsidP="00522CE5">
            <w:pPr>
              <w:jc w:val="center"/>
              <w:rPr>
                <w:b/>
                <w:sz w:val="20"/>
                <w:szCs w:val="20"/>
              </w:rPr>
            </w:pPr>
            <w:r w:rsidRPr="009A3F69">
              <w:rPr>
                <w:b/>
                <w:sz w:val="20"/>
                <w:szCs w:val="20"/>
              </w:rPr>
              <w:t>Udział % w ogólnej liczbie ludności</w:t>
            </w:r>
          </w:p>
        </w:tc>
      </w:tr>
      <w:tr w:rsidR="00D52ED7" w:rsidRPr="009A3F69" w:rsidTr="00D52ED7">
        <w:trPr>
          <w:jc w:val="center"/>
        </w:trPr>
        <w:tc>
          <w:tcPr>
            <w:tcW w:w="2303" w:type="dxa"/>
            <w:vMerge/>
          </w:tcPr>
          <w:p w:rsidR="00D52ED7" w:rsidRPr="009A3F69" w:rsidRDefault="00D52ED7" w:rsidP="00522CE5">
            <w:pPr>
              <w:jc w:val="center"/>
              <w:rPr>
                <w:sz w:val="20"/>
                <w:szCs w:val="20"/>
              </w:rPr>
            </w:pPr>
          </w:p>
        </w:tc>
        <w:tc>
          <w:tcPr>
            <w:tcW w:w="2303" w:type="dxa"/>
            <w:shd w:val="clear" w:color="auto" w:fill="F2F2F2" w:themeFill="background1" w:themeFillShade="F2"/>
          </w:tcPr>
          <w:p w:rsidR="00D52ED7" w:rsidRPr="009A3F69" w:rsidRDefault="00D52ED7" w:rsidP="00522CE5">
            <w:pPr>
              <w:jc w:val="center"/>
              <w:rPr>
                <w:b/>
                <w:sz w:val="20"/>
                <w:szCs w:val="20"/>
              </w:rPr>
            </w:pPr>
            <w:r w:rsidRPr="009A3F69">
              <w:rPr>
                <w:b/>
                <w:sz w:val="20"/>
                <w:szCs w:val="20"/>
              </w:rPr>
              <w:t>2007</w:t>
            </w:r>
          </w:p>
        </w:tc>
        <w:tc>
          <w:tcPr>
            <w:tcW w:w="2303" w:type="dxa"/>
            <w:shd w:val="clear" w:color="auto" w:fill="F2F2F2" w:themeFill="background1" w:themeFillShade="F2"/>
          </w:tcPr>
          <w:p w:rsidR="00D52ED7" w:rsidRPr="009A3F69" w:rsidRDefault="00D52ED7" w:rsidP="00522CE5">
            <w:pPr>
              <w:jc w:val="center"/>
              <w:rPr>
                <w:b/>
                <w:sz w:val="20"/>
                <w:szCs w:val="20"/>
              </w:rPr>
            </w:pPr>
            <w:r w:rsidRPr="009A3F69">
              <w:rPr>
                <w:b/>
                <w:sz w:val="20"/>
                <w:szCs w:val="20"/>
              </w:rPr>
              <w:t>2016</w:t>
            </w:r>
          </w:p>
        </w:tc>
      </w:tr>
      <w:tr w:rsidR="00D52ED7" w:rsidRPr="009A3F69" w:rsidTr="00D52ED7">
        <w:trPr>
          <w:jc w:val="center"/>
        </w:trPr>
        <w:tc>
          <w:tcPr>
            <w:tcW w:w="2303" w:type="dxa"/>
          </w:tcPr>
          <w:p w:rsidR="00D52ED7" w:rsidRPr="009A3F69" w:rsidRDefault="00D52ED7" w:rsidP="00522CE5">
            <w:pPr>
              <w:jc w:val="center"/>
              <w:rPr>
                <w:sz w:val="20"/>
                <w:szCs w:val="20"/>
              </w:rPr>
            </w:pPr>
            <w:r w:rsidRPr="009A3F69">
              <w:rPr>
                <w:sz w:val="20"/>
                <w:szCs w:val="20"/>
              </w:rPr>
              <w:t>przedprodukcyjnym</w:t>
            </w:r>
          </w:p>
        </w:tc>
        <w:tc>
          <w:tcPr>
            <w:tcW w:w="2303" w:type="dxa"/>
          </w:tcPr>
          <w:p w:rsidR="00D52ED7" w:rsidRPr="009A3F69" w:rsidRDefault="00D52ED7" w:rsidP="00522CE5">
            <w:pPr>
              <w:jc w:val="center"/>
              <w:rPr>
                <w:sz w:val="20"/>
                <w:szCs w:val="20"/>
              </w:rPr>
            </w:pPr>
            <w:r w:rsidRPr="009A3F69">
              <w:rPr>
                <w:sz w:val="20"/>
                <w:szCs w:val="20"/>
              </w:rPr>
              <w:t>24,1</w:t>
            </w:r>
          </w:p>
        </w:tc>
        <w:tc>
          <w:tcPr>
            <w:tcW w:w="2303" w:type="dxa"/>
          </w:tcPr>
          <w:p w:rsidR="00D52ED7" w:rsidRPr="009A3F69" w:rsidRDefault="00D52ED7" w:rsidP="00522CE5">
            <w:pPr>
              <w:jc w:val="center"/>
              <w:rPr>
                <w:sz w:val="20"/>
                <w:szCs w:val="20"/>
              </w:rPr>
            </w:pPr>
            <w:r w:rsidRPr="009A3F69">
              <w:rPr>
                <w:sz w:val="20"/>
                <w:szCs w:val="20"/>
              </w:rPr>
              <w:t>20,4</w:t>
            </w:r>
          </w:p>
        </w:tc>
      </w:tr>
      <w:tr w:rsidR="00D52ED7" w:rsidRPr="009A3F69" w:rsidTr="00D52ED7">
        <w:trPr>
          <w:jc w:val="center"/>
        </w:trPr>
        <w:tc>
          <w:tcPr>
            <w:tcW w:w="2303" w:type="dxa"/>
          </w:tcPr>
          <w:p w:rsidR="00D52ED7" w:rsidRPr="009A3F69" w:rsidRDefault="00D52ED7" w:rsidP="00522CE5">
            <w:pPr>
              <w:jc w:val="center"/>
              <w:rPr>
                <w:sz w:val="20"/>
                <w:szCs w:val="20"/>
              </w:rPr>
            </w:pPr>
            <w:r w:rsidRPr="009A3F69">
              <w:rPr>
                <w:sz w:val="20"/>
                <w:szCs w:val="20"/>
              </w:rPr>
              <w:t>produkcyjnym</w:t>
            </w:r>
          </w:p>
        </w:tc>
        <w:tc>
          <w:tcPr>
            <w:tcW w:w="2303" w:type="dxa"/>
          </w:tcPr>
          <w:p w:rsidR="00D52ED7" w:rsidRPr="009A3F69" w:rsidRDefault="00D52ED7" w:rsidP="00522CE5">
            <w:pPr>
              <w:jc w:val="center"/>
              <w:rPr>
                <w:sz w:val="20"/>
                <w:szCs w:val="20"/>
              </w:rPr>
            </w:pPr>
            <w:r w:rsidRPr="009A3F69">
              <w:rPr>
                <w:sz w:val="20"/>
                <w:szCs w:val="20"/>
              </w:rPr>
              <w:t>59,8</w:t>
            </w:r>
          </w:p>
        </w:tc>
        <w:tc>
          <w:tcPr>
            <w:tcW w:w="2303" w:type="dxa"/>
          </w:tcPr>
          <w:p w:rsidR="00D52ED7" w:rsidRPr="009A3F69" w:rsidRDefault="00D52ED7" w:rsidP="00522CE5">
            <w:pPr>
              <w:jc w:val="center"/>
              <w:rPr>
                <w:sz w:val="20"/>
                <w:szCs w:val="20"/>
              </w:rPr>
            </w:pPr>
            <w:r w:rsidRPr="009A3F69">
              <w:rPr>
                <w:sz w:val="20"/>
                <w:szCs w:val="20"/>
              </w:rPr>
              <w:t>62,1</w:t>
            </w:r>
          </w:p>
        </w:tc>
      </w:tr>
      <w:tr w:rsidR="00D52ED7" w:rsidRPr="009A3F69" w:rsidTr="00D52ED7">
        <w:trPr>
          <w:jc w:val="center"/>
        </w:trPr>
        <w:tc>
          <w:tcPr>
            <w:tcW w:w="2303" w:type="dxa"/>
          </w:tcPr>
          <w:p w:rsidR="00D52ED7" w:rsidRPr="009A3F69" w:rsidRDefault="00D52ED7" w:rsidP="00522CE5">
            <w:pPr>
              <w:jc w:val="center"/>
              <w:rPr>
                <w:sz w:val="20"/>
                <w:szCs w:val="20"/>
              </w:rPr>
            </w:pPr>
            <w:r w:rsidRPr="009A3F69">
              <w:rPr>
                <w:sz w:val="20"/>
                <w:szCs w:val="20"/>
              </w:rPr>
              <w:t>poprodukcyjnym</w:t>
            </w:r>
          </w:p>
        </w:tc>
        <w:tc>
          <w:tcPr>
            <w:tcW w:w="2303" w:type="dxa"/>
          </w:tcPr>
          <w:p w:rsidR="00D52ED7" w:rsidRPr="009A3F69" w:rsidRDefault="00D52ED7" w:rsidP="00522CE5">
            <w:pPr>
              <w:jc w:val="center"/>
              <w:rPr>
                <w:sz w:val="20"/>
                <w:szCs w:val="20"/>
              </w:rPr>
            </w:pPr>
            <w:r w:rsidRPr="009A3F69">
              <w:rPr>
                <w:sz w:val="20"/>
                <w:szCs w:val="20"/>
              </w:rPr>
              <w:t>16,2</w:t>
            </w:r>
          </w:p>
        </w:tc>
        <w:tc>
          <w:tcPr>
            <w:tcW w:w="2303" w:type="dxa"/>
          </w:tcPr>
          <w:p w:rsidR="00D52ED7" w:rsidRPr="009A3F69" w:rsidRDefault="00D52ED7" w:rsidP="00522CE5">
            <w:pPr>
              <w:jc w:val="center"/>
              <w:rPr>
                <w:sz w:val="20"/>
                <w:szCs w:val="20"/>
              </w:rPr>
            </w:pPr>
            <w:r w:rsidRPr="009A3F69">
              <w:rPr>
                <w:sz w:val="20"/>
                <w:szCs w:val="20"/>
              </w:rPr>
              <w:t>17,5</w:t>
            </w:r>
          </w:p>
        </w:tc>
      </w:tr>
    </w:tbl>
    <w:p w:rsidR="005D6CFB" w:rsidRPr="00805BC4" w:rsidRDefault="005D6CFB" w:rsidP="00295267">
      <w:pPr>
        <w:pStyle w:val="Nagwek3"/>
        <w:jc w:val="center"/>
        <w:rPr>
          <w:rFonts w:asciiTheme="minorHAnsi" w:hAnsiTheme="minorHAnsi"/>
          <w:color w:val="auto"/>
        </w:rPr>
      </w:pPr>
      <w:r w:rsidRPr="00805BC4">
        <w:rPr>
          <w:rFonts w:asciiTheme="minorHAnsi" w:hAnsiTheme="minorHAnsi"/>
          <w:color w:val="auto"/>
        </w:rPr>
        <w:t xml:space="preserve">Ryc. </w:t>
      </w:r>
      <w:r w:rsidR="00FE4902">
        <w:rPr>
          <w:rFonts w:asciiTheme="minorHAnsi" w:hAnsiTheme="minorHAnsi"/>
          <w:color w:val="auto"/>
        </w:rPr>
        <w:t>7.</w:t>
      </w:r>
      <w:r w:rsidRPr="00805BC4">
        <w:rPr>
          <w:rFonts w:asciiTheme="minorHAnsi" w:hAnsiTheme="minorHAnsi"/>
          <w:color w:val="auto"/>
        </w:rPr>
        <w:t xml:space="preserve"> Ludność gminy Drobin wg ekonomicznych grup wiekowych w 2007 i 2016 roku</w:t>
      </w:r>
    </w:p>
    <w:p w:rsidR="00CA5B39" w:rsidRDefault="00CA5B39" w:rsidP="00D72D5A">
      <w:pPr>
        <w:spacing w:before="240" w:after="0"/>
        <w:jc w:val="center"/>
        <w:rPr>
          <w:b/>
        </w:rPr>
      </w:pPr>
      <w:r>
        <w:rPr>
          <w:noProof/>
          <w:lang w:eastAsia="pl-PL"/>
        </w:rPr>
        <w:drawing>
          <wp:inline distT="0" distB="0" distL="0" distR="0" wp14:anchorId="3807E63B" wp14:editId="2218390E">
            <wp:extent cx="3319154" cy="2131620"/>
            <wp:effectExtent l="0" t="0" r="14605" b="2159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0F9B" w:rsidRPr="00295267" w:rsidRDefault="00110F9B" w:rsidP="00295267">
      <w:pPr>
        <w:pStyle w:val="Tekstpodstawowy"/>
        <w:jc w:val="center"/>
        <w:rPr>
          <w:rFonts w:asciiTheme="minorHAnsi" w:hAnsiTheme="minorHAnsi"/>
          <w:sz w:val="20"/>
          <w:szCs w:val="20"/>
        </w:rPr>
      </w:pPr>
      <w:r w:rsidRPr="00295267">
        <w:rPr>
          <w:rFonts w:asciiTheme="minorHAnsi" w:hAnsiTheme="minorHAnsi"/>
          <w:sz w:val="20"/>
          <w:szCs w:val="20"/>
        </w:rPr>
        <w:t>(Opracowanie własne, źródło danych: Bank Danych Lokalnych GUS)</w:t>
      </w:r>
    </w:p>
    <w:p w:rsidR="005D6CFB" w:rsidRPr="00295267" w:rsidRDefault="00110F9B" w:rsidP="00295267">
      <w:pPr>
        <w:pStyle w:val="Tekstpodstawowy"/>
        <w:jc w:val="both"/>
        <w:rPr>
          <w:rFonts w:asciiTheme="minorHAnsi" w:hAnsiTheme="minorHAnsi"/>
          <w:sz w:val="22"/>
          <w:szCs w:val="22"/>
        </w:rPr>
      </w:pPr>
      <w:r w:rsidRPr="00295267">
        <w:rPr>
          <w:rFonts w:asciiTheme="minorHAnsi" w:hAnsiTheme="minorHAnsi"/>
          <w:sz w:val="22"/>
          <w:szCs w:val="22"/>
        </w:rPr>
        <w:t xml:space="preserve">Porównanie danych </w:t>
      </w:r>
      <w:r w:rsidR="005D6CFB" w:rsidRPr="00295267">
        <w:rPr>
          <w:rFonts w:asciiTheme="minorHAnsi" w:hAnsiTheme="minorHAnsi"/>
          <w:sz w:val="22"/>
          <w:szCs w:val="22"/>
        </w:rPr>
        <w:t xml:space="preserve">dla gminy Drobin </w:t>
      </w:r>
      <w:r w:rsidRPr="00295267">
        <w:rPr>
          <w:rFonts w:asciiTheme="minorHAnsi" w:hAnsiTheme="minorHAnsi"/>
          <w:sz w:val="22"/>
          <w:szCs w:val="22"/>
        </w:rPr>
        <w:t>dla lat 201</w:t>
      </w:r>
      <w:r w:rsidR="005D6CFB" w:rsidRPr="00295267">
        <w:rPr>
          <w:rFonts w:asciiTheme="minorHAnsi" w:hAnsiTheme="minorHAnsi"/>
          <w:sz w:val="22"/>
          <w:szCs w:val="22"/>
        </w:rPr>
        <w:t>6</w:t>
      </w:r>
      <w:r w:rsidRPr="00295267">
        <w:rPr>
          <w:rFonts w:asciiTheme="minorHAnsi" w:hAnsiTheme="minorHAnsi"/>
          <w:sz w:val="22"/>
          <w:szCs w:val="22"/>
        </w:rPr>
        <w:t xml:space="preserve"> i 200</w:t>
      </w:r>
      <w:r w:rsidR="005D6CFB" w:rsidRPr="00295267">
        <w:rPr>
          <w:rFonts w:asciiTheme="minorHAnsi" w:hAnsiTheme="minorHAnsi"/>
          <w:sz w:val="22"/>
          <w:szCs w:val="22"/>
        </w:rPr>
        <w:t>7</w:t>
      </w:r>
      <w:r w:rsidRPr="00295267">
        <w:rPr>
          <w:rFonts w:asciiTheme="minorHAnsi" w:hAnsiTheme="minorHAnsi"/>
          <w:sz w:val="22"/>
          <w:szCs w:val="22"/>
        </w:rPr>
        <w:t xml:space="preserve"> pokazuje dość </w:t>
      </w:r>
      <w:r w:rsidR="005D6CFB" w:rsidRPr="00295267">
        <w:rPr>
          <w:rFonts w:asciiTheme="minorHAnsi" w:hAnsiTheme="minorHAnsi"/>
          <w:sz w:val="22"/>
          <w:szCs w:val="22"/>
        </w:rPr>
        <w:t>wyraźny</w:t>
      </w:r>
      <w:r w:rsidRPr="00295267">
        <w:rPr>
          <w:rFonts w:asciiTheme="minorHAnsi" w:hAnsiTheme="minorHAnsi"/>
          <w:sz w:val="22"/>
          <w:szCs w:val="22"/>
        </w:rPr>
        <w:t xml:space="preserve"> (o </w:t>
      </w:r>
      <w:r w:rsidR="005D6CFB" w:rsidRPr="00295267">
        <w:rPr>
          <w:rFonts w:asciiTheme="minorHAnsi" w:hAnsiTheme="minorHAnsi"/>
          <w:sz w:val="22"/>
          <w:szCs w:val="22"/>
        </w:rPr>
        <w:t>2</w:t>
      </w:r>
      <w:r w:rsidRPr="00295267">
        <w:rPr>
          <w:rFonts w:asciiTheme="minorHAnsi" w:hAnsiTheme="minorHAnsi"/>
          <w:sz w:val="22"/>
          <w:szCs w:val="22"/>
        </w:rPr>
        <w:t>,</w:t>
      </w:r>
      <w:r w:rsidR="005D6CFB" w:rsidRPr="00295267">
        <w:rPr>
          <w:rFonts w:asciiTheme="minorHAnsi" w:hAnsiTheme="minorHAnsi"/>
          <w:sz w:val="22"/>
          <w:szCs w:val="22"/>
        </w:rPr>
        <w:t xml:space="preserve">3 </w:t>
      </w:r>
      <w:r w:rsidRPr="00295267">
        <w:rPr>
          <w:rFonts w:asciiTheme="minorHAnsi" w:hAnsiTheme="minorHAnsi"/>
          <w:sz w:val="22"/>
          <w:szCs w:val="22"/>
        </w:rPr>
        <w:t>%) wzrost liczebności ludności w wieku produkcyjnym</w:t>
      </w:r>
      <w:r w:rsidR="005D6CFB" w:rsidRPr="00295267">
        <w:rPr>
          <w:rFonts w:asciiTheme="minorHAnsi" w:hAnsiTheme="minorHAnsi"/>
          <w:sz w:val="22"/>
          <w:szCs w:val="22"/>
        </w:rPr>
        <w:t xml:space="preserve"> i nieco mniejszy (o 1,3 %) wzrost liczby mieszkańców w </w:t>
      </w:r>
      <w:r w:rsidR="005D6CFB" w:rsidRPr="00295267">
        <w:rPr>
          <w:rFonts w:asciiTheme="minorHAnsi" w:hAnsiTheme="minorHAnsi"/>
          <w:sz w:val="22"/>
          <w:szCs w:val="22"/>
        </w:rPr>
        <w:lastRenderedPageBreak/>
        <w:t>wieku poprodukcyjnym.</w:t>
      </w:r>
      <w:r w:rsidRPr="00295267">
        <w:rPr>
          <w:rFonts w:asciiTheme="minorHAnsi" w:hAnsiTheme="minorHAnsi"/>
          <w:sz w:val="22"/>
          <w:szCs w:val="22"/>
        </w:rPr>
        <w:t xml:space="preserve"> </w:t>
      </w:r>
      <w:r w:rsidR="005D6CFB" w:rsidRPr="00295267">
        <w:rPr>
          <w:rFonts w:asciiTheme="minorHAnsi" w:hAnsiTheme="minorHAnsi"/>
          <w:sz w:val="22"/>
          <w:szCs w:val="22"/>
        </w:rPr>
        <w:t>Najwyraźniejsza zmiana (na niekorzyść) miała miejsce w grupie mieszkańców w wieku przedprodukcyjnym – spadek jej liczby o 3,7%.</w:t>
      </w:r>
    </w:p>
    <w:p w:rsidR="00034684" w:rsidRPr="00295267" w:rsidRDefault="00034684" w:rsidP="00295267">
      <w:pPr>
        <w:pStyle w:val="Tekstpodstawowy"/>
        <w:jc w:val="center"/>
        <w:rPr>
          <w:rFonts w:asciiTheme="minorHAnsi" w:hAnsiTheme="minorHAnsi"/>
          <w:b/>
          <w:sz w:val="22"/>
          <w:szCs w:val="22"/>
        </w:rPr>
      </w:pPr>
      <w:r w:rsidRPr="00295267">
        <w:rPr>
          <w:rFonts w:asciiTheme="minorHAnsi" w:hAnsiTheme="minorHAnsi"/>
          <w:b/>
          <w:sz w:val="22"/>
          <w:szCs w:val="22"/>
        </w:rPr>
        <w:t xml:space="preserve">Tab. </w:t>
      </w:r>
      <w:r w:rsidR="00FE4902">
        <w:rPr>
          <w:rFonts w:asciiTheme="minorHAnsi" w:hAnsiTheme="minorHAnsi"/>
          <w:b/>
          <w:sz w:val="22"/>
          <w:szCs w:val="22"/>
        </w:rPr>
        <w:t>7.</w:t>
      </w:r>
      <w:r w:rsidRPr="00295267">
        <w:rPr>
          <w:rFonts w:asciiTheme="minorHAnsi" w:hAnsiTheme="minorHAnsi"/>
          <w:b/>
          <w:sz w:val="22"/>
          <w:szCs w:val="22"/>
        </w:rPr>
        <w:t xml:space="preserve">  Obciążenie demograficzne w gminie Drobin na tle powiatu płockiego, Mazowsza i kraju  (2016)</w:t>
      </w:r>
    </w:p>
    <w:tbl>
      <w:tblPr>
        <w:tblStyle w:val="Tabela-Siatka"/>
        <w:tblW w:w="9028" w:type="dxa"/>
        <w:jc w:val="center"/>
        <w:tblLook w:val="04A0" w:firstRow="1" w:lastRow="0" w:firstColumn="1" w:lastColumn="0" w:noHBand="0" w:noVBand="1"/>
      </w:tblPr>
      <w:tblGrid>
        <w:gridCol w:w="3510"/>
        <w:gridCol w:w="1379"/>
        <w:gridCol w:w="1380"/>
        <w:gridCol w:w="1379"/>
        <w:gridCol w:w="1380"/>
      </w:tblGrid>
      <w:tr w:rsidR="00034684" w:rsidRPr="00034684" w:rsidTr="00FE4902">
        <w:trPr>
          <w:jc w:val="center"/>
        </w:trPr>
        <w:tc>
          <w:tcPr>
            <w:tcW w:w="3510" w:type="dxa"/>
            <w:shd w:val="clear" w:color="auto" w:fill="D9D9D9" w:themeFill="background1" w:themeFillShade="D9"/>
          </w:tcPr>
          <w:p w:rsidR="00034684" w:rsidRPr="00034684" w:rsidRDefault="00034684" w:rsidP="00522CE5">
            <w:pPr>
              <w:rPr>
                <w:b/>
                <w:sz w:val="20"/>
                <w:szCs w:val="20"/>
              </w:rPr>
            </w:pPr>
            <w:r w:rsidRPr="00034684">
              <w:rPr>
                <w:b/>
                <w:sz w:val="20"/>
                <w:szCs w:val="20"/>
              </w:rPr>
              <w:t>Obszar</w:t>
            </w:r>
          </w:p>
        </w:tc>
        <w:tc>
          <w:tcPr>
            <w:tcW w:w="1379" w:type="dxa"/>
            <w:shd w:val="clear" w:color="auto" w:fill="D9D9D9" w:themeFill="background1" w:themeFillShade="D9"/>
          </w:tcPr>
          <w:p w:rsidR="00034684" w:rsidRPr="00034684" w:rsidRDefault="00034684" w:rsidP="00FE4902">
            <w:pPr>
              <w:rPr>
                <w:b/>
                <w:sz w:val="20"/>
                <w:szCs w:val="20"/>
              </w:rPr>
            </w:pPr>
            <w:r>
              <w:rPr>
                <w:b/>
                <w:sz w:val="20"/>
                <w:szCs w:val="20"/>
              </w:rPr>
              <w:t>Gm</w:t>
            </w:r>
            <w:r w:rsidR="00FE4902">
              <w:rPr>
                <w:b/>
                <w:sz w:val="20"/>
                <w:szCs w:val="20"/>
              </w:rPr>
              <w:t>ina</w:t>
            </w:r>
            <w:r w:rsidRPr="00034684">
              <w:rPr>
                <w:b/>
                <w:sz w:val="20"/>
                <w:szCs w:val="20"/>
              </w:rPr>
              <w:t xml:space="preserve"> Drobin</w:t>
            </w:r>
          </w:p>
        </w:tc>
        <w:tc>
          <w:tcPr>
            <w:tcW w:w="1380" w:type="dxa"/>
            <w:shd w:val="clear" w:color="auto" w:fill="D9D9D9" w:themeFill="background1" w:themeFillShade="D9"/>
          </w:tcPr>
          <w:p w:rsidR="00034684" w:rsidRPr="00034684" w:rsidRDefault="00034684" w:rsidP="00522CE5">
            <w:pPr>
              <w:rPr>
                <w:b/>
                <w:sz w:val="20"/>
                <w:szCs w:val="20"/>
              </w:rPr>
            </w:pPr>
            <w:r w:rsidRPr="00034684">
              <w:rPr>
                <w:b/>
                <w:sz w:val="20"/>
                <w:szCs w:val="20"/>
              </w:rPr>
              <w:t>Powiat płocki</w:t>
            </w:r>
          </w:p>
        </w:tc>
        <w:tc>
          <w:tcPr>
            <w:tcW w:w="1379" w:type="dxa"/>
            <w:shd w:val="clear" w:color="auto" w:fill="D9D9D9" w:themeFill="background1" w:themeFillShade="D9"/>
          </w:tcPr>
          <w:p w:rsidR="00034684" w:rsidRPr="00034684" w:rsidRDefault="00034684" w:rsidP="00522CE5">
            <w:pPr>
              <w:rPr>
                <w:b/>
                <w:sz w:val="20"/>
                <w:szCs w:val="20"/>
              </w:rPr>
            </w:pPr>
            <w:r w:rsidRPr="00034684">
              <w:rPr>
                <w:b/>
                <w:sz w:val="20"/>
                <w:szCs w:val="20"/>
              </w:rPr>
              <w:t>Mazowsze</w:t>
            </w:r>
          </w:p>
        </w:tc>
        <w:tc>
          <w:tcPr>
            <w:tcW w:w="1380" w:type="dxa"/>
            <w:shd w:val="clear" w:color="auto" w:fill="D9D9D9" w:themeFill="background1" w:themeFillShade="D9"/>
          </w:tcPr>
          <w:p w:rsidR="00034684" w:rsidRPr="00034684" w:rsidRDefault="00034684" w:rsidP="00522CE5">
            <w:pPr>
              <w:rPr>
                <w:b/>
                <w:sz w:val="20"/>
                <w:szCs w:val="20"/>
              </w:rPr>
            </w:pPr>
            <w:r w:rsidRPr="00034684">
              <w:rPr>
                <w:b/>
                <w:sz w:val="20"/>
                <w:szCs w:val="20"/>
              </w:rPr>
              <w:t>Polska</w:t>
            </w:r>
          </w:p>
        </w:tc>
      </w:tr>
      <w:tr w:rsidR="00034684" w:rsidTr="00FE4902">
        <w:trPr>
          <w:jc w:val="center"/>
        </w:trPr>
        <w:tc>
          <w:tcPr>
            <w:tcW w:w="3510" w:type="dxa"/>
            <w:shd w:val="clear" w:color="auto" w:fill="F2F2F2" w:themeFill="background1" w:themeFillShade="F2"/>
            <w:vAlign w:val="center"/>
          </w:tcPr>
          <w:p w:rsidR="00034684" w:rsidRPr="00034684" w:rsidRDefault="00034684" w:rsidP="00FE4902">
            <w:pPr>
              <w:jc w:val="center"/>
              <w:rPr>
                <w:sz w:val="20"/>
                <w:szCs w:val="20"/>
              </w:rPr>
            </w:pPr>
            <w:r w:rsidRPr="00034684">
              <w:rPr>
                <w:sz w:val="20"/>
                <w:szCs w:val="20"/>
              </w:rPr>
              <w:t>Liczba osób w wieku nieprodukcyjnym na 100 osób w wieku nieprodukcyjnym</w:t>
            </w:r>
          </w:p>
        </w:tc>
        <w:tc>
          <w:tcPr>
            <w:tcW w:w="1379" w:type="dxa"/>
            <w:vAlign w:val="center"/>
          </w:tcPr>
          <w:p w:rsidR="00034684" w:rsidRPr="00034684" w:rsidRDefault="00034684" w:rsidP="00FE4902">
            <w:pPr>
              <w:jc w:val="center"/>
              <w:rPr>
                <w:sz w:val="20"/>
                <w:szCs w:val="20"/>
              </w:rPr>
            </w:pPr>
            <w:r w:rsidRPr="00034684">
              <w:rPr>
                <w:sz w:val="20"/>
                <w:szCs w:val="20"/>
              </w:rPr>
              <w:t>61,0</w:t>
            </w:r>
          </w:p>
        </w:tc>
        <w:tc>
          <w:tcPr>
            <w:tcW w:w="1380" w:type="dxa"/>
            <w:vAlign w:val="center"/>
          </w:tcPr>
          <w:p w:rsidR="00034684" w:rsidRPr="00034684" w:rsidRDefault="00034684" w:rsidP="00FE4902">
            <w:pPr>
              <w:jc w:val="center"/>
              <w:rPr>
                <w:sz w:val="20"/>
                <w:szCs w:val="20"/>
              </w:rPr>
            </w:pPr>
            <w:r w:rsidRPr="00034684">
              <w:rPr>
                <w:sz w:val="20"/>
                <w:szCs w:val="20"/>
              </w:rPr>
              <w:t>58,3</w:t>
            </w:r>
          </w:p>
        </w:tc>
        <w:tc>
          <w:tcPr>
            <w:tcW w:w="1379" w:type="dxa"/>
            <w:vAlign w:val="center"/>
          </w:tcPr>
          <w:p w:rsidR="00034684" w:rsidRPr="00034684" w:rsidRDefault="00034684" w:rsidP="00FE4902">
            <w:pPr>
              <w:jc w:val="center"/>
              <w:rPr>
                <w:sz w:val="20"/>
                <w:szCs w:val="20"/>
              </w:rPr>
            </w:pPr>
            <w:r w:rsidRPr="00034684">
              <w:rPr>
                <w:sz w:val="20"/>
                <w:szCs w:val="20"/>
              </w:rPr>
              <w:t>64,7</w:t>
            </w:r>
          </w:p>
        </w:tc>
        <w:tc>
          <w:tcPr>
            <w:tcW w:w="1380" w:type="dxa"/>
            <w:vAlign w:val="center"/>
          </w:tcPr>
          <w:p w:rsidR="00034684" w:rsidRPr="00034684" w:rsidRDefault="00034684" w:rsidP="00FE4902">
            <w:pPr>
              <w:jc w:val="center"/>
              <w:rPr>
                <w:sz w:val="20"/>
                <w:szCs w:val="20"/>
              </w:rPr>
            </w:pPr>
            <w:r w:rsidRPr="00034684">
              <w:rPr>
                <w:sz w:val="20"/>
                <w:szCs w:val="20"/>
              </w:rPr>
              <w:t>61,7</w:t>
            </w:r>
          </w:p>
        </w:tc>
      </w:tr>
    </w:tbl>
    <w:p w:rsidR="003A017B" w:rsidRPr="00295267" w:rsidRDefault="003A017B" w:rsidP="000F2DE5">
      <w:pPr>
        <w:pStyle w:val="Tekstpodstawowy"/>
        <w:spacing w:before="240"/>
        <w:jc w:val="center"/>
        <w:rPr>
          <w:rFonts w:asciiTheme="minorHAnsi" w:hAnsiTheme="minorHAnsi"/>
          <w:b/>
          <w:sz w:val="22"/>
          <w:szCs w:val="22"/>
        </w:rPr>
      </w:pPr>
      <w:r w:rsidRPr="00295267">
        <w:rPr>
          <w:rFonts w:asciiTheme="minorHAnsi" w:hAnsiTheme="minorHAnsi"/>
          <w:b/>
          <w:sz w:val="22"/>
          <w:szCs w:val="22"/>
        </w:rPr>
        <w:t xml:space="preserve">Ryc. </w:t>
      </w:r>
      <w:r w:rsidR="00FE4902">
        <w:rPr>
          <w:rFonts w:asciiTheme="minorHAnsi" w:hAnsiTheme="minorHAnsi"/>
          <w:b/>
          <w:sz w:val="22"/>
          <w:szCs w:val="22"/>
        </w:rPr>
        <w:t>8.</w:t>
      </w:r>
      <w:r w:rsidRPr="00295267">
        <w:rPr>
          <w:rFonts w:asciiTheme="minorHAnsi" w:hAnsiTheme="minorHAnsi"/>
          <w:b/>
          <w:sz w:val="22"/>
          <w:szCs w:val="22"/>
        </w:rPr>
        <w:t xml:space="preserve"> Obciążenie demograficzne w gminie Drobin na tle powiatu płockiego, Mazowsza i kraju (2016)</w:t>
      </w:r>
    </w:p>
    <w:p w:rsidR="00034684" w:rsidRDefault="00034684" w:rsidP="00034684">
      <w:pPr>
        <w:jc w:val="center"/>
        <w:rPr>
          <w:highlight w:val="yellow"/>
        </w:rPr>
      </w:pPr>
      <w:r>
        <w:rPr>
          <w:noProof/>
          <w:lang w:eastAsia="pl-PL"/>
        </w:rPr>
        <w:drawing>
          <wp:inline distT="0" distB="0" distL="0" distR="0" wp14:anchorId="1FF28976" wp14:editId="36902BD7">
            <wp:extent cx="2911450" cy="2289657"/>
            <wp:effectExtent l="0" t="0" r="22860" b="1587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38E0" w:rsidRPr="00295267" w:rsidRDefault="004738E0" w:rsidP="004738E0">
      <w:pPr>
        <w:pStyle w:val="Tekstpodstawowy"/>
        <w:jc w:val="center"/>
        <w:rPr>
          <w:rFonts w:asciiTheme="minorHAnsi" w:hAnsiTheme="minorHAnsi"/>
          <w:sz w:val="20"/>
          <w:szCs w:val="20"/>
        </w:rPr>
      </w:pPr>
      <w:r w:rsidRPr="00295267">
        <w:rPr>
          <w:rFonts w:asciiTheme="minorHAnsi" w:hAnsiTheme="minorHAnsi"/>
          <w:sz w:val="20"/>
          <w:szCs w:val="20"/>
        </w:rPr>
        <w:t>(Opracowanie własne, źródło danych: Bank Danych Lokalnych GUS)</w:t>
      </w:r>
    </w:p>
    <w:p w:rsidR="009A3F69" w:rsidRDefault="009A3F69" w:rsidP="00295267">
      <w:pPr>
        <w:pStyle w:val="Nagwek2"/>
        <w:jc w:val="center"/>
        <w:rPr>
          <w:rFonts w:asciiTheme="minorHAnsi" w:hAnsiTheme="minorHAnsi"/>
          <w:sz w:val="22"/>
          <w:szCs w:val="22"/>
        </w:rPr>
      </w:pPr>
    </w:p>
    <w:p w:rsidR="00034684" w:rsidRPr="00295267" w:rsidRDefault="00034684" w:rsidP="00295267">
      <w:pPr>
        <w:pStyle w:val="Nagwek2"/>
        <w:jc w:val="center"/>
        <w:rPr>
          <w:rFonts w:asciiTheme="minorHAnsi" w:hAnsiTheme="minorHAnsi"/>
          <w:sz w:val="22"/>
          <w:szCs w:val="22"/>
        </w:rPr>
      </w:pPr>
      <w:r w:rsidRPr="00295267">
        <w:rPr>
          <w:rFonts w:asciiTheme="minorHAnsi" w:hAnsiTheme="minorHAnsi"/>
          <w:sz w:val="22"/>
          <w:szCs w:val="22"/>
        </w:rPr>
        <w:t xml:space="preserve">Tab. </w:t>
      </w:r>
      <w:r w:rsidR="00FE4902">
        <w:rPr>
          <w:rFonts w:asciiTheme="minorHAnsi" w:hAnsiTheme="minorHAnsi"/>
          <w:sz w:val="22"/>
          <w:szCs w:val="22"/>
        </w:rPr>
        <w:t>8.</w:t>
      </w:r>
      <w:r w:rsidR="00295267">
        <w:rPr>
          <w:rFonts w:asciiTheme="minorHAnsi" w:hAnsiTheme="minorHAnsi"/>
          <w:sz w:val="22"/>
          <w:szCs w:val="22"/>
        </w:rPr>
        <w:t xml:space="preserve"> </w:t>
      </w:r>
      <w:r w:rsidRPr="00295267">
        <w:rPr>
          <w:rFonts w:asciiTheme="minorHAnsi" w:hAnsiTheme="minorHAnsi"/>
          <w:sz w:val="22"/>
          <w:szCs w:val="22"/>
        </w:rPr>
        <w:t>Obciążenie demograficzne w gminie Drobin w 2007 i 2016 roku</w:t>
      </w:r>
    </w:p>
    <w:tbl>
      <w:tblPr>
        <w:tblStyle w:val="Tabela-Siatka"/>
        <w:tblW w:w="0" w:type="auto"/>
        <w:jc w:val="center"/>
        <w:tblLook w:val="04A0" w:firstRow="1" w:lastRow="0" w:firstColumn="1" w:lastColumn="0" w:noHBand="0" w:noVBand="1"/>
      </w:tblPr>
      <w:tblGrid>
        <w:gridCol w:w="2303"/>
        <w:gridCol w:w="2303"/>
      </w:tblGrid>
      <w:tr w:rsidR="00034684" w:rsidRPr="003A017B" w:rsidTr="00522CE5">
        <w:trPr>
          <w:jc w:val="center"/>
        </w:trPr>
        <w:tc>
          <w:tcPr>
            <w:tcW w:w="4606" w:type="dxa"/>
            <w:gridSpan w:val="2"/>
            <w:shd w:val="clear" w:color="auto" w:fill="D9D9D9" w:themeFill="background1" w:themeFillShade="D9"/>
          </w:tcPr>
          <w:p w:rsidR="00034684" w:rsidRPr="003A017B" w:rsidRDefault="00034684" w:rsidP="00522CE5">
            <w:pPr>
              <w:jc w:val="center"/>
              <w:rPr>
                <w:b/>
              </w:rPr>
            </w:pPr>
            <w:r w:rsidRPr="003A017B">
              <w:rPr>
                <w:b/>
                <w:sz w:val="20"/>
                <w:szCs w:val="20"/>
              </w:rPr>
              <w:t>Liczba osób w wieku nieprodukcyjnym na 100 osób w wieku produkcyjnym</w:t>
            </w:r>
          </w:p>
        </w:tc>
      </w:tr>
      <w:tr w:rsidR="00034684" w:rsidRPr="003A017B" w:rsidTr="00522CE5">
        <w:trPr>
          <w:jc w:val="center"/>
        </w:trPr>
        <w:tc>
          <w:tcPr>
            <w:tcW w:w="2303" w:type="dxa"/>
            <w:shd w:val="clear" w:color="auto" w:fill="F2F2F2" w:themeFill="background1" w:themeFillShade="F2"/>
          </w:tcPr>
          <w:p w:rsidR="00034684" w:rsidRPr="003A017B" w:rsidRDefault="00034684" w:rsidP="00522CE5">
            <w:pPr>
              <w:jc w:val="center"/>
              <w:rPr>
                <w:b/>
                <w:sz w:val="20"/>
                <w:szCs w:val="20"/>
              </w:rPr>
            </w:pPr>
            <w:r w:rsidRPr="003A017B">
              <w:rPr>
                <w:b/>
                <w:sz w:val="20"/>
                <w:szCs w:val="20"/>
              </w:rPr>
              <w:t>2007</w:t>
            </w:r>
          </w:p>
        </w:tc>
        <w:tc>
          <w:tcPr>
            <w:tcW w:w="2303" w:type="dxa"/>
            <w:shd w:val="clear" w:color="auto" w:fill="F2F2F2" w:themeFill="background1" w:themeFillShade="F2"/>
          </w:tcPr>
          <w:p w:rsidR="00034684" w:rsidRPr="003A017B" w:rsidRDefault="00034684" w:rsidP="00522CE5">
            <w:pPr>
              <w:jc w:val="center"/>
              <w:rPr>
                <w:b/>
                <w:sz w:val="20"/>
                <w:szCs w:val="20"/>
              </w:rPr>
            </w:pPr>
            <w:r w:rsidRPr="003A017B">
              <w:rPr>
                <w:b/>
                <w:sz w:val="20"/>
                <w:szCs w:val="20"/>
              </w:rPr>
              <w:t>2016</w:t>
            </w:r>
          </w:p>
        </w:tc>
      </w:tr>
      <w:tr w:rsidR="00034684" w:rsidRPr="003A017B" w:rsidTr="00522CE5">
        <w:trPr>
          <w:jc w:val="center"/>
        </w:trPr>
        <w:tc>
          <w:tcPr>
            <w:tcW w:w="2303" w:type="dxa"/>
          </w:tcPr>
          <w:p w:rsidR="00034684" w:rsidRPr="003A017B" w:rsidRDefault="00034684" w:rsidP="00522CE5">
            <w:pPr>
              <w:jc w:val="center"/>
              <w:rPr>
                <w:sz w:val="20"/>
                <w:szCs w:val="20"/>
              </w:rPr>
            </w:pPr>
            <w:r w:rsidRPr="003A017B">
              <w:rPr>
                <w:sz w:val="20"/>
                <w:szCs w:val="20"/>
              </w:rPr>
              <w:t>67,3</w:t>
            </w:r>
          </w:p>
        </w:tc>
        <w:tc>
          <w:tcPr>
            <w:tcW w:w="2303" w:type="dxa"/>
          </w:tcPr>
          <w:p w:rsidR="00034684" w:rsidRPr="003A017B" w:rsidRDefault="00034684" w:rsidP="00522CE5">
            <w:pPr>
              <w:jc w:val="center"/>
              <w:rPr>
                <w:sz w:val="20"/>
                <w:szCs w:val="20"/>
              </w:rPr>
            </w:pPr>
            <w:r w:rsidRPr="003A017B">
              <w:rPr>
                <w:sz w:val="20"/>
                <w:szCs w:val="20"/>
              </w:rPr>
              <w:t>61,0</w:t>
            </w:r>
          </w:p>
        </w:tc>
      </w:tr>
    </w:tbl>
    <w:p w:rsidR="004738E0" w:rsidRDefault="004738E0" w:rsidP="00295267">
      <w:pPr>
        <w:pStyle w:val="Nagwek2"/>
        <w:jc w:val="center"/>
        <w:rPr>
          <w:rFonts w:asciiTheme="minorHAnsi" w:hAnsiTheme="minorHAnsi"/>
          <w:sz w:val="22"/>
          <w:szCs w:val="22"/>
          <w:highlight w:val="yellow"/>
        </w:rPr>
      </w:pPr>
    </w:p>
    <w:p w:rsidR="003A017B" w:rsidRPr="004738E0" w:rsidRDefault="00295267" w:rsidP="00295267">
      <w:pPr>
        <w:pStyle w:val="Nagwek2"/>
        <w:jc w:val="center"/>
        <w:rPr>
          <w:rFonts w:asciiTheme="minorHAnsi" w:hAnsiTheme="minorHAnsi"/>
          <w:sz w:val="22"/>
          <w:szCs w:val="22"/>
        </w:rPr>
      </w:pPr>
      <w:r w:rsidRPr="004738E0">
        <w:rPr>
          <w:rFonts w:asciiTheme="minorHAnsi" w:hAnsiTheme="minorHAnsi"/>
          <w:sz w:val="22"/>
          <w:szCs w:val="22"/>
        </w:rPr>
        <w:t>Ryc</w:t>
      </w:r>
      <w:r w:rsidR="003A017B" w:rsidRPr="004738E0">
        <w:rPr>
          <w:rFonts w:asciiTheme="minorHAnsi" w:hAnsiTheme="minorHAnsi"/>
          <w:sz w:val="22"/>
          <w:szCs w:val="22"/>
        </w:rPr>
        <w:t xml:space="preserve">. </w:t>
      </w:r>
      <w:r w:rsidR="00FE4902">
        <w:rPr>
          <w:rFonts w:asciiTheme="minorHAnsi" w:hAnsiTheme="minorHAnsi"/>
          <w:sz w:val="22"/>
          <w:szCs w:val="22"/>
        </w:rPr>
        <w:t>9.</w:t>
      </w:r>
      <w:r w:rsidR="003A017B" w:rsidRPr="004738E0">
        <w:rPr>
          <w:rFonts w:asciiTheme="minorHAnsi" w:hAnsiTheme="minorHAnsi"/>
          <w:sz w:val="22"/>
          <w:szCs w:val="22"/>
        </w:rPr>
        <w:t xml:space="preserve"> Obciążenie demograficzne w gminie Drobin w 2007 i 2016 roku</w:t>
      </w:r>
    </w:p>
    <w:p w:rsidR="00034684" w:rsidRDefault="003A017B" w:rsidP="003A017B">
      <w:pPr>
        <w:jc w:val="center"/>
        <w:rPr>
          <w:highlight w:val="yellow"/>
        </w:rPr>
      </w:pPr>
      <w:r>
        <w:rPr>
          <w:noProof/>
          <w:lang w:eastAsia="pl-PL"/>
        </w:rPr>
        <w:drawing>
          <wp:inline distT="0" distB="0" distL="0" distR="0" wp14:anchorId="53EEA4E1" wp14:editId="05383A69">
            <wp:extent cx="3379622" cy="1923898"/>
            <wp:effectExtent l="0" t="0" r="11430" b="19685"/>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38E0" w:rsidRPr="00295267" w:rsidRDefault="004738E0" w:rsidP="004738E0">
      <w:pPr>
        <w:pStyle w:val="Tekstpodstawowy"/>
        <w:jc w:val="center"/>
        <w:rPr>
          <w:rFonts w:asciiTheme="minorHAnsi" w:hAnsiTheme="minorHAnsi"/>
          <w:sz w:val="20"/>
          <w:szCs w:val="20"/>
        </w:rPr>
      </w:pPr>
      <w:r w:rsidRPr="00295267">
        <w:rPr>
          <w:rFonts w:asciiTheme="minorHAnsi" w:hAnsiTheme="minorHAnsi"/>
          <w:sz w:val="20"/>
          <w:szCs w:val="20"/>
        </w:rPr>
        <w:t>(Opracowanie własne, źródło danych: Bank Danych Lokalnych GUS)</w:t>
      </w:r>
    </w:p>
    <w:p w:rsidR="001E6384" w:rsidRPr="004738E0" w:rsidRDefault="00A45B3D" w:rsidP="004738E0">
      <w:pPr>
        <w:pStyle w:val="Tekstpodstawowy"/>
        <w:jc w:val="both"/>
        <w:rPr>
          <w:rFonts w:asciiTheme="minorHAnsi" w:hAnsiTheme="minorHAnsi"/>
          <w:sz w:val="22"/>
          <w:szCs w:val="22"/>
        </w:rPr>
      </w:pPr>
      <w:r w:rsidRPr="004738E0">
        <w:rPr>
          <w:rFonts w:asciiTheme="minorHAnsi" w:hAnsiTheme="minorHAnsi"/>
          <w:sz w:val="22"/>
          <w:szCs w:val="22"/>
        </w:rPr>
        <w:t xml:space="preserve">Dane dotyczące obciążenia demograficznego w gminie Drobin są także relatywnie korzystne. Wskaźnik obciążenia jest niższy niż dla kraju, a zwłaszcza dla Mazowsza (efekt Warszawy). Jest jednak bardzo </w:t>
      </w:r>
      <w:r w:rsidRPr="004738E0">
        <w:rPr>
          <w:rFonts w:asciiTheme="minorHAnsi" w:hAnsiTheme="minorHAnsi"/>
          <w:sz w:val="22"/>
          <w:szCs w:val="22"/>
        </w:rPr>
        <w:lastRenderedPageBreak/>
        <w:t xml:space="preserve">wyraźnie wyższy niż dla powiatu płockiego. </w:t>
      </w:r>
      <w:r w:rsidR="001E6384" w:rsidRPr="004738E0">
        <w:rPr>
          <w:rFonts w:asciiTheme="minorHAnsi" w:hAnsiTheme="minorHAnsi"/>
          <w:sz w:val="22"/>
          <w:szCs w:val="22"/>
        </w:rPr>
        <w:t xml:space="preserve">Pozytywne jest to w części jest to związane z większym udziałem osób w wieku przedprodukcyjnym w  populacji gminy. </w:t>
      </w:r>
    </w:p>
    <w:p w:rsidR="005D6CFB" w:rsidRPr="004738E0" w:rsidRDefault="001E6384" w:rsidP="004738E0">
      <w:pPr>
        <w:pStyle w:val="Tekstpodstawowy"/>
        <w:jc w:val="both"/>
        <w:rPr>
          <w:rFonts w:asciiTheme="minorHAnsi" w:hAnsiTheme="minorHAnsi"/>
          <w:sz w:val="22"/>
          <w:szCs w:val="22"/>
          <w:highlight w:val="yellow"/>
        </w:rPr>
      </w:pPr>
      <w:r w:rsidRPr="004738E0">
        <w:rPr>
          <w:rFonts w:asciiTheme="minorHAnsi" w:hAnsiTheme="minorHAnsi"/>
          <w:sz w:val="22"/>
          <w:szCs w:val="22"/>
        </w:rPr>
        <w:t xml:space="preserve">Wskaźnik ten bardzo wyraźnie (aż o 6,3%) zmniejszył się w ostatnich 10 latach, co wiązało się przede wszystkim z przejściem znacznej liczby mieszkańców gminy z grupy wieku przedprodukcyjnego do grupy wieku produkcyjnego.   </w:t>
      </w:r>
    </w:p>
    <w:p w:rsidR="00A45B3D" w:rsidRPr="004738E0" w:rsidRDefault="00A45B3D" w:rsidP="004738E0">
      <w:pPr>
        <w:pStyle w:val="Tekstpodstawowy"/>
        <w:jc w:val="both"/>
        <w:rPr>
          <w:rFonts w:asciiTheme="minorHAnsi" w:hAnsiTheme="minorHAnsi"/>
          <w:sz w:val="22"/>
          <w:szCs w:val="22"/>
        </w:rPr>
      </w:pPr>
      <w:r w:rsidRPr="004738E0">
        <w:rPr>
          <w:rFonts w:asciiTheme="minorHAnsi" w:hAnsiTheme="minorHAnsi"/>
          <w:sz w:val="22"/>
          <w:szCs w:val="22"/>
        </w:rPr>
        <w:t>Powyższe dane pokazują korzystne warunki dla rozwoju gospodarki gminy (dostatek siły roboczej dziś i w najbliższej przyszłości) – o ile gospodarcza polityka Państwa będzie wspierać ten rozwój (jest to warunek zasadniczy). Pokazują także relatywnie komfortową sytuację w zakresie opieki medycznej i pomocy społecznej – ze względu na korzystny współczynnik obciążenia demograficznego. Tu, znów, warunkiem jest wykorzystanie zasobów siły roboczej, i związane z nim wpływy podatkowe. Trzeba się też liczyć z odwróceniem korzystnych trendów w najbliższych latach, jeśli nie zostanie zahamowany odpływ mieszkańców w wieku produkcyjnym (zwłaszcza młodych).</w:t>
      </w:r>
    </w:p>
    <w:p w:rsidR="00110F9B" w:rsidRPr="004738E0" w:rsidRDefault="001E6384" w:rsidP="004738E0">
      <w:pPr>
        <w:pStyle w:val="Tekstpodstawowy"/>
        <w:jc w:val="both"/>
        <w:rPr>
          <w:rFonts w:asciiTheme="minorHAnsi" w:hAnsiTheme="minorHAnsi"/>
          <w:sz w:val="22"/>
          <w:szCs w:val="22"/>
        </w:rPr>
      </w:pPr>
      <w:r w:rsidRPr="004738E0">
        <w:rPr>
          <w:rFonts w:asciiTheme="minorHAnsi" w:hAnsiTheme="minorHAnsi"/>
          <w:sz w:val="22"/>
          <w:szCs w:val="22"/>
        </w:rPr>
        <w:t xml:space="preserve">Oznaczają jednak wzrost kosztów oświaty liczonych na jednego ucznia. </w:t>
      </w:r>
      <w:r w:rsidR="00110F9B" w:rsidRPr="004738E0">
        <w:rPr>
          <w:rFonts w:asciiTheme="minorHAnsi" w:hAnsiTheme="minorHAnsi"/>
          <w:sz w:val="22"/>
          <w:szCs w:val="22"/>
        </w:rPr>
        <w:t xml:space="preserve">Spadek udziału mieszkańców w wieku przedprodukcyjnym przekłada się </w:t>
      </w:r>
      <w:r w:rsidRPr="004738E0">
        <w:rPr>
          <w:rFonts w:asciiTheme="minorHAnsi" w:hAnsiTheme="minorHAnsi"/>
          <w:sz w:val="22"/>
          <w:szCs w:val="22"/>
        </w:rPr>
        <w:t>bowiem</w:t>
      </w:r>
      <w:r w:rsidR="00110F9B" w:rsidRPr="004738E0">
        <w:rPr>
          <w:rFonts w:asciiTheme="minorHAnsi" w:hAnsiTheme="minorHAnsi"/>
          <w:sz w:val="22"/>
          <w:szCs w:val="22"/>
        </w:rPr>
        <w:t xml:space="preserve"> na spadek liczby uczniów placówek oświatowych w gminie, co pokazuje poniższa tabela.</w:t>
      </w:r>
    </w:p>
    <w:p w:rsidR="00D72D5A" w:rsidRDefault="00D72D5A" w:rsidP="00AB5ACB">
      <w:pPr>
        <w:pStyle w:val="Akapitzlist"/>
        <w:spacing w:after="240"/>
        <w:jc w:val="center"/>
        <w:rPr>
          <w:rFonts w:asciiTheme="minorHAnsi" w:hAnsiTheme="minorHAnsi"/>
          <w:b/>
          <w:sz w:val="22"/>
          <w:szCs w:val="22"/>
        </w:rPr>
      </w:pPr>
    </w:p>
    <w:p w:rsidR="00AB5ACB" w:rsidRPr="009D0965" w:rsidRDefault="00AB5ACB" w:rsidP="00AB5ACB">
      <w:pPr>
        <w:pStyle w:val="Akapitzlist"/>
        <w:spacing w:after="240"/>
        <w:jc w:val="center"/>
        <w:rPr>
          <w:rFonts w:asciiTheme="minorHAnsi" w:hAnsiTheme="minorHAnsi"/>
          <w:sz w:val="22"/>
          <w:szCs w:val="22"/>
        </w:rPr>
      </w:pPr>
      <w:r w:rsidRPr="009D0965">
        <w:rPr>
          <w:rFonts w:asciiTheme="minorHAnsi" w:hAnsiTheme="minorHAnsi"/>
          <w:b/>
          <w:sz w:val="22"/>
          <w:szCs w:val="22"/>
        </w:rPr>
        <w:t xml:space="preserve">Tab. </w:t>
      </w:r>
      <w:r w:rsidR="00FE4902">
        <w:rPr>
          <w:rFonts w:asciiTheme="minorHAnsi" w:hAnsiTheme="minorHAnsi"/>
          <w:b/>
          <w:sz w:val="22"/>
          <w:szCs w:val="22"/>
        </w:rPr>
        <w:t>9.</w:t>
      </w:r>
      <w:r w:rsidR="001E6384" w:rsidRPr="009D0965">
        <w:rPr>
          <w:rFonts w:asciiTheme="minorHAnsi" w:hAnsiTheme="minorHAnsi"/>
          <w:b/>
          <w:sz w:val="22"/>
          <w:szCs w:val="22"/>
        </w:rPr>
        <w:t xml:space="preserve"> </w:t>
      </w:r>
      <w:r w:rsidRPr="009D0965">
        <w:rPr>
          <w:rFonts w:asciiTheme="minorHAnsi" w:hAnsiTheme="minorHAnsi"/>
          <w:b/>
          <w:sz w:val="22"/>
          <w:szCs w:val="22"/>
        </w:rPr>
        <w:t>Zmiany liczby uczniów placówek oświatowych w gminie Drobin</w:t>
      </w:r>
    </w:p>
    <w:tbl>
      <w:tblPr>
        <w:tblW w:w="7369" w:type="dxa"/>
        <w:jc w:val="center"/>
        <w:tblLayout w:type="fixed"/>
        <w:tblCellMar>
          <w:left w:w="10" w:type="dxa"/>
          <w:right w:w="10" w:type="dxa"/>
        </w:tblCellMar>
        <w:tblLook w:val="04A0" w:firstRow="1" w:lastRow="0" w:firstColumn="1" w:lastColumn="0" w:noHBand="0" w:noVBand="1"/>
      </w:tblPr>
      <w:tblGrid>
        <w:gridCol w:w="3064"/>
        <w:gridCol w:w="858"/>
        <w:gridCol w:w="854"/>
        <w:gridCol w:w="855"/>
        <w:gridCol w:w="855"/>
        <w:gridCol w:w="883"/>
      </w:tblGrid>
      <w:tr w:rsidR="000F2DE5" w:rsidRPr="009D0965" w:rsidTr="000F2DE5">
        <w:trPr>
          <w:jc w:val="center"/>
        </w:trPr>
        <w:tc>
          <w:tcPr>
            <w:tcW w:w="3064"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0F2DE5" w:rsidRPr="009D0965" w:rsidRDefault="000F2DE5" w:rsidP="004A3549">
            <w:pPr>
              <w:spacing w:after="0"/>
              <w:rPr>
                <w:sz w:val="20"/>
                <w:szCs w:val="20"/>
              </w:rPr>
            </w:pPr>
            <w:r w:rsidRPr="009D0965">
              <w:rPr>
                <w:b/>
                <w:sz w:val="20"/>
                <w:szCs w:val="20"/>
              </w:rPr>
              <w:t>Placówki oświat</w:t>
            </w:r>
            <w:r>
              <w:rPr>
                <w:b/>
                <w:sz w:val="20"/>
                <w:szCs w:val="20"/>
              </w:rPr>
              <w:t>owe</w:t>
            </w:r>
          </w:p>
        </w:tc>
        <w:tc>
          <w:tcPr>
            <w:tcW w:w="430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b/>
                <w:sz w:val="18"/>
                <w:szCs w:val="18"/>
              </w:rPr>
              <w:t>Liczba uczniów</w:t>
            </w:r>
          </w:p>
        </w:tc>
      </w:tr>
      <w:tr w:rsidR="000F2DE5" w:rsidRPr="009D0965" w:rsidTr="00752E48">
        <w:trPr>
          <w:jc w:val="center"/>
        </w:trPr>
        <w:tc>
          <w:tcPr>
            <w:tcW w:w="3064" w:type="dxa"/>
            <w:vMerge/>
            <w:tcBorders>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0F2DE5" w:rsidRPr="009D0965" w:rsidRDefault="000F2DE5" w:rsidP="004A3549">
            <w:pPr>
              <w:spacing w:after="0"/>
              <w:rPr>
                <w:sz w:val="20"/>
                <w:szCs w:val="20"/>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752E48">
            <w:pPr>
              <w:spacing w:after="0"/>
              <w:jc w:val="both"/>
              <w:rPr>
                <w:b/>
                <w:sz w:val="18"/>
                <w:szCs w:val="18"/>
              </w:rPr>
            </w:pPr>
            <w:r w:rsidRPr="009D0965">
              <w:rPr>
                <w:b/>
                <w:sz w:val="18"/>
                <w:szCs w:val="18"/>
              </w:rPr>
              <w:t>2012/13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752E48">
            <w:pPr>
              <w:spacing w:after="0"/>
              <w:jc w:val="both"/>
              <w:rPr>
                <w:b/>
                <w:sz w:val="18"/>
                <w:szCs w:val="18"/>
              </w:rPr>
            </w:pPr>
            <w:r w:rsidRPr="009D0965">
              <w:rPr>
                <w:b/>
                <w:sz w:val="18"/>
                <w:szCs w:val="18"/>
              </w:rPr>
              <w:t>2013/14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752E48">
            <w:pPr>
              <w:spacing w:after="0"/>
              <w:jc w:val="both"/>
              <w:rPr>
                <w:b/>
                <w:sz w:val="18"/>
                <w:szCs w:val="18"/>
              </w:rPr>
            </w:pPr>
            <w:r w:rsidRPr="009D0965">
              <w:rPr>
                <w:b/>
                <w:sz w:val="18"/>
                <w:szCs w:val="18"/>
              </w:rPr>
              <w:t>2014/15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752E48">
            <w:pPr>
              <w:spacing w:after="0"/>
              <w:jc w:val="both"/>
              <w:rPr>
                <w:b/>
                <w:sz w:val="18"/>
                <w:szCs w:val="18"/>
              </w:rPr>
            </w:pPr>
            <w:r w:rsidRPr="009D0965">
              <w:rPr>
                <w:b/>
                <w:sz w:val="18"/>
                <w:szCs w:val="18"/>
              </w:rPr>
              <w:t>2015/16</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752E48">
            <w:pPr>
              <w:spacing w:after="0"/>
              <w:jc w:val="both"/>
              <w:rPr>
                <w:b/>
                <w:sz w:val="18"/>
                <w:szCs w:val="18"/>
              </w:rPr>
            </w:pPr>
            <w:r w:rsidRPr="009D0965">
              <w:rPr>
                <w:b/>
                <w:sz w:val="18"/>
                <w:szCs w:val="18"/>
              </w:rPr>
              <w:t>2016/ 17</w:t>
            </w:r>
          </w:p>
        </w:tc>
      </w:tr>
      <w:tr w:rsidR="000F2DE5" w:rsidRPr="009D0965" w:rsidTr="003452E1">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0F2DE5" w:rsidRPr="009D0965" w:rsidRDefault="000F2DE5" w:rsidP="004A3549">
            <w:pPr>
              <w:spacing w:after="0"/>
              <w:rPr>
                <w:sz w:val="20"/>
                <w:szCs w:val="20"/>
              </w:rPr>
            </w:pPr>
            <w:r w:rsidRPr="009D0965">
              <w:rPr>
                <w:sz w:val="20"/>
                <w:szCs w:val="20"/>
              </w:rPr>
              <w:t>Szkoły ponadpodstawowe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4A3549">
            <w:pPr>
              <w:spacing w:after="0"/>
              <w:jc w:val="center"/>
              <w:rPr>
                <w:sz w:val="20"/>
                <w:szCs w:val="20"/>
              </w:rPr>
            </w:pPr>
            <w:r w:rsidRPr="009D0965">
              <w:rPr>
                <w:sz w:val="20"/>
                <w:szCs w:val="20"/>
              </w:rPr>
              <w:t>27</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4A3549">
            <w:pPr>
              <w:spacing w:after="0"/>
              <w:jc w:val="center"/>
              <w:rPr>
                <w:sz w:val="20"/>
                <w:szCs w:val="20"/>
              </w:rPr>
            </w:pPr>
            <w:r w:rsidRPr="009D0965">
              <w:rPr>
                <w:sz w:val="20"/>
                <w:szCs w:val="20"/>
              </w:rPr>
              <w:t>37</w:t>
            </w:r>
          </w:p>
        </w:tc>
      </w:tr>
      <w:tr w:rsidR="000F2DE5" w:rsidRPr="009D0965" w:rsidTr="003452E1">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0F2DE5" w:rsidRPr="009D0965" w:rsidRDefault="000F2DE5" w:rsidP="004A3549">
            <w:pPr>
              <w:spacing w:after="0"/>
              <w:rPr>
                <w:sz w:val="20"/>
                <w:szCs w:val="20"/>
              </w:rPr>
            </w:pPr>
            <w:r w:rsidRPr="009D0965">
              <w:rPr>
                <w:sz w:val="20"/>
                <w:szCs w:val="20"/>
              </w:rPr>
              <w:t>Szkoły podstawowe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604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597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657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4A3549">
            <w:pPr>
              <w:spacing w:after="0"/>
              <w:jc w:val="center"/>
              <w:rPr>
                <w:sz w:val="20"/>
                <w:szCs w:val="20"/>
              </w:rPr>
            </w:pPr>
            <w:r w:rsidRPr="009D0965">
              <w:rPr>
                <w:sz w:val="20"/>
                <w:szCs w:val="20"/>
              </w:rPr>
              <w:t>676</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4A3549">
            <w:pPr>
              <w:spacing w:after="0"/>
              <w:jc w:val="center"/>
              <w:rPr>
                <w:sz w:val="20"/>
                <w:szCs w:val="20"/>
              </w:rPr>
            </w:pPr>
            <w:r w:rsidRPr="009D0965">
              <w:rPr>
                <w:sz w:val="20"/>
                <w:szCs w:val="20"/>
              </w:rPr>
              <w:t>595</w:t>
            </w:r>
          </w:p>
        </w:tc>
      </w:tr>
      <w:tr w:rsidR="000F2DE5" w:rsidRPr="009D0965" w:rsidTr="003452E1">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0F2DE5" w:rsidRPr="009D0965" w:rsidRDefault="000F2DE5" w:rsidP="004A3549">
            <w:pPr>
              <w:spacing w:after="0"/>
              <w:rPr>
                <w:sz w:val="20"/>
                <w:szCs w:val="20"/>
              </w:rPr>
            </w:pPr>
            <w:r w:rsidRPr="009D0965">
              <w:rPr>
                <w:sz w:val="20"/>
                <w:szCs w:val="20"/>
              </w:rPr>
              <w:t>Gimnazja</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307</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308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269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4A3549">
            <w:pPr>
              <w:spacing w:after="0"/>
              <w:jc w:val="center"/>
              <w:rPr>
                <w:sz w:val="20"/>
                <w:szCs w:val="20"/>
              </w:rPr>
            </w:pPr>
            <w:r w:rsidRPr="009D0965">
              <w:rPr>
                <w:sz w:val="20"/>
                <w:szCs w:val="20"/>
              </w:rPr>
              <w:t>284</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4A3549">
            <w:pPr>
              <w:spacing w:after="0"/>
              <w:jc w:val="center"/>
              <w:rPr>
                <w:sz w:val="20"/>
                <w:szCs w:val="20"/>
              </w:rPr>
            </w:pPr>
            <w:r w:rsidRPr="009D0965">
              <w:rPr>
                <w:sz w:val="20"/>
                <w:szCs w:val="20"/>
              </w:rPr>
              <w:t>267</w:t>
            </w:r>
          </w:p>
        </w:tc>
      </w:tr>
      <w:tr w:rsidR="000F2DE5" w:rsidRPr="009D0965" w:rsidTr="003452E1">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0F2DE5" w:rsidRPr="009D0965" w:rsidRDefault="000F2DE5" w:rsidP="004A3549">
            <w:pPr>
              <w:spacing w:after="0"/>
              <w:rPr>
                <w:sz w:val="20"/>
                <w:szCs w:val="20"/>
              </w:rPr>
            </w:pPr>
            <w:r w:rsidRPr="009D0965">
              <w:rPr>
                <w:sz w:val="20"/>
                <w:szCs w:val="20"/>
              </w:rPr>
              <w:t>Oddziały przedszkolne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275</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281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4A3549">
            <w:pPr>
              <w:spacing w:after="0"/>
              <w:jc w:val="center"/>
              <w:rPr>
                <w:sz w:val="20"/>
                <w:szCs w:val="20"/>
              </w:rPr>
            </w:pPr>
            <w:r w:rsidRPr="009D0965">
              <w:rPr>
                <w:sz w:val="20"/>
                <w:szCs w:val="20"/>
              </w:rPr>
              <w:t>252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4A3549">
            <w:pPr>
              <w:spacing w:after="0"/>
              <w:jc w:val="center"/>
              <w:rPr>
                <w:sz w:val="20"/>
                <w:szCs w:val="20"/>
              </w:rPr>
            </w:pPr>
            <w:r w:rsidRPr="009D0965">
              <w:rPr>
                <w:sz w:val="20"/>
                <w:szCs w:val="20"/>
              </w:rPr>
              <w:t>210</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4A3549">
            <w:pPr>
              <w:spacing w:after="0"/>
              <w:jc w:val="center"/>
              <w:rPr>
                <w:sz w:val="20"/>
                <w:szCs w:val="20"/>
              </w:rPr>
            </w:pPr>
            <w:r w:rsidRPr="009D0965">
              <w:rPr>
                <w:sz w:val="20"/>
                <w:szCs w:val="20"/>
              </w:rPr>
              <w:t>246</w:t>
            </w:r>
          </w:p>
        </w:tc>
      </w:tr>
      <w:tr w:rsidR="000F2DE5" w:rsidRPr="009D0965" w:rsidTr="003452E1">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0F2DE5" w:rsidRPr="009D0965" w:rsidRDefault="000F2DE5" w:rsidP="004A3549">
            <w:pPr>
              <w:spacing w:after="0"/>
              <w:jc w:val="both"/>
              <w:rPr>
                <w:sz w:val="20"/>
                <w:szCs w:val="20"/>
              </w:rPr>
            </w:pPr>
            <w:r w:rsidRPr="009D0965">
              <w:rPr>
                <w:sz w:val="20"/>
                <w:szCs w:val="20"/>
              </w:rPr>
              <w:t>RAZEM</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9A3F69">
            <w:pPr>
              <w:spacing w:after="0"/>
              <w:jc w:val="center"/>
              <w:rPr>
                <w:sz w:val="20"/>
                <w:szCs w:val="20"/>
              </w:rPr>
            </w:pPr>
            <w:r w:rsidRPr="009D0965">
              <w:rPr>
                <w:sz w:val="20"/>
                <w:szCs w:val="20"/>
              </w:rPr>
              <w:t>1</w:t>
            </w:r>
            <w:r>
              <w:rPr>
                <w:sz w:val="20"/>
                <w:szCs w:val="20"/>
              </w:rPr>
              <w:t>204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9A3F69">
            <w:pPr>
              <w:spacing w:after="0"/>
              <w:jc w:val="center"/>
              <w:rPr>
                <w:sz w:val="20"/>
                <w:szCs w:val="20"/>
              </w:rPr>
            </w:pPr>
            <w:r w:rsidRPr="009D0965">
              <w:rPr>
                <w:sz w:val="20"/>
                <w:szCs w:val="20"/>
              </w:rPr>
              <w:t>1</w:t>
            </w:r>
            <w:r>
              <w:rPr>
                <w:sz w:val="20"/>
                <w:szCs w:val="20"/>
              </w:rPr>
              <w:t>206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2DE5" w:rsidRPr="009D0965" w:rsidRDefault="000F2DE5" w:rsidP="009A3F69">
            <w:pPr>
              <w:spacing w:after="0"/>
              <w:jc w:val="center"/>
              <w:rPr>
                <w:sz w:val="20"/>
                <w:szCs w:val="20"/>
              </w:rPr>
            </w:pPr>
            <w:r w:rsidRPr="009D0965">
              <w:rPr>
                <w:sz w:val="20"/>
                <w:szCs w:val="20"/>
              </w:rPr>
              <w:t>11</w:t>
            </w:r>
            <w:r>
              <w:rPr>
                <w:sz w:val="20"/>
                <w:szCs w:val="20"/>
              </w:rPr>
              <w:t>99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9A3F69">
            <w:pPr>
              <w:spacing w:after="0"/>
              <w:jc w:val="center"/>
              <w:rPr>
                <w:sz w:val="20"/>
                <w:szCs w:val="20"/>
              </w:rPr>
            </w:pPr>
            <w:r w:rsidRPr="009D0965">
              <w:rPr>
                <w:sz w:val="20"/>
                <w:szCs w:val="20"/>
              </w:rPr>
              <w:t>11</w:t>
            </w:r>
            <w:r>
              <w:rPr>
                <w:sz w:val="20"/>
                <w:szCs w:val="20"/>
              </w:rPr>
              <w:t>97</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F2DE5" w:rsidRPr="009D0965" w:rsidRDefault="000F2DE5" w:rsidP="009A3F69">
            <w:pPr>
              <w:spacing w:after="0"/>
              <w:jc w:val="center"/>
              <w:rPr>
                <w:sz w:val="20"/>
                <w:szCs w:val="20"/>
              </w:rPr>
            </w:pPr>
            <w:r w:rsidRPr="009D0965">
              <w:rPr>
                <w:sz w:val="20"/>
                <w:szCs w:val="20"/>
              </w:rPr>
              <w:t>11</w:t>
            </w:r>
            <w:r>
              <w:rPr>
                <w:sz w:val="20"/>
                <w:szCs w:val="20"/>
              </w:rPr>
              <w:t>45</w:t>
            </w:r>
          </w:p>
        </w:tc>
      </w:tr>
    </w:tbl>
    <w:p w:rsidR="00D72D5A" w:rsidRDefault="00D72D5A" w:rsidP="003452E1">
      <w:pPr>
        <w:pStyle w:val="Akapitzlist"/>
        <w:spacing w:before="240" w:after="240"/>
        <w:jc w:val="center"/>
        <w:rPr>
          <w:rFonts w:asciiTheme="minorHAnsi" w:hAnsiTheme="minorHAnsi"/>
          <w:b/>
          <w:bCs/>
          <w:sz w:val="22"/>
          <w:szCs w:val="22"/>
        </w:rPr>
      </w:pPr>
    </w:p>
    <w:p w:rsidR="003452E1" w:rsidRPr="00F25FA3" w:rsidRDefault="003452E1" w:rsidP="003452E1">
      <w:pPr>
        <w:pStyle w:val="Akapitzlist"/>
        <w:spacing w:before="240" w:after="240"/>
        <w:jc w:val="center"/>
        <w:rPr>
          <w:rFonts w:asciiTheme="minorHAnsi" w:hAnsiTheme="minorHAnsi"/>
          <w:b/>
          <w:bCs/>
          <w:sz w:val="22"/>
          <w:szCs w:val="22"/>
        </w:rPr>
      </w:pPr>
      <w:r w:rsidRPr="00F25FA3">
        <w:rPr>
          <w:rFonts w:asciiTheme="minorHAnsi" w:hAnsiTheme="minorHAnsi"/>
          <w:b/>
          <w:bCs/>
          <w:sz w:val="22"/>
          <w:szCs w:val="22"/>
        </w:rPr>
        <w:t xml:space="preserve">Ryc. </w:t>
      </w:r>
      <w:r w:rsidRPr="00FE4902">
        <w:rPr>
          <w:rFonts w:asciiTheme="minorHAnsi" w:hAnsiTheme="minorHAnsi"/>
          <w:b/>
          <w:bCs/>
          <w:sz w:val="22"/>
          <w:szCs w:val="22"/>
        </w:rPr>
        <w:t>1</w:t>
      </w:r>
      <w:r w:rsidR="00FE4902">
        <w:rPr>
          <w:rFonts w:asciiTheme="minorHAnsi" w:hAnsiTheme="minorHAnsi"/>
          <w:b/>
          <w:bCs/>
          <w:sz w:val="22"/>
          <w:szCs w:val="22"/>
        </w:rPr>
        <w:t>0</w:t>
      </w:r>
      <w:r w:rsidRPr="00F25FA3">
        <w:rPr>
          <w:rFonts w:asciiTheme="minorHAnsi" w:hAnsiTheme="minorHAnsi"/>
          <w:b/>
          <w:bCs/>
          <w:sz w:val="22"/>
          <w:szCs w:val="22"/>
        </w:rPr>
        <w:t xml:space="preserve">. </w:t>
      </w:r>
      <w:r w:rsidRPr="00FC463A">
        <w:rPr>
          <w:rFonts w:asciiTheme="minorHAnsi" w:hAnsiTheme="minorHAnsi"/>
          <w:b/>
          <w:bCs/>
          <w:sz w:val="22"/>
          <w:szCs w:val="22"/>
        </w:rPr>
        <w:t>Z</w:t>
      </w:r>
      <w:r w:rsidRPr="00F25FA3">
        <w:rPr>
          <w:rFonts w:asciiTheme="minorHAnsi" w:hAnsiTheme="minorHAnsi"/>
          <w:b/>
          <w:bCs/>
          <w:sz w:val="22"/>
          <w:szCs w:val="22"/>
        </w:rPr>
        <w:t>miany liczby uczniów placówek oświatowych w gminie Drobin</w:t>
      </w:r>
    </w:p>
    <w:p w:rsidR="00F25FA3" w:rsidRPr="00F25FA3" w:rsidRDefault="00F25FA3" w:rsidP="00F25FA3">
      <w:pPr>
        <w:spacing w:after="0" w:line="240" w:lineRule="auto"/>
        <w:jc w:val="center"/>
        <w:rPr>
          <w:rFonts w:ascii="Calibri" w:eastAsia="Times New Roman" w:hAnsi="Calibri" w:cs="Times New Roman"/>
          <w:color w:val="000000"/>
          <w:lang w:eastAsia="pl-PL"/>
        </w:rPr>
      </w:pPr>
      <w:r>
        <w:rPr>
          <w:noProof/>
          <w:lang w:eastAsia="pl-PL"/>
        </w:rPr>
        <w:drawing>
          <wp:inline distT="0" distB="0" distL="0" distR="0" wp14:anchorId="61A349EF" wp14:editId="59EE7327">
            <wp:extent cx="5760720" cy="2391624"/>
            <wp:effectExtent l="0" t="0" r="11430" b="2794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52E1" w:rsidRPr="009D0965" w:rsidRDefault="003452E1" w:rsidP="00110F9B">
      <w:pPr>
        <w:pStyle w:val="Akapitzlist"/>
        <w:spacing w:before="240" w:after="240"/>
        <w:jc w:val="center"/>
        <w:rPr>
          <w:rFonts w:asciiTheme="minorHAnsi" w:hAnsiTheme="minorHAnsi"/>
          <w:b/>
          <w:sz w:val="22"/>
          <w:szCs w:val="22"/>
          <w:highlight w:val="red"/>
        </w:rPr>
      </w:pPr>
    </w:p>
    <w:p w:rsidR="00A92760" w:rsidRPr="00F25FA3" w:rsidRDefault="00A92760" w:rsidP="00A92760">
      <w:pPr>
        <w:pStyle w:val="Akapitzlist"/>
        <w:spacing w:before="240" w:after="240"/>
        <w:jc w:val="center"/>
        <w:rPr>
          <w:rFonts w:asciiTheme="minorHAnsi" w:hAnsiTheme="minorHAnsi"/>
          <w:b/>
          <w:bCs/>
          <w:sz w:val="22"/>
          <w:szCs w:val="22"/>
        </w:rPr>
      </w:pPr>
      <w:r w:rsidRPr="00F25FA3">
        <w:rPr>
          <w:rFonts w:asciiTheme="minorHAnsi" w:hAnsiTheme="minorHAnsi"/>
          <w:b/>
          <w:bCs/>
          <w:sz w:val="22"/>
          <w:szCs w:val="22"/>
        </w:rPr>
        <w:t xml:space="preserve">Ryc. </w:t>
      </w:r>
      <w:r w:rsidRPr="00D72D5A">
        <w:rPr>
          <w:rFonts w:asciiTheme="minorHAnsi" w:hAnsiTheme="minorHAnsi"/>
          <w:b/>
          <w:bCs/>
          <w:sz w:val="22"/>
          <w:szCs w:val="22"/>
        </w:rPr>
        <w:t>11.</w:t>
      </w:r>
      <w:r w:rsidRPr="00F25FA3">
        <w:rPr>
          <w:rFonts w:asciiTheme="minorHAnsi" w:hAnsiTheme="minorHAnsi"/>
          <w:b/>
          <w:bCs/>
          <w:sz w:val="22"/>
          <w:szCs w:val="22"/>
        </w:rPr>
        <w:t xml:space="preserve"> </w:t>
      </w:r>
      <w:r w:rsidRPr="00FC463A">
        <w:rPr>
          <w:rFonts w:asciiTheme="minorHAnsi" w:hAnsiTheme="minorHAnsi"/>
          <w:b/>
          <w:bCs/>
          <w:sz w:val="22"/>
          <w:szCs w:val="22"/>
        </w:rPr>
        <w:t>Z</w:t>
      </w:r>
      <w:r w:rsidRPr="00F25FA3">
        <w:rPr>
          <w:rFonts w:asciiTheme="minorHAnsi" w:hAnsiTheme="minorHAnsi"/>
          <w:b/>
          <w:bCs/>
          <w:sz w:val="22"/>
          <w:szCs w:val="22"/>
        </w:rPr>
        <w:t>miany całkowitej liczby uczniów placówek oświatowych w gminie Drobin</w:t>
      </w:r>
    </w:p>
    <w:p w:rsidR="00F25FA3" w:rsidRPr="009D0965" w:rsidRDefault="00F25FA3" w:rsidP="00A92760">
      <w:pPr>
        <w:pStyle w:val="Akapitzlist"/>
        <w:spacing w:before="240" w:after="240"/>
        <w:jc w:val="center"/>
        <w:rPr>
          <w:rFonts w:asciiTheme="minorHAnsi" w:hAnsiTheme="minorHAnsi"/>
          <w:b/>
          <w:sz w:val="22"/>
          <w:szCs w:val="22"/>
          <w:highlight w:val="red"/>
        </w:rPr>
      </w:pPr>
      <w:r>
        <w:rPr>
          <w:noProof/>
        </w:rPr>
        <w:lastRenderedPageBreak/>
        <w:drawing>
          <wp:inline distT="0" distB="0" distL="0" distR="0" wp14:anchorId="0A5BF701" wp14:editId="4BE96945">
            <wp:extent cx="5138382" cy="2272352"/>
            <wp:effectExtent l="0" t="0" r="24765" b="1397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0F9B" w:rsidRPr="000F2DE5" w:rsidRDefault="00110F9B" w:rsidP="00A73A76">
      <w:pPr>
        <w:pStyle w:val="Nagwek3"/>
        <w:spacing w:after="240"/>
        <w:jc w:val="center"/>
        <w:rPr>
          <w:rFonts w:asciiTheme="minorHAnsi" w:hAnsiTheme="minorHAnsi"/>
          <w:b w:val="0"/>
          <w:color w:val="auto"/>
          <w:sz w:val="20"/>
          <w:szCs w:val="20"/>
        </w:rPr>
      </w:pPr>
      <w:r w:rsidRPr="000F2DE5">
        <w:rPr>
          <w:rFonts w:asciiTheme="minorHAnsi" w:hAnsiTheme="minorHAnsi"/>
          <w:b w:val="0"/>
          <w:color w:val="auto"/>
          <w:sz w:val="20"/>
          <w:szCs w:val="20"/>
        </w:rPr>
        <w:t>Opracowanie własne, źródło danych: U</w:t>
      </w:r>
      <w:r w:rsidR="001E6384" w:rsidRPr="000F2DE5">
        <w:rPr>
          <w:rFonts w:asciiTheme="minorHAnsi" w:hAnsiTheme="minorHAnsi"/>
          <w:b w:val="0"/>
          <w:color w:val="auto"/>
          <w:sz w:val="20"/>
          <w:szCs w:val="20"/>
        </w:rPr>
        <w:t>Mi</w:t>
      </w:r>
      <w:r w:rsidRPr="000F2DE5">
        <w:rPr>
          <w:rFonts w:asciiTheme="minorHAnsi" w:hAnsiTheme="minorHAnsi"/>
          <w:b w:val="0"/>
          <w:color w:val="auto"/>
          <w:sz w:val="20"/>
          <w:szCs w:val="20"/>
        </w:rPr>
        <w:t xml:space="preserve">G </w:t>
      </w:r>
      <w:r w:rsidR="001E6384" w:rsidRPr="000F2DE5">
        <w:rPr>
          <w:rFonts w:asciiTheme="minorHAnsi" w:hAnsiTheme="minorHAnsi"/>
          <w:b w:val="0"/>
          <w:color w:val="auto"/>
          <w:sz w:val="20"/>
          <w:szCs w:val="20"/>
        </w:rPr>
        <w:t>Drobin</w:t>
      </w:r>
    </w:p>
    <w:p w:rsidR="00110F9B" w:rsidRDefault="00110F9B" w:rsidP="009D0965">
      <w:pPr>
        <w:pStyle w:val="Tekstpodstawowy"/>
        <w:jc w:val="both"/>
        <w:rPr>
          <w:rFonts w:asciiTheme="minorHAnsi" w:hAnsiTheme="minorHAnsi"/>
          <w:sz w:val="22"/>
          <w:szCs w:val="22"/>
        </w:rPr>
      </w:pPr>
      <w:r w:rsidRPr="00A73A76">
        <w:rPr>
          <w:rFonts w:asciiTheme="minorHAnsi" w:hAnsiTheme="minorHAnsi"/>
          <w:sz w:val="22"/>
          <w:szCs w:val="22"/>
        </w:rPr>
        <w:t xml:space="preserve">W ciągu ostatnich </w:t>
      </w:r>
      <w:r w:rsidR="00DB2A6B" w:rsidRPr="00A73A76">
        <w:rPr>
          <w:rFonts w:asciiTheme="minorHAnsi" w:hAnsiTheme="minorHAnsi"/>
          <w:sz w:val="22"/>
          <w:szCs w:val="22"/>
        </w:rPr>
        <w:t xml:space="preserve">4 </w:t>
      </w:r>
      <w:r w:rsidRPr="00A73A76">
        <w:rPr>
          <w:rFonts w:asciiTheme="minorHAnsi" w:hAnsiTheme="minorHAnsi"/>
          <w:sz w:val="22"/>
          <w:szCs w:val="22"/>
        </w:rPr>
        <w:t xml:space="preserve">lat </w:t>
      </w:r>
      <w:r w:rsidR="007E3560">
        <w:rPr>
          <w:rFonts w:asciiTheme="minorHAnsi" w:hAnsiTheme="minorHAnsi"/>
          <w:sz w:val="22"/>
          <w:szCs w:val="22"/>
        </w:rPr>
        <w:t xml:space="preserve">( a w olbrzymiej większości w ostatnim roku) </w:t>
      </w:r>
      <w:r w:rsidRPr="00A73A76">
        <w:rPr>
          <w:rFonts w:asciiTheme="minorHAnsi" w:hAnsiTheme="minorHAnsi"/>
          <w:sz w:val="22"/>
          <w:szCs w:val="22"/>
        </w:rPr>
        <w:t xml:space="preserve">liczba dzieci i młodzieży objętych obowiązkiem szkolnym zmniejszyła się </w:t>
      </w:r>
      <w:r w:rsidR="00DB2A6B" w:rsidRPr="00A73A76">
        <w:rPr>
          <w:rFonts w:asciiTheme="minorHAnsi" w:hAnsiTheme="minorHAnsi"/>
          <w:sz w:val="22"/>
          <w:szCs w:val="22"/>
        </w:rPr>
        <w:t>o</w:t>
      </w:r>
      <w:r w:rsidRPr="00A73A76">
        <w:rPr>
          <w:rFonts w:asciiTheme="minorHAnsi" w:hAnsiTheme="minorHAnsi"/>
          <w:sz w:val="22"/>
          <w:szCs w:val="22"/>
        </w:rPr>
        <w:t xml:space="preserve"> </w:t>
      </w:r>
      <w:r w:rsidR="00DB2A6B" w:rsidRPr="00A73A76">
        <w:rPr>
          <w:rFonts w:asciiTheme="minorHAnsi" w:hAnsiTheme="minorHAnsi"/>
          <w:sz w:val="22"/>
          <w:szCs w:val="22"/>
        </w:rPr>
        <w:t>blisko</w:t>
      </w:r>
      <w:r w:rsidRPr="00A73A76">
        <w:rPr>
          <w:rFonts w:asciiTheme="minorHAnsi" w:hAnsiTheme="minorHAnsi"/>
          <w:sz w:val="22"/>
          <w:szCs w:val="22"/>
        </w:rPr>
        <w:t xml:space="preserve"> </w:t>
      </w:r>
      <w:r w:rsidR="00DB2A6B" w:rsidRPr="00A73A76">
        <w:rPr>
          <w:rFonts w:asciiTheme="minorHAnsi" w:hAnsiTheme="minorHAnsi"/>
          <w:sz w:val="22"/>
          <w:szCs w:val="22"/>
        </w:rPr>
        <w:t>7</w:t>
      </w:r>
      <w:r w:rsidRPr="00A73A76">
        <w:rPr>
          <w:rFonts w:asciiTheme="minorHAnsi" w:hAnsiTheme="minorHAnsi"/>
          <w:sz w:val="22"/>
          <w:szCs w:val="22"/>
        </w:rPr>
        <w:t xml:space="preserve">%. </w:t>
      </w:r>
      <w:r w:rsidR="00DB2A6B" w:rsidRPr="00A73A76">
        <w:rPr>
          <w:rFonts w:asciiTheme="minorHAnsi" w:hAnsiTheme="minorHAnsi"/>
          <w:sz w:val="22"/>
          <w:szCs w:val="22"/>
        </w:rPr>
        <w:t xml:space="preserve">To relatywnie duży spadek w tak krótkim okresie czasu. Spadek ten dotyczył wszystkich poziomów, ale był zróżnicowany. Najbardziej zmalała liczba uczniów gimnazjów (o 13%), następnie oddziałów przedszkolnych (10,5%), a najmniej – szkół podstawowych (1,5%). </w:t>
      </w:r>
      <w:r w:rsidRPr="00A73A76">
        <w:rPr>
          <w:rFonts w:asciiTheme="minorHAnsi" w:hAnsiTheme="minorHAnsi"/>
          <w:sz w:val="22"/>
          <w:szCs w:val="22"/>
        </w:rPr>
        <w:t>Proces ten, zważywszy że znaczna część kosztów utrzymania działalności placówek oświatowych ma charakter stały, zmniejsza efektywność środków wydatkowanych na oświatę w gminie.</w:t>
      </w:r>
    </w:p>
    <w:p w:rsidR="009D0965" w:rsidRDefault="009D0965" w:rsidP="009D0965">
      <w:pPr>
        <w:pStyle w:val="Tekstpodstawowy"/>
        <w:jc w:val="both"/>
        <w:rPr>
          <w:rFonts w:asciiTheme="minorHAnsi" w:hAnsiTheme="minorHAnsi"/>
          <w:sz w:val="22"/>
          <w:szCs w:val="22"/>
        </w:rPr>
      </w:pPr>
      <w:r>
        <w:rPr>
          <w:rFonts w:asciiTheme="minorHAnsi" w:hAnsiTheme="minorHAnsi"/>
          <w:sz w:val="22"/>
          <w:szCs w:val="22"/>
        </w:rPr>
        <w:t xml:space="preserve">Pozytywnym zjawiskiem jest natomiast wzrost liczby uczniów szkół ponadpodstawowych. Jednak liczba ta pozostaje bardzo niska. </w:t>
      </w:r>
      <w:r w:rsidR="00F25FA3">
        <w:rPr>
          <w:rFonts w:asciiTheme="minorHAnsi" w:hAnsiTheme="minorHAnsi"/>
          <w:sz w:val="22"/>
          <w:szCs w:val="22"/>
        </w:rPr>
        <w:t>Jej wzrost był zasługą niedawno utworzonych szkół o profilu zawodowym, gdyż liczba uczniów liceum drastycznie spadła. Sytuacja ta wskazuje na właściwy kierunek rozwoju jakim jest szkolnictwo zawodowe</w:t>
      </w:r>
      <w:r w:rsidR="009A3F69">
        <w:rPr>
          <w:rFonts w:asciiTheme="minorHAnsi" w:hAnsiTheme="minorHAnsi"/>
          <w:sz w:val="22"/>
          <w:szCs w:val="22"/>
        </w:rPr>
        <w:t>.</w:t>
      </w:r>
      <w:r w:rsidR="00F25FA3">
        <w:rPr>
          <w:rFonts w:asciiTheme="minorHAnsi" w:hAnsiTheme="minorHAnsi"/>
          <w:sz w:val="22"/>
          <w:szCs w:val="22"/>
        </w:rPr>
        <w:t xml:space="preserve"> </w:t>
      </w:r>
      <w:r>
        <w:rPr>
          <w:rFonts w:asciiTheme="minorHAnsi" w:hAnsiTheme="minorHAnsi"/>
          <w:sz w:val="22"/>
          <w:szCs w:val="22"/>
        </w:rPr>
        <w:t xml:space="preserve">Szkoły te potrzebują </w:t>
      </w:r>
      <w:r w:rsidR="009A3F69">
        <w:rPr>
          <w:rFonts w:asciiTheme="minorHAnsi" w:hAnsiTheme="minorHAnsi"/>
          <w:sz w:val="22"/>
          <w:szCs w:val="22"/>
        </w:rPr>
        <w:t>jednak</w:t>
      </w:r>
      <w:r>
        <w:rPr>
          <w:rFonts w:asciiTheme="minorHAnsi" w:hAnsiTheme="minorHAnsi"/>
          <w:sz w:val="22"/>
          <w:szCs w:val="22"/>
        </w:rPr>
        <w:t xml:space="preserve"> różnorakiego wsparcia (m.in. programowego, sprzętowego, ale też marketingowego), aby przetrwać i się rozwinąć. </w:t>
      </w:r>
    </w:p>
    <w:p w:rsidR="009D0965" w:rsidRPr="00A73A76" w:rsidRDefault="009D0965" w:rsidP="009D0965">
      <w:pPr>
        <w:pStyle w:val="Tekstpodstawowy"/>
        <w:jc w:val="both"/>
        <w:rPr>
          <w:rFonts w:asciiTheme="minorHAnsi" w:hAnsiTheme="minorHAnsi"/>
          <w:sz w:val="22"/>
          <w:szCs w:val="22"/>
        </w:rPr>
      </w:pPr>
    </w:p>
    <w:p w:rsidR="00110F9B" w:rsidRPr="00D9732C" w:rsidRDefault="00110F9B" w:rsidP="00110F9B">
      <w:pPr>
        <w:pStyle w:val="Akapitzlist"/>
        <w:numPr>
          <w:ilvl w:val="1"/>
          <w:numId w:val="3"/>
        </w:numPr>
        <w:spacing w:after="240"/>
        <w:rPr>
          <w:rFonts w:asciiTheme="minorHAnsi" w:hAnsiTheme="minorHAnsi"/>
          <w:b/>
          <w:sz w:val="22"/>
          <w:szCs w:val="22"/>
        </w:rPr>
      </w:pPr>
      <w:bookmarkStart w:id="8" w:name="_Hlk480923152"/>
      <w:r w:rsidRPr="00D9732C">
        <w:rPr>
          <w:rFonts w:asciiTheme="minorHAnsi" w:hAnsiTheme="minorHAnsi"/>
          <w:b/>
          <w:sz w:val="22"/>
          <w:szCs w:val="22"/>
        </w:rPr>
        <w:t>Aktywność kulturalna</w:t>
      </w:r>
    </w:p>
    <w:bookmarkEnd w:id="8"/>
    <w:p w:rsidR="00110F9B" w:rsidRPr="001674E6" w:rsidRDefault="00110F9B" w:rsidP="00393CA6">
      <w:pPr>
        <w:pStyle w:val="Tekstpodstawowy"/>
        <w:jc w:val="both"/>
        <w:rPr>
          <w:rFonts w:asciiTheme="minorHAnsi" w:hAnsiTheme="minorHAnsi"/>
          <w:sz w:val="22"/>
          <w:szCs w:val="22"/>
        </w:rPr>
      </w:pPr>
      <w:r w:rsidRPr="001674E6">
        <w:rPr>
          <w:rFonts w:asciiTheme="minorHAnsi" w:hAnsiTheme="minorHAnsi"/>
          <w:sz w:val="22"/>
          <w:szCs w:val="22"/>
        </w:rPr>
        <w:t xml:space="preserve">Aktywność kulturalna społeczności gminy </w:t>
      </w:r>
      <w:r w:rsidR="009D0965" w:rsidRPr="001674E6">
        <w:rPr>
          <w:rFonts w:asciiTheme="minorHAnsi" w:hAnsiTheme="minorHAnsi"/>
          <w:sz w:val="22"/>
          <w:szCs w:val="22"/>
        </w:rPr>
        <w:t>Drobin</w:t>
      </w:r>
      <w:r w:rsidRPr="001674E6">
        <w:rPr>
          <w:rFonts w:asciiTheme="minorHAnsi" w:hAnsiTheme="minorHAnsi"/>
          <w:sz w:val="22"/>
          <w:szCs w:val="22"/>
        </w:rPr>
        <w:t xml:space="preserve">, </w:t>
      </w:r>
      <w:r w:rsidR="001674E6" w:rsidRPr="001674E6">
        <w:rPr>
          <w:rFonts w:asciiTheme="minorHAnsi" w:hAnsiTheme="minorHAnsi"/>
          <w:sz w:val="22"/>
          <w:szCs w:val="22"/>
        </w:rPr>
        <w:t>stopniowo</w:t>
      </w:r>
      <w:r w:rsidRPr="001674E6">
        <w:rPr>
          <w:rFonts w:asciiTheme="minorHAnsi" w:hAnsiTheme="minorHAnsi"/>
          <w:sz w:val="22"/>
          <w:szCs w:val="22"/>
        </w:rPr>
        <w:t xml:space="preserve"> wzrasta. </w:t>
      </w:r>
      <w:r w:rsidR="009D0965" w:rsidRPr="001674E6">
        <w:rPr>
          <w:rFonts w:asciiTheme="minorHAnsi" w:hAnsiTheme="minorHAnsi"/>
          <w:sz w:val="22"/>
          <w:szCs w:val="22"/>
        </w:rPr>
        <w:t>Należy to uznać za sukces w dobie internetu i wobec sąsiedztwa silniejszych ośrodków miejskich z bogatszą ofertą kulturalną. Tym większy, że w aktywności tej</w:t>
      </w:r>
      <w:r w:rsidRPr="001674E6">
        <w:rPr>
          <w:rFonts w:asciiTheme="minorHAnsi" w:hAnsiTheme="minorHAnsi"/>
          <w:sz w:val="22"/>
          <w:szCs w:val="22"/>
        </w:rPr>
        <w:t xml:space="preserve">  mają coraz większy udział sami mieszkańcy </w:t>
      </w:r>
      <w:r w:rsidR="001674E6" w:rsidRPr="001674E6">
        <w:rPr>
          <w:rFonts w:asciiTheme="minorHAnsi" w:hAnsiTheme="minorHAnsi"/>
          <w:sz w:val="22"/>
          <w:szCs w:val="22"/>
        </w:rPr>
        <w:t>i</w:t>
      </w:r>
      <w:r w:rsidRPr="001674E6">
        <w:rPr>
          <w:rFonts w:asciiTheme="minorHAnsi" w:hAnsiTheme="minorHAnsi"/>
          <w:sz w:val="22"/>
          <w:szCs w:val="22"/>
        </w:rPr>
        <w:t xml:space="preserve"> ich </w:t>
      </w:r>
      <w:r w:rsidR="001674E6" w:rsidRPr="001674E6">
        <w:rPr>
          <w:rFonts w:asciiTheme="minorHAnsi" w:hAnsiTheme="minorHAnsi"/>
          <w:sz w:val="22"/>
          <w:szCs w:val="22"/>
        </w:rPr>
        <w:t>organizacje</w:t>
      </w:r>
      <w:r w:rsidRPr="001674E6">
        <w:rPr>
          <w:rFonts w:asciiTheme="minorHAnsi" w:hAnsiTheme="minorHAnsi"/>
          <w:sz w:val="22"/>
          <w:szCs w:val="22"/>
        </w:rPr>
        <w:t xml:space="preserve">, wspierane i uzupełniane przez  </w:t>
      </w:r>
      <w:r w:rsidR="001674E6" w:rsidRPr="001674E6">
        <w:rPr>
          <w:rFonts w:asciiTheme="minorHAnsi" w:hAnsiTheme="minorHAnsi"/>
          <w:sz w:val="22"/>
          <w:szCs w:val="22"/>
        </w:rPr>
        <w:t>Miejski Ośrodek Kultury Sportu i Rekreacji i Gminną Bibliotekę Publiczną</w:t>
      </w:r>
      <w:r w:rsidRPr="001674E6">
        <w:rPr>
          <w:rFonts w:asciiTheme="minorHAnsi" w:hAnsiTheme="minorHAnsi"/>
          <w:sz w:val="22"/>
          <w:szCs w:val="22"/>
        </w:rPr>
        <w:t xml:space="preserve"> oraz przez szkoły. </w:t>
      </w:r>
    </w:p>
    <w:p w:rsidR="00110F9B" w:rsidRPr="001674E6" w:rsidRDefault="00110F9B" w:rsidP="00393CA6">
      <w:pPr>
        <w:pStyle w:val="Tekstpodstawowy"/>
        <w:jc w:val="both"/>
        <w:rPr>
          <w:rFonts w:asciiTheme="minorHAnsi" w:hAnsiTheme="minorHAnsi"/>
          <w:sz w:val="22"/>
          <w:szCs w:val="22"/>
        </w:rPr>
      </w:pPr>
      <w:r w:rsidRPr="001674E6">
        <w:rPr>
          <w:rFonts w:asciiTheme="minorHAnsi" w:hAnsiTheme="minorHAnsi"/>
          <w:sz w:val="22"/>
          <w:szCs w:val="22"/>
        </w:rPr>
        <w:t xml:space="preserve">Corocznie organizowane są okazjonalne i cykliczne imprezy, jak również realizowane są projekty wykorzystujące, obok gminnych, unijne, mazowieckie i krajowe środki finansowe. </w:t>
      </w:r>
    </w:p>
    <w:p w:rsidR="00110F9B" w:rsidRDefault="00EE6AC5" w:rsidP="00393CA6">
      <w:pPr>
        <w:pStyle w:val="Tekstpodstawowy"/>
        <w:jc w:val="both"/>
        <w:rPr>
          <w:rFonts w:asciiTheme="minorHAnsi" w:hAnsiTheme="minorHAnsi"/>
          <w:sz w:val="22"/>
          <w:szCs w:val="22"/>
        </w:rPr>
      </w:pPr>
      <w:r>
        <w:rPr>
          <w:rFonts w:asciiTheme="minorHAnsi" w:hAnsiTheme="minorHAnsi"/>
          <w:sz w:val="22"/>
          <w:szCs w:val="22"/>
        </w:rPr>
        <w:t>Przykładowo, w 2017 roku zostały zrealizowane/zaplanowane następujące imprezy</w:t>
      </w:r>
      <w:r w:rsidR="00110F9B" w:rsidRPr="001674E6">
        <w:rPr>
          <w:rFonts w:asciiTheme="minorHAnsi" w:hAnsiTheme="minorHAnsi"/>
          <w:sz w:val="22"/>
          <w:szCs w:val="22"/>
        </w:rPr>
        <w:t>:</w:t>
      </w:r>
    </w:p>
    <w:p w:rsidR="00EE6AC5" w:rsidRPr="009A3F69" w:rsidRDefault="00EE6AC5" w:rsidP="00030C11">
      <w:pPr>
        <w:spacing w:after="0" w:line="240" w:lineRule="auto"/>
        <w:rPr>
          <w:i/>
        </w:rPr>
      </w:pPr>
      <w:r w:rsidRPr="009A3F69">
        <w:rPr>
          <w:i/>
        </w:rPr>
        <w:t>Styczeń</w:t>
      </w:r>
    </w:p>
    <w:p w:rsidR="00EE6AC5" w:rsidRPr="00EE6AC5" w:rsidRDefault="00EE6AC5" w:rsidP="00030C11">
      <w:pPr>
        <w:spacing w:after="0" w:line="240" w:lineRule="auto"/>
      </w:pPr>
      <w:r w:rsidRPr="00EE6AC5">
        <w:t xml:space="preserve">Turniej piłki nożnej seniorów z okazji WOŚP </w:t>
      </w:r>
    </w:p>
    <w:p w:rsidR="00EE6AC5" w:rsidRPr="00EE6AC5" w:rsidRDefault="00EE6AC5" w:rsidP="00030C11">
      <w:pPr>
        <w:spacing w:after="0" w:line="240" w:lineRule="auto"/>
      </w:pPr>
      <w:r w:rsidRPr="00EE6AC5">
        <w:t xml:space="preserve">Charytatywny turniej piłki nożnej „Do jednej Bramki z Maćkiem” </w:t>
      </w:r>
    </w:p>
    <w:p w:rsidR="00EE6AC5" w:rsidRPr="00EE6AC5" w:rsidRDefault="00EE6AC5" w:rsidP="00030C11">
      <w:pPr>
        <w:spacing w:after="0" w:line="240" w:lineRule="auto"/>
      </w:pPr>
      <w:r w:rsidRPr="00EE6AC5">
        <w:t xml:space="preserve">Turniej piłki nożnej rocznika 2004 </w:t>
      </w:r>
    </w:p>
    <w:p w:rsidR="00EE6AC5" w:rsidRPr="009A3F69" w:rsidRDefault="00EE6AC5" w:rsidP="00030C11">
      <w:pPr>
        <w:spacing w:after="0" w:line="240" w:lineRule="auto"/>
        <w:rPr>
          <w:i/>
        </w:rPr>
      </w:pPr>
      <w:r w:rsidRPr="009A3F69">
        <w:rPr>
          <w:i/>
        </w:rPr>
        <w:t>Luty</w:t>
      </w:r>
    </w:p>
    <w:p w:rsidR="00EE6AC5" w:rsidRPr="00EE6AC5" w:rsidRDefault="00EE6AC5" w:rsidP="00030C11">
      <w:pPr>
        <w:spacing w:after="0" w:line="240" w:lineRule="auto"/>
      </w:pPr>
      <w:r w:rsidRPr="00EE6AC5">
        <w:t xml:space="preserve">Koncert Kamila Bednarka z Zespołem (impreza odpłatna) </w:t>
      </w:r>
    </w:p>
    <w:p w:rsidR="00EE6AC5" w:rsidRPr="00EE6AC5" w:rsidRDefault="00EE6AC5" w:rsidP="00030C11">
      <w:pPr>
        <w:spacing w:after="0" w:line="240" w:lineRule="auto"/>
      </w:pPr>
      <w:r w:rsidRPr="00EE6AC5">
        <w:t>Ferie zimowe na sportowo</w:t>
      </w:r>
    </w:p>
    <w:p w:rsidR="00EE6AC5" w:rsidRPr="00EE6AC5" w:rsidRDefault="00EE6AC5" w:rsidP="00030C11">
      <w:pPr>
        <w:spacing w:after="0" w:line="240" w:lineRule="auto"/>
      </w:pPr>
      <w:r w:rsidRPr="00EE6AC5">
        <w:t xml:space="preserve">Turniej piłki nożnej rocznika 2006 </w:t>
      </w:r>
    </w:p>
    <w:p w:rsidR="00EE6AC5" w:rsidRPr="00EE6AC5" w:rsidRDefault="00EE6AC5" w:rsidP="00030C11">
      <w:pPr>
        <w:spacing w:after="0" w:line="240" w:lineRule="auto"/>
      </w:pPr>
      <w:r w:rsidRPr="00EE6AC5">
        <w:t xml:space="preserve">Turniej piłki nożnej rocznika 2003 </w:t>
      </w:r>
    </w:p>
    <w:p w:rsidR="00EE6AC5" w:rsidRPr="00EE6AC5" w:rsidRDefault="00EE6AC5" w:rsidP="00030C11">
      <w:pPr>
        <w:spacing w:after="0" w:line="240" w:lineRule="auto"/>
      </w:pPr>
      <w:r w:rsidRPr="00EE6AC5">
        <w:lastRenderedPageBreak/>
        <w:t xml:space="preserve">Halowy turniej piłki nożnej juniorów </w:t>
      </w:r>
    </w:p>
    <w:p w:rsidR="00EE6AC5" w:rsidRPr="00EE6AC5" w:rsidRDefault="00EE6AC5" w:rsidP="00030C11">
      <w:pPr>
        <w:spacing w:after="0" w:line="240" w:lineRule="auto"/>
      </w:pPr>
      <w:r w:rsidRPr="00EE6AC5">
        <w:t xml:space="preserve">Charytatywna Gala Disco Polo „Gramy dla Maćka” </w:t>
      </w:r>
    </w:p>
    <w:p w:rsidR="00EE6AC5" w:rsidRPr="00EE6AC5" w:rsidRDefault="00EE6AC5" w:rsidP="00030C11">
      <w:pPr>
        <w:spacing w:after="0" w:line="240" w:lineRule="auto"/>
      </w:pPr>
      <w:r w:rsidRPr="00EE6AC5">
        <w:t xml:space="preserve">Zakończenie halowej ligi piłki nożnej seniorów (listopad 2015 - luty 2016) </w:t>
      </w:r>
    </w:p>
    <w:p w:rsidR="00EE6AC5" w:rsidRPr="00393CA6" w:rsidRDefault="00EE6AC5" w:rsidP="00030C11">
      <w:pPr>
        <w:spacing w:after="0" w:line="240" w:lineRule="auto"/>
        <w:rPr>
          <w:i/>
        </w:rPr>
      </w:pPr>
      <w:r w:rsidRPr="00393CA6">
        <w:rPr>
          <w:i/>
        </w:rPr>
        <w:t>Marzec</w:t>
      </w:r>
    </w:p>
    <w:p w:rsidR="00EE6AC5" w:rsidRPr="00EE6AC5" w:rsidRDefault="00EE6AC5" w:rsidP="00030C11">
      <w:pPr>
        <w:spacing w:after="0" w:line="240" w:lineRule="auto"/>
      </w:pPr>
      <w:r w:rsidRPr="00EE6AC5">
        <w:t xml:space="preserve">Turniej piłki nożnej rocznika 2001 </w:t>
      </w:r>
    </w:p>
    <w:p w:rsidR="00EE6AC5" w:rsidRPr="00EE6AC5" w:rsidRDefault="00EE6AC5" w:rsidP="00030C11">
      <w:pPr>
        <w:spacing w:after="0" w:line="240" w:lineRule="auto"/>
      </w:pPr>
      <w:r w:rsidRPr="00EE6AC5">
        <w:t xml:space="preserve">Rozpoczęcie  III ligi kobiecej piłki nożnej </w:t>
      </w:r>
    </w:p>
    <w:p w:rsidR="00EE6AC5" w:rsidRPr="00EE6AC5" w:rsidRDefault="00EE6AC5" w:rsidP="00030C11">
      <w:pPr>
        <w:spacing w:after="0" w:line="240" w:lineRule="auto"/>
      </w:pPr>
      <w:r w:rsidRPr="00EE6AC5">
        <w:t xml:space="preserve">Rozpoczęcie  rundy wiosennej ligi okręgowej – LKS Skra Drobin </w:t>
      </w:r>
    </w:p>
    <w:p w:rsidR="00EE6AC5" w:rsidRPr="00EE6AC5" w:rsidRDefault="00EE6AC5" w:rsidP="00030C11">
      <w:pPr>
        <w:spacing w:after="0" w:line="240" w:lineRule="auto"/>
      </w:pPr>
      <w:r w:rsidRPr="00EE6AC5">
        <w:t xml:space="preserve">Zakończenie ligi piłki nożnej gimnazjalistów ( październik 2016 - marzec 2017) </w:t>
      </w:r>
    </w:p>
    <w:p w:rsidR="00EE6AC5" w:rsidRPr="009A3F69" w:rsidRDefault="00EE6AC5" w:rsidP="00030C11">
      <w:pPr>
        <w:spacing w:after="0" w:line="240" w:lineRule="auto"/>
        <w:rPr>
          <w:i/>
        </w:rPr>
      </w:pPr>
      <w:r w:rsidRPr="009A3F69">
        <w:rPr>
          <w:i/>
        </w:rPr>
        <w:t>Kwiecień</w:t>
      </w:r>
    </w:p>
    <w:p w:rsidR="00EE6AC5" w:rsidRPr="00EE6AC5" w:rsidRDefault="00EE6AC5" w:rsidP="00030C11">
      <w:pPr>
        <w:spacing w:after="0" w:line="240" w:lineRule="auto"/>
      </w:pPr>
      <w:r w:rsidRPr="00EE6AC5">
        <w:t xml:space="preserve">Turniej piłki siatkowej dziewcząt </w:t>
      </w:r>
    </w:p>
    <w:p w:rsidR="00EE6AC5" w:rsidRPr="009A3F69" w:rsidRDefault="00EE6AC5" w:rsidP="00030C11">
      <w:pPr>
        <w:spacing w:after="0" w:line="240" w:lineRule="auto"/>
        <w:rPr>
          <w:i/>
        </w:rPr>
      </w:pPr>
      <w:r w:rsidRPr="009A3F69">
        <w:rPr>
          <w:i/>
        </w:rPr>
        <w:t>Maj</w:t>
      </w:r>
    </w:p>
    <w:p w:rsidR="00EE6AC5" w:rsidRPr="00EE6AC5" w:rsidRDefault="00EE6AC5" w:rsidP="00030C11">
      <w:pPr>
        <w:spacing w:after="0" w:line="240" w:lineRule="auto"/>
      </w:pPr>
      <w:r w:rsidRPr="00EE6AC5">
        <w:t>Eliminacje do Mistrzostw Polski o Puchar K. Górskiego oraz K. Deyny (Mazowiecki Związek Piłki Nożnej – Warmińsko-Mazurski Mazowiecki Związek Piłki Nożnej)</w:t>
      </w:r>
    </w:p>
    <w:p w:rsidR="00EE6AC5" w:rsidRPr="009A3F69" w:rsidRDefault="00EE6AC5" w:rsidP="00030C11">
      <w:pPr>
        <w:spacing w:after="0" w:line="240" w:lineRule="auto"/>
        <w:rPr>
          <w:i/>
        </w:rPr>
      </w:pPr>
      <w:r w:rsidRPr="009A3F69">
        <w:rPr>
          <w:i/>
        </w:rPr>
        <w:t>Czerwiec</w:t>
      </w:r>
    </w:p>
    <w:p w:rsidR="00EE6AC5" w:rsidRPr="00EE6AC5" w:rsidRDefault="00EE6AC5" w:rsidP="00030C11">
      <w:pPr>
        <w:spacing w:after="0" w:line="240" w:lineRule="auto"/>
      </w:pPr>
      <w:r w:rsidRPr="00EE6AC5">
        <w:t>Dzień Dziecka</w:t>
      </w:r>
    </w:p>
    <w:p w:rsidR="00EE6AC5" w:rsidRPr="00ED5601" w:rsidRDefault="00EE6AC5" w:rsidP="00030C11">
      <w:pPr>
        <w:spacing w:after="0" w:line="240" w:lineRule="auto"/>
      </w:pPr>
      <w:r w:rsidRPr="00ED5601">
        <w:t xml:space="preserve">X </w:t>
      </w:r>
      <w:r w:rsidR="0091497F" w:rsidRPr="00ED5601">
        <w:t>Międzynarodowy</w:t>
      </w:r>
      <w:r w:rsidRPr="00ED5601">
        <w:t xml:space="preserve"> </w:t>
      </w:r>
      <w:r w:rsidR="0091497F" w:rsidRPr="00ED5601">
        <w:t>Turniej Piłki Nożnej im. Andrzeja Szymańskiego</w:t>
      </w:r>
      <w:r w:rsidRPr="00ED5601">
        <w:t xml:space="preserve"> </w:t>
      </w:r>
    </w:p>
    <w:p w:rsidR="00EE6AC5" w:rsidRPr="00ED5601" w:rsidRDefault="00EE6AC5" w:rsidP="00030C11">
      <w:pPr>
        <w:spacing w:after="0" w:line="240" w:lineRule="auto"/>
      </w:pPr>
      <w:r w:rsidRPr="00ED5601">
        <w:t xml:space="preserve">XXIX </w:t>
      </w:r>
      <w:r w:rsidR="0091497F" w:rsidRPr="00ED5601">
        <w:t>Dni Drobina</w:t>
      </w:r>
      <w:r w:rsidRPr="00ED5601">
        <w:t xml:space="preserve"> </w:t>
      </w:r>
    </w:p>
    <w:p w:rsidR="00EE6AC5" w:rsidRPr="00ED5601" w:rsidRDefault="0091497F" w:rsidP="00030C11">
      <w:pPr>
        <w:spacing w:after="0" w:line="240" w:lineRule="auto"/>
      </w:pPr>
      <w:r w:rsidRPr="00ED5601">
        <w:t>Obchody 70-lecia</w:t>
      </w:r>
      <w:r w:rsidR="00EE6AC5" w:rsidRPr="00ED5601">
        <w:t xml:space="preserve"> LKS </w:t>
      </w:r>
      <w:r w:rsidRPr="00ED5601">
        <w:t>Skra Drobin</w:t>
      </w:r>
      <w:r w:rsidR="00EE6AC5" w:rsidRPr="00ED5601">
        <w:t xml:space="preserve"> </w:t>
      </w:r>
    </w:p>
    <w:p w:rsidR="00EE6AC5" w:rsidRPr="009A3F69" w:rsidRDefault="00EE6AC5" w:rsidP="00030C11">
      <w:pPr>
        <w:spacing w:after="0" w:line="240" w:lineRule="auto"/>
        <w:rPr>
          <w:i/>
        </w:rPr>
      </w:pPr>
      <w:r w:rsidRPr="009A3F69">
        <w:rPr>
          <w:i/>
        </w:rPr>
        <w:t>Lipiec/sierpień</w:t>
      </w:r>
    </w:p>
    <w:p w:rsidR="00EE6AC5" w:rsidRPr="00ED5601" w:rsidRDefault="00EE6AC5" w:rsidP="00030C11">
      <w:pPr>
        <w:spacing w:after="0" w:line="240" w:lineRule="auto"/>
      </w:pPr>
      <w:r w:rsidRPr="00ED5601">
        <w:t>F</w:t>
      </w:r>
      <w:r w:rsidR="0091497F" w:rsidRPr="00ED5601">
        <w:t>inały Mistrzostw Polski o Puchar</w:t>
      </w:r>
      <w:r w:rsidRPr="00ED5601">
        <w:t xml:space="preserve"> </w:t>
      </w:r>
      <w:r w:rsidR="00ED5601" w:rsidRPr="00ED5601">
        <w:t>Kazimierza Deyny</w:t>
      </w:r>
      <w:r w:rsidRPr="00ED5601">
        <w:t xml:space="preserve"> (</w:t>
      </w:r>
      <w:r w:rsidR="00ED5601" w:rsidRPr="00ED5601">
        <w:t>Ogólnopolska Olimpiada Młodzieży</w:t>
      </w:r>
      <w:r w:rsidRPr="00ED5601">
        <w:t xml:space="preserve">) </w:t>
      </w:r>
    </w:p>
    <w:p w:rsidR="00EE6AC5" w:rsidRPr="00ED5601" w:rsidRDefault="00ED5601" w:rsidP="00030C11">
      <w:pPr>
        <w:spacing w:after="0" w:line="240" w:lineRule="auto"/>
      </w:pPr>
      <w:r w:rsidRPr="00ED5601">
        <w:t>Turniej Piłki Nożnej o Puchar Burmistrza Miasta i Gminy Drobin</w:t>
      </w:r>
      <w:r w:rsidR="00EE6AC5" w:rsidRPr="00ED5601">
        <w:t xml:space="preserve"> </w:t>
      </w:r>
    </w:p>
    <w:p w:rsidR="00EE6AC5" w:rsidRPr="00ED5601" w:rsidRDefault="00ED5601" w:rsidP="00030C11">
      <w:pPr>
        <w:spacing w:after="0" w:line="240" w:lineRule="auto"/>
      </w:pPr>
      <w:r w:rsidRPr="00ED5601">
        <w:t>Zawody Strażackie</w:t>
      </w:r>
    </w:p>
    <w:p w:rsidR="00EE6AC5" w:rsidRPr="0091497F" w:rsidRDefault="00ED5601" w:rsidP="00030C11">
      <w:pPr>
        <w:spacing w:after="0" w:line="240" w:lineRule="auto"/>
      </w:pPr>
      <w:r w:rsidRPr="00ED5601">
        <w:t>Zajęcia sportowe w hali i na stadionie</w:t>
      </w:r>
      <w:r w:rsidR="00EE6AC5" w:rsidRPr="00ED5601">
        <w:t xml:space="preserve"> (możliwość korzystania z siłowni oraz wszystkich obiektów MOKSiR  bezpłatnie, zajęcia pod okiem trenerów z uprawnieniami, prowadzenie lig oraz turniejów w</w:t>
      </w:r>
      <w:r w:rsidR="00EE6AC5" w:rsidRPr="0091497F">
        <w:t xml:space="preserve"> piłkę nożną , getb</w:t>
      </w:r>
      <w:r w:rsidR="00714E26">
        <w:t>al</w:t>
      </w:r>
      <w:r w:rsidR="00EE6AC5" w:rsidRPr="0091497F">
        <w:t>l, wyjazdy na termy)</w:t>
      </w:r>
    </w:p>
    <w:p w:rsidR="00EE6AC5" w:rsidRPr="009A3F69" w:rsidRDefault="00EE6AC5" w:rsidP="00030C11">
      <w:pPr>
        <w:spacing w:after="0" w:line="240" w:lineRule="auto"/>
        <w:rPr>
          <w:i/>
        </w:rPr>
      </w:pPr>
      <w:r w:rsidRPr="009A3F69">
        <w:rPr>
          <w:i/>
        </w:rPr>
        <w:t>Wrzesień</w:t>
      </w:r>
    </w:p>
    <w:p w:rsidR="00EE6AC5" w:rsidRPr="0091497F" w:rsidRDefault="0091497F" w:rsidP="00030C11">
      <w:pPr>
        <w:spacing w:after="0" w:line="240" w:lineRule="auto"/>
      </w:pPr>
      <w:r w:rsidRPr="0091497F">
        <w:t>Dożynki Gminne i Powiatowe</w:t>
      </w:r>
    </w:p>
    <w:p w:rsidR="00EE6AC5" w:rsidRPr="0091497F" w:rsidRDefault="0091497F" w:rsidP="00030C11">
      <w:pPr>
        <w:spacing w:after="0" w:line="240" w:lineRule="auto"/>
      </w:pPr>
      <w:r w:rsidRPr="0091497F">
        <w:t>Dzień Sportu na Orliku</w:t>
      </w:r>
    </w:p>
    <w:p w:rsidR="00EE6AC5" w:rsidRPr="009A3F69" w:rsidRDefault="00EE6AC5" w:rsidP="00030C11">
      <w:pPr>
        <w:spacing w:after="0" w:line="240" w:lineRule="auto"/>
        <w:rPr>
          <w:i/>
        </w:rPr>
      </w:pPr>
      <w:r w:rsidRPr="009A3F69">
        <w:rPr>
          <w:i/>
        </w:rPr>
        <w:t>Październik</w:t>
      </w:r>
    </w:p>
    <w:p w:rsidR="0091497F" w:rsidRPr="0091497F" w:rsidRDefault="00EE6AC5" w:rsidP="00030C11">
      <w:pPr>
        <w:spacing w:after="0" w:line="240" w:lineRule="auto"/>
      </w:pPr>
      <w:r w:rsidRPr="0091497F">
        <w:t xml:space="preserve">Początek ligi </w:t>
      </w:r>
      <w:r w:rsidR="0091497F" w:rsidRPr="0091497F">
        <w:t>tenisa stołowego dla dzieci i młodzieży</w:t>
      </w:r>
    </w:p>
    <w:p w:rsidR="00EE6AC5" w:rsidRPr="00EE6AC5" w:rsidRDefault="0091497F" w:rsidP="00030C11">
      <w:pPr>
        <w:spacing w:after="0" w:line="240" w:lineRule="auto"/>
      </w:pPr>
      <w:r w:rsidRPr="0091497F">
        <w:t>Początek ligi piłki nożnej dla szkoły podstawowej</w:t>
      </w:r>
      <w:r w:rsidR="00EE6AC5" w:rsidRPr="00EE6AC5">
        <w:t xml:space="preserve"> </w:t>
      </w:r>
    </w:p>
    <w:p w:rsidR="00EE6AC5" w:rsidRPr="009A3F69" w:rsidRDefault="00EE6AC5" w:rsidP="00030C11">
      <w:pPr>
        <w:spacing w:after="0" w:line="240" w:lineRule="auto"/>
        <w:rPr>
          <w:i/>
        </w:rPr>
      </w:pPr>
      <w:r w:rsidRPr="009A3F69">
        <w:rPr>
          <w:i/>
        </w:rPr>
        <w:t>Listopad</w:t>
      </w:r>
    </w:p>
    <w:p w:rsidR="00EE6AC5" w:rsidRPr="00EE6AC5" w:rsidRDefault="00EE6AC5" w:rsidP="00030C11">
      <w:pPr>
        <w:spacing w:after="0" w:line="240" w:lineRule="auto"/>
      </w:pPr>
      <w:r w:rsidRPr="00EE6AC5">
        <w:t xml:space="preserve">V </w:t>
      </w:r>
      <w:r>
        <w:t>Bieg Niepodległości</w:t>
      </w:r>
    </w:p>
    <w:p w:rsidR="00EE6AC5" w:rsidRPr="00EE6AC5" w:rsidRDefault="00EE6AC5" w:rsidP="00030C11">
      <w:pPr>
        <w:spacing w:after="0" w:line="240" w:lineRule="auto"/>
      </w:pPr>
      <w:r>
        <w:t>Początek ligi piłki nożnej halowej seniorów</w:t>
      </w:r>
      <w:r w:rsidRPr="00EE6AC5">
        <w:t xml:space="preserve"> </w:t>
      </w:r>
    </w:p>
    <w:p w:rsidR="00EE6AC5" w:rsidRPr="009A3F69" w:rsidRDefault="00EE6AC5" w:rsidP="00030C11">
      <w:pPr>
        <w:spacing w:after="0" w:line="240" w:lineRule="auto"/>
        <w:rPr>
          <w:i/>
        </w:rPr>
      </w:pPr>
      <w:r w:rsidRPr="009A3F69">
        <w:rPr>
          <w:i/>
        </w:rPr>
        <w:t>Grudzień</w:t>
      </w:r>
    </w:p>
    <w:p w:rsidR="00EE6AC5" w:rsidRPr="00EE6AC5" w:rsidRDefault="00EE6AC5" w:rsidP="00030C11">
      <w:pPr>
        <w:spacing w:after="0" w:line="240" w:lineRule="auto"/>
      </w:pPr>
      <w:r>
        <w:t>Wigilia Gminna w parku przed kościołem</w:t>
      </w:r>
    </w:p>
    <w:p w:rsidR="00EE6AC5" w:rsidRPr="001674E6" w:rsidRDefault="00EE6AC5" w:rsidP="0037089E">
      <w:pPr>
        <w:pStyle w:val="Tekstpodstawowy"/>
        <w:rPr>
          <w:rFonts w:asciiTheme="minorHAnsi" w:hAnsiTheme="minorHAnsi"/>
          <w:sz w:val="22"/>
          <w:szCs w:val="22"/>
        </w:rPr>
      </w:pPr>
    </w:p>
    <w:p w:rsidR="00110F9B" w:rsidRPr="00555305" w:rsidRDefault="00110F9B" w:rsidP="00110F9B">
      <w:pPr>
        <w:pStyle w:val="Akapitzlist"/>
        <w:numPr>
          <w:ilvl w:val="1"/>
          <w:numId w:val="3"/>
        </w:numPr>
        <w:spacing w:after="240"/>
        <w:jc w:val="both"/>
        <w:rPr>
          <w:rFonts w:asciiTheme="minorHAnsi" w:hAnsiTheme="minorHAnsi"/>
          <w:b/>
          <w:sz w:val="22"/>
          <w:szCs w:val="22"/>
        </w:rPr>
      </w:pPr>
      <w:bookmarkStart w:id="9" w:name="_Hlk480923211"/>
      <w:r w:rsidRPr="00555305">
        <w:rPr>
          <w:rFonts w:asciiTheme="minorHAnsi" w:hAnsiTheme="minorHAnsi"/>
          <w:b/>
          <w:sz w:val="22"/>
          <w:szCs w:val="22"/>
        </w:rPr>
        <w:t>Edukacja</w:t>
      </w:r>
    </w:p>
    <w:bookmarkEnd w:id="9"/>
    <w:p w:rsidR="00110F9B" w:rsidRPr="00555305" w:rsidRDefault="00555305" w:rsidP="00030C11">
      <w:pPr>
        <w:pStyle w:val="Tekstpodstawowy"/>
        <w:rPr>
          <w:rFonts w:asciiTheme="minorHAnsi" w:hAnsiTheme="minorHAnsi"/>
          <w:sz w:val="22"/>
          <w:szCs w:val="22"/>
        </w:rPr>
      </w:pPr>
      <w:r>
        <w:rPr>
          <w:rFonts w:asciiTheme="minorHAnsi" w:hAnsiTheme="minorHAnsi"/>
          <w:sz w:val="22"/>
          <w:szCs w:val="22"/>
        </w:rPr>
        <w:t>W</w:t>
      </w:r>
      <w:r w:rsidR="00ED5601" w:rsidRPr="00555305">
        <w:rPr>
          <w:rFonts w:asciiTheme="minorHAnsi" w:hAnsiTheme="minorHAnsi"/>
          <w:sz w:val="22"/>
          <w:szCs w:val="22"/>
        </w:rPr>
        <w:t xml:space="preserve"> gminie Drobin działają następujące p</w:t>
      </w:r>
      <w:r w:rsidR="00110F9B" w:rsidRPr="00555305">
        <w:rPr>
          <w:rFonts w:asciiTheme="minorHAnsi" w:hAnsiTheme="minorHAnsi"/>
          <w:sz w:val="22"/>
          <w:szCs w:val="22"/>
        </w:rPr>
        <w:t>lacówki oświatowe:</w:t>
      </w:r>
    </w:p>
    <w:p w:rsidR="00ED5601" w:rsidRPr="00555305" w:rsidRDefault="00ED5601" w:rsidP="00030C11">
      <w:pPr>
        <w:pStyle w:val="Listapunktowana"/>
        <w:spacing w:line="240" w:lineRule="auto"/>
      </w:pPr>
      <w:r w:rsidRPr="00555305">
        <w:t>Miejsko-Gminne</w:t>
      </w:r>
      <w:r w:rsidR="00555305" w:rsidRPr="00555305">
        <w:t xml:space="preserve"> </w:t>
      </w:r>
      <w:r w:rsidRPr="00555305">
        <w:t>P</w:t>
      </w:r>
      <w:r w:rsidR="00555305" w:rsidRPr="00555305">
        <w:t>rzedszkole</w:t>
      </w:r>
      <w:r w:rsidRPr="00555305">
        <w:t xml:space="preserve"> w Drobinie</w:t>
      </w:r>
    </w:p>
    <w:p w:rsidR="00555305" w:rsidRDefault="00555305" w:rsidP="00030C11">
      <w:pPr>
        <w:pStyle w:val="Listapunktowana"/>
        <w:spacing w:line="240" w:lineRule="auto"/>
      </w:pPr>
      <w:r w:rsidRPr="00555305">
        <w:t>Gminne Przedszkole w Łęgu</w:t>
      </w:r>
    </w:p>
    <w:p w:rsidR="00555305" w:rsidRPr="00555305" w:rsidRDefault="00555305" w:rsidP="00030C11">
      <w:pPr>
        <w:pStyle w:val="Listapunktowana"/>
        <w:spacing w:line="240" w:lineRule="auto"/>
      </w:pPr>
      <w:r w:rsidRPr="00555305">
        <w:t>Punkt Przedszkolny w Rogotwórsku</w:t>
      </w:r>
    </w:p>
    <w:p w:rsidR="00555305" w:rsidRPr="00555305" w:rsidRDefault="00555305" w:rsidP="00030C11">
      <w:pPr>
        <w:pStyle w:val="Listapunktowana"/>
        <w:spacing w:line="240" w:lineRule="auto"/>
      </w:pPr>
      <w:r w:rsidRPr="00555305">
        <w:t xml:space="preserve">Oddział Przedszkolny w Rogotwórsku </w:t>
      </w:r>
    </w:p>
    <w:p w:rsidR="00555305" w:rsidRPr="00555305" w:rsidRDefault="00555305" w:rsidP="00030C11">
      <w:pPr>
        <w:pStyle w:val="Listapunktowana"/>
        <w:spacing w:line="240" w:lineRule="auto"/>
      </w:pPr>
      <w:r w:rsidRPr="00555305">
        <w:t>Punkt Przedszkolny w Cieszewie</w:t>
      </w:r>
    </w:p>
    <w:p w:rsidR="00555305" w:rsidRPr="00555305" w:rsidRDefault="00555305" w:rsidP="00030C11">
      <w:pPr>
        <w:pStyle w:val="Listapunktowana"/>
        <w:spacing w:line="240" w:lineRule="auto"/>
      </w:pPr>
      <w:r w:rsidRPr="00555305">
        <w:t>Szkoła Podstawowa w Drobinie</w:t>
      </w:r>
    </w:p>
    <w:p w:rsidR="00ED5601" w:rsidRPr="00555305" w:rsidRDefault="00555305" w:rsidP="00030C11">
      <w:pPr>
        <w:pStyle w:val="Listapunktowana"/>
        <w:spacing w:line="240" w:lineRule="auto"/>
      </w:pPr>
      <w:r w:rsidRPr="00555305">
        <w:t>Szkoła Podstawowa</w:t>
      </w:r>
      <w:r w:rsidR="00ED5601" w:rsidRPr="00555305">
        <w:t xml:space="preserve"> w Łęgu</w:t>
      </w:r>
    </w:p>
    <w:p w:rsidR="00555305" w:rsidRPr="00555305" w:rsidRDefault="00555305" w:rsidP="00030C11">
      <w:pPr>
        <w:pStyle w:val="Listapunktowana"/>
        <w:spacing w:line="240" w:lineRule="auto"/>
      </w:pPr>
      <w:r w:rsidRPr="00555305">
        <w:t>Szkoła Podstawowa w Cieszewie</w:t>
      </w:r>
    </w:p>
    <w:p w:rsidR="00555305" w:rsidRPr="00555305" w:rsidRDefault="00555305" w:rsidP="00030C11">
      <w:pPr>
        <w:pStyle w:val="Listapunktowana"/>
        <w:spacing w:line="240" w:lineRule="auto"/>
      </w:pPr>
      <w:r w:rsidRPr="00555305">
        <w:t>Szkoła Podstawowa w Rogotwórsku</w:t>
      </w:r>
    </w:p>
    <w:p w:rsidR="00ED5601" w:rsidRPr="00555305" w:rsidRDefault="00ED5601" w:rsidP="00030C11">
      <w:pPr>
        <w:pStyle w:val="Listapunktowana"/>
        <w:spacing w:line="240" w:lineRule="auto"/>
      </w:pPr>
      <w:r w:rsidRPr="00555305">
        <w:t>G</w:t>
      </w:r>
      <w:r w:rsidR="00555305">
        <w:t>imnazjum</w:t>
      </w:r>
      <w:r w:rsidRPr="00555305">
        <w:t xml:space="preserve"> w Łęgu</w:t>
      </w:r>
      <w:r w:rsidR="00E60B0C">
        <w:t xml:space="preserve"> </w:t>
      </w:r>
    </w:p>
    <w:p w:rsidR="00ED5601" w:rsidRPr="00555305" w:rsidRDefault="00555305" w:rsidP="00030C11">
      <w:pPr>
        <w:pStyle w:val="Listapunktowana"/>
        <w:spacing w:line="240" w:lineRule="auto"/>
      </w:pPr>
      <w:r w:rsidRPr="00555305">
        <w:lastRenderedPageBreak/>
        <w:t>G</w:t>
      </w:r>
      <w:r>
        <w:t>imnazjum</w:t>
      </w:r>
      <w:r w:rsidR="00ED5601" w:rsidRPr="00555305">
        <w:t xml:space="preserve"> w Drobinie</w:t>
      </w:r>
    </w:p>
    <w:p w:rsidR="00E60B0C" w:rsidRDefault="00E60B0C" w:rsidP="00030C11">
      <w:pPr>
        <w:pStyle w:val="Listapunktowana"/>
        <w:spacing w:after="0" w:line="240" w:lineRule="auto"/>
      </w:pPr>
      <w:r w:rsidRPr="00E60B0C">
        <w:t>Liceum Ogólnokształcące</w:t>
      </w:r>
      <w:r>
        <w:t xml:space="preserve"> </w:t>
      </w:r>
      <w:r w:rsidRPr="00555305">
        <w:t>w Drobinie</w:t>
      </w:r>
    </w:p>
    <w:p w:rsidR="00E60B0C" w:rsidRDefault="00E60B0C" w:rsidP="00030C11">
      <w:pPr>
        <w:pStyle w:val="Listapunktowana"/>
        <w:spacing w:after="0" w:line="240" w:lineRule="auto"/>
      </w:pPr>
      <w:r w:rsidRPr="00E60B0C">
        <w:t>Technikum</w:t>
      </w:r>
      <w:r>
        <w:t xml:space="preserve"> </w:t>
      </w:r>
      <w:r w:rsidRPr="00555305">
        <w:t>w Drobinie</w:t>
      </w:r>
    </w:p>
    <w:p w:rsidR="00E60B0C" w:rsidRDefault="00E60B0C" w:rsidP="00030C11">
      <w:pPr>
        <w:pStyle w:val="Listapunktowana"/>
        <w:spacing w:after="0" w:line="240" w:lineRule="auto"/>
      </w:pPr>
      <w:r w:rsidRPr="00E60B0C">
        <w:t xml:space="preserve">Zasadnicza Szkoła Zawodowa </w:t>
      </w:r>
      <w:r w:rsidRPr="00555305">
        <w:t>w Drobinie</w:t>
      </w:r>
    </w:p>
    <w:p w:rsidR="009A3F69" w:rsidRDefault="009A3F69" w:rsidP="009A3F69">
      <w:pPr>
        <w:pStyle w:val="Listapunktowana"/>
        <w:numPr>
          <w:ilvl w:val="0"/>
          <w:numId w:val="0"/>
        </w:numPr>
        <w:jc w:val="center"/>
        <w:rPr>
          <w:b/>
        </w:rPr>
      </w:pPr>
    </w:p>
    <w:p w:rsidR="00E60B0C" w:rsidRPr="009A3F69" w:rsidRDefault="009A3F69" w:rsidP="009A3F69">
      <w:pPr>
        <w:pStyle w:val="Listapunktowana"/>
        <w:numPr>
          <w:ilvl w:val="0"/>
          <w:numId w:val="0"/>
        </w:numPr>
        <w:jc w:val="center"/>
        <w:rPr>
          <w:b/>
        </w:rPr>
      </w:pPr>
      <w:r w:rsidRPr="009A3F69">
        <w:rPr>
          <w:b/>
        </w:rPr>
        <w:t xml:space="preserve">Tab. </w:t>
      </w:r>
      <w:r w:rsidR="00D72D5A">
        <w:rPr>
          <w:b/>
        </w:rPr>
        <w:t>10.</w:t>
      </w:r>
      <w:r w:rsidRPr="009A3F69">
        <w:rPr>
          <w:b/>
        </w:rPr>
        <w:t xml:space="preserve"> Liczba uczniów w placówkach oświatowych w gminie Drobin</w:t>
      </w:r>
    </w:p>
    <w:tbl>
      <w:tblPr>
        <w:tblW w:w="8592" w:type="dxa"/>
        <w:jc w:val="center"/>
        <w:tblLayout w:type="fixed"/>
        <w:tblCellMar>
          <w:left w:w="10" w:type="dxa"/>
          <w:right w:w="10" w:type="dxa"/>
        </w:tblCellMar>
        <w:tblLook w:val="04A0" w:firstRow="1" w:lastRow="0" w:firstColumn="1" w:lastColumn="0" w:noHBand="0" w:noVBand="1"/>
      </w:tblPr>
      <w:tblGrid>
        <w:gridCol w:w="4291"/>
        <w:gridCol w:w="858"/>
        <w:gridCol w:w="854"/>
        <w:gridCol w:w="855"/>
        <w:gridCol w:w="855"/>
        <w:gridCol w:w="879"/>
      </w:tblGrid>
      <w:tr w:rsidR="008B7917" w:rsidTr="008B7917">
        <w:trPr>
          <w:gridAfter w:val="5"/>
          <w:wAfter w:w="4301" w:type="dxa"/>
          <w:trHeight w:val="281"/>
          <w:jc w:val="center"/>
        </w:trPr>
        <w:tc>
          <w:tcPr>
            <w:tcW w:w="4291"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8B7917" w:rsidRDefault="008B7917" w:rsidP="008B7917">
            <w:pPr>
              <w:spacing w:after="0"/>
              <w:jc w:val="both"/>
              <w:rPr>
                <w:b/>
                <w:sz w:val="20"/>
                <w:szCs w:val="20"/>
              </w:rPr>
            </w:pPr>
            <w:r>
              <w:rPr>
                <w:b/>
                <w:sz w:val="20"/>
                <w:szCs w:val="20"/>
              </w:rPr>
              <w:t>Placówka oświatowa</w:t>
            </w:r>
          </w:p>
        </w:tc>
      </w:tr>
      <w:tr w:rsidR="008B7917" w:rsidTr="008B7917">
        <w:trPr>
          <w:jc w:val="center"/>
        </w:trPr>
        <w:tc>
          <w:tcPr>
            <w:tcW w:w="4291"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8B7917" w:rsidRDefault="008B7917" w:rsidP="008B7917">
            <w:pPr>
              <w:spacing w:line="247" w:lineRule="auto"/>
            </w:pPr>
          </w:p>
        </w:tc>
        <w:tc>
          <w:tcPr>
            <w:tcW w:w="4301"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8B7917" w:rsidRDefault="008B7917" w:rsidP="008B7917">
            <w:pPr>
              <w:spacing w:after="0"/>
              <w:jc w:val="center"/>
              <w:rPr>
                <w:sz w:val="18"/>
                <w:szCs w:val="18"/>
              </w:rPr>
            </w:pPr>
            <w:r>
              <w:rPr>
                <w:sz w:val="18"/>
                <w:szCs w:val="18"/>
              </w:rPr>
              <w:t>Rok szkolny</w:t>
            </w:r>
          </w:p>
        </w:tc>
      </w:tr>
      <w:tr w:rsidR="008B7917" w:rsidTr="008B7917">
        <w:trPr>
          <w:jc w:val="center"/>
        </w:trPr>
        <w:tc>
          <w:tcPr>
            <w:tcW w:w="4291"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8B7917" w:rsidRDefault="008B7917" w:rsidP="008B7917">
            <w:pPr>
              <w:spacing w:line="247" w:lineRule="auto"/>
            </w:pPr>
          </w:p>
        </w:tc>
        <w:tc>
          <w:tcPr>
            <w:tcW w:w="85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8B7917" w:rsidRPr="003A61B4" w:rsidRDefault="008B7917" w:rsidP="008B7917">
            <w:pPr>
              <w:spacing w:after="0"/>
              <w:jc w:val="both"/>
              <w:rPr>
                <w:sz w:val="18"/>
                <w:szCs w:val="18"/>
              </w:rPr>
            </w:pPr>
            <w:r>
              <w:rPr>
                <w:sz w:val="18"/>
                <w:szCs w:val="18"/>
              </w:rPr>
              <w:t>2012/</w:t>
            </w:r>
            <w:r w:rsidRPr="003A61B4">
              <w:rPr>
                <w:sz w:val="18"/>
                <w:szCs w:val="18"/>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8B7917" w:rsidRPr="003A61B4" w:rsidRDefault="008B7917" w:rsidP="008B7917">
            <w:pPr>
              <w:spacing w:after="0"/>
              <w:jc w:val="both"/>
              <w:rPr>
                <w:sz w:val="18"/>
                <w:szCs w:val="18"/>
              </w:rPr>
            </w:pPr>
            <w:r>
              <w:rPr>
                <w:sz w:val="18"/>
                <w:szCs w:val="18"/>
              </w:rPr>
              <w:t>2013/</w:t>
            </w:r>
            <w:r w:rsidRPr="003A61B4">
              <w:rPr>
                <w:sz w:val="18"/>
                <w:szCs w:val="18"/>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8B7917" w:rsidRPr="003A61B4" w:rsidRDefault="008B7917" w:rsidP="008B7917">
            <w:pPr>
              <w:spacing w:after="0"/>
              <w:jc w:val="both"/>
              <w:rPr>
                <w:sz w:val="18"/>
                <w:szCs w:val="18"/>
              </w:rPr>
            </w:pPr>
            <w:r>
              <w:rPr>
                <w:sz w:val="18"/>
                <w:szCs w:val="18"/>
              </w:rPr>
              <w:t>2014/</w:t>
            </w:r>
            <w:r w:rsidRPr="003A61B4">
              <w:rPr>
                <w:sz w:val="18"/>
                <w:szCs w:val="18"/>
              </w:rPr>
              <w:t>15</w:t>
            </w:r>
          </w:p>
        </w:tc>
        <w:tc>
          <w:tcPr>
            <w:tcW w:w="8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8B7917" w:rsidRPr="003A61B4" w:rsidRDefault="008B7917" w:rsidP="008B7917">
            <w:pPr>
              <w:spacing w:after="0"/>
              <w:jc w:val="both"/>
              <w:rPr>
                <w:sz w:val="18"/>
                <w:szCs w:val="18"/>
              </w:rPr>
            </w:pPr>
            <w:r>
              <w:rPr>
                <w:sz w:val="18"/>
                <w:szCs w:val="18"/>
              </w:rPr>
              <w:t>2015/</w:t>
            </w:r>
            <w:r w:rsidRPr="003A61B4">
              <w:rPr>
                <w:sz w:val="18"/>
                <w:szCs w:val="18"/>
              </w:rPr>
              <w:t>16</w:t>
            </w:r>
          </w:p>
        </w:tc>
        <w:tc>
          <w:tcPr>
            <w:tcW w:w="8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8B7917" w:rsidRPr="003A61B4" w:rsidRDefault="008B7917" w:rsidP="008B7917">
            <w:pPr>
              <w:spacing w:after="0"/>
              <w:jc w:val="both"/>
              <w:rPr>
                <w:sz w:val="18"/>
                <w:szCs w:val="18"/>
              </w:rPr>
            </w:pPr>
            <w:r>
              <w:rPr>
                <w:sz w:val="18"/>
                <w:szCs w:val="18"/>
              </w:rPr>
              <w:t xml:space="preserve">2016/ </w:t>
            </w:r>
            <w:r w:rsidRPr="003A61B4">
              <w:rPr>
                <w:sz w:val="18"/>
                <w:szCs w:val="18"/>
              </w:rPr>
              <w:t>17</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sidRPr="00304BDB">
              <w:rPr>
                <w:sz w:val="18"/>
                <w:szCs w:val="18"/>
              </w:rPr>
              <w:t>M</w:t>
            </w:r>
            <w:r>
              <w:rPr>
                <w:sz w:val="18"/>
                <w:szCs w:val="18"/>
              </w:rPr>
              <w:t>iejsko-</w:t>
            </w:r>
            <w:r w:rsidRPr="00304BDB">
              <w:rPr>
                <w:sz w:val="18"/>
                <w:szCs w:val="18"/>
              </w:rPr>
              <w:t>G</w:t>
            </w:r>
            <w:r>
              <w:rPr>
                <w:sz w:val="18"/>
                <w:szCs w:val="18"/>
              </w:rPr>
              <w:t xml:space="preserve">minne </w:t>
            </w:r>
            <w:r w:rsidRPr="00304BDB">
              <w:rPr>
                <w:sz w:val="18"/>
                <w:szCs w:val="18"/>
              </w:rPr>
              <w:t>P</w:t>
            </w:r>
            <w:r>
              <w:rPr>
                <w:sz w:val="18"/>
                <w:szCs w:val="18"/>
              </w:rPr>
              <w:t>rzedszkole</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164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169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143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123</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139</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sidRPr="00304BDB">
              <w:rPr>
                <w:sz w:val="18"/>
                <w:szCs w:val="18"/>
              </w:rPr>
              <w:t>G</w:t>
            </w:r>
            <w:r>
              <w:rPr>
                <w:sz w:val="18"/>
                <w:szCs w:val="18"/>
              </w:rPr>
              <w:t xml:space="preserve">minne </w:t>
            </w:r>
            <w:r w:rsidRPr="00304BDB">
              <w:rPr>
                <w:sz w:val="18"/>
                <w:szCs w:val="18"/>
              </w:rPr>
              <w:t>P</w:t>
            </w:r>
            <w:r>
              <w:rPr>
                <w:sz w:val="18"/>
                <w:szCs w:val="18"/>
              </w:rPr>
              <w:t>rzedszkole</w:t>
            </w:r>
            <w:r w:rsidRPr="00304BDB">
              <w:rPr>
                <w:sz w:val="18"/>
                <w:szCs w:val="18"/>
              </w:rPr>
              <w:t xml:space="preserve"> w Łęgu</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67</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67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67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58</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78</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sidRPr="00304BDB">
              <w:rPr>
                <w:sz w:val="18"/>
                <w:szCs w:val="18"/>
              </w:rPr>
              <w:t xml:space="preserve">Oddział Przedszkolny w Rogotwórsku </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6</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11</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sidRPr="00304BDB">
              <w:rPr>
                <w:sz w:val="18"/>
                <w:szCs w:val="18"/>
              </w:rPr>
              <w:t>Punkt Przedszkolny w Cieszewie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17</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15</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11</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sidRPr="00304BDB">
              <w:rPr>
                <w:sz w:val="18"/>
                <w:szCs w:val="18"/>
              </w:rPr>
              <w:t>Punkt Przedszkolny w Rogotwórsku</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8</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7</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Default="00312AB7" w:rsidP="00F25FA3">
            <w:pPr>
              <w:spacing w:after="0"/>
              <w:rPr>
                <w:b/>
                <w:sz w:val="20"/>
                <w:szCs w:val="20"/>
              </w:rPr>
            </w:pPr>
            <w:r>
              <w:rPr>
                <w:b/>
                <w:sz w:val="20"/>
                <w:szCs w:val="20"/>
              </w:rPr>
              <w:t>Razem dzieci w oddziałach przedszkolnych</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275</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281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252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b/>
                <w:sz w:val="20"/>
                <w:szCs w:val="20"/>
              </w:rPr>
            </w:pPr>
            <w:r>
              <w:rPr>
                <w:b/>
                <w:sz w:val="20"/>
                <w:szCs w:val="20"/>
              </w:rPr>
              <w:t>210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b/>
                <w:sz w:val="20"/>
                <w:szCs w:val="20"/>
              </w:rPr>
            </w:pPr>
            <w:r>
              <w:rPr>
                <w:b/>
                <w:sz w:val="20"/>
                <w:szCs w:val="20"/>
              </w:rPr>
              <w:t>246</w:t>
            </w:r>
          </w:p>
        </w:tc>
      </w:tr>
      <w:tr w:rsidR="008B7917" w:rsidTr="008B7917">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8B7917" w:rsidRPr="00304BDB" w:rsidRDefault="008B7917" w:rsidP="008B7917">
            <w:pPr>
              <w:spacing w:after="0"/>
              <w:rPr>
                <w:sz w:val="18"/>
                <w:szCs w:val="18"/>
              </w:rPr>
            </w:pPr>
            <w:r>
              <w:rPr>
                <w:sz w:val="18"/>
                <w:szCs w:val="18"/>
              </w:rPr>
              <w:t>Szkoła Podstawowa</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322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314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369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Default="008B7917" w:rsidP="008B7917">
            <w:pPr>
              <w:spacing w:after="0"/>
              <w:jc w:val="center"/>
              <w:rPr>
                <w:sz w:val="20"/>
                <w:szCs w:val="20"/>
              </w:rPr>
            </w:pPr>
            <w:r>
              <w:rPr>
                <w:sz w:val="20"/>
                <w:szCs w:val="20"/>
              </w:rPr>
              <w:t>381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Default="008B7917" w:rsidP="008B7917">
            <w:pPr>
              <w:spacing w:after="0"/>
              <w:jc w:val="center"/>
              <w:rPr>
                <w:sz w:val="20"/>
                <w:szCs w:val="20"/>
              </w:rPr>
            </w:pPr>
            <w:r>
              <w:rPr>
                <w:sz w:val="20"/>
                <w:szCs w:val="20"/>
              </w:rPr>
              <w:t>347</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Pr>
                <w:sz w:val="18"/>
                <w:szCs w:val="18"/>
              </w:rPr>
              <w:t>Szkoła Podstawowa</w:t>
            </w:r>
            <w:r w:rsidRPr="00304BDB">
              <w:rPr>
                <w:sz w:val="18"/>
                <w:szCs w:val="18"/>
              </w:rPr>
              <w:t xml:space="preserve"> w Łęgu</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170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171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183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189</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149</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Pr>
                <w:sz w:val="18"/>
                <w:szCs w:val="18"/>
              </w:rPr>
              <w:t>Szkoła Podstawowa</w:t>
            </w:r>
            <w:r w:rsidRPr="00304BDB">
              <w:rPr>
                <w:sz w:val="18"/>
                <w:szCs w:val="18"/>
              </w:rPr>
              <w:t xml:space="preserve"> w Rogotwórsku</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62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62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61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60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51</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Pr>
                <w:sz w:val="18"/>
                <w:szCs w:val="18"/>
              </w:rPr>
              <w:t>Szkoła Podstawowa</w:t>
            </w:r>
            <w:r w:rsidRPr="00304BDB">
              <w:rPr>
                <w:sz w:val="18"/>
                <w:szCs w:val="18"/>
              </w:rPr>
              <w:t xml:space="preserve"> w Cieszewie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Pr="00622FE0" w:rsidRDefault="00312AB7" w:rsidP="00F25FA3">
            <w:pPr>
              <w:spacing w:after="0"/>
              <w:jc w:val="center"/>
              <w:rPr>
                <w:sz w:val="20"/>
                <w:szCs w:val="20"/>
              </w:rPr>
            </w:pPr>
            <w:r w:rsidRPr="00622FE0">
              <w:rPr>
                <w:sz w:val="20"/>
                <w:szCs w:val="20"/>
              </w:rPr>
              <w:t>50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Pr="000F4D71" w:rsidRDefault="00312AB7" w:rsidP="00F25FA3">
            <w:pPr>
              <w:spacing w:after="0"/>
              <w:jc w:val="center"/>
              <w:rPr>
                <w:sz w:val="20"/>
                <w:szCs w:val="20"/>
              </w:rPr>
            </w:pPr>
            <w:r w:rsidRPr="000F4D71">
              <w:rPr>
                <w:sz w:val="20"/>
                <w:szCs w:val="20"/>
              </w:rPr>
              <w:t>50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Pr="00023D9B" w:rsidRDefault="00312AB7" w:rsidP="00F25FA3">
            <w:pPr>
              <w:spacing w:after="0"/>
              <w:jc w:val="center"/>
              <w:rPr>
                <w:sz w:val="20"/>
                <w:szCs w:val="20"/>
              </w:rPr>
            </w:pPr>
            <w:r w:rsidRPr="00023D9B">
              <w:rPr>
                <w:sz w:val="20"/>
                <w:szCs w:val="20"/>
              </w:rPr>
              <w:t>44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Pr="000D340E" w:rsidRDefault="00312AB7" w:rsidP="00F25FA3">
            <w:pPr>
              <w:spacing w:after="0"/>
              <w:jc w:val="center"/>
              <w:rPr>
                <w:sz w:val="20"/>
                <w:szCs w:val="20"/>
              </w:rPr>
            </w:pPr>
            <w:r w:rsidRPr="000D340E">
              <w:rPr>
                <w:sz w:val="20"/>
                <w:szCs w:val="20"/>
              </w:rPr>
              <w:t>46</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Pr="00FC39E5" w:rsidRDefault="00312AB7" w:rsidP="00F25FA3">
            <w:pPr>
              <w:spacing w:after="0"/>
              <w:jc w:val="center"/>
              <w:rPr>
                <w:sz w:val="20"/>
                <w:szCs w:val="20"/>
              </w:rPr>
            </w:pPr>
            <w:r w:rsidRPr="00FC39E5">
              <w:rPr>
                <w:sz w:val="20"/>
                <w:szCs w:val="20"/>
              </w:rPr>
              <w:t>48</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Default="00312AB7" w:rsidP="00F25FA3">
            <w:pPr>
              <w:spacing w:after="0"/>
              <w:rPr>
                <w:b/>
                <w:sz w:val="20"/>
                <w:szCs w:val="20"/>
              </w:rPr>
            </w:pPr>
            <w:r>
              <w:rPr>
                <w:b/>
                <w:sz w:val="20"/>
                <w:szCs w:val="20"/>
              </w:rPr>
              <w:t>Razem uczniów w szkołach podstawowych</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604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597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657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b/>
                <w:sz w:val="20"/>
                <w:szCs w:val="20"/>
              </w:rPr>
            </w:pPr>
            <w:r>
              <w:rPr>
                <w:b/>
                <w:sz w:val="20"/>
                <w:szCs w:val="20"/>
              </w:rPr>
              <w:t>676</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b/>
                <w:sz w:val="20"/>
                <w:szCs w:val="20"/>
              </w:rPr>
            </w:pPr>
            <w:r>
              <w:rPr>
                <w:b/>
                <w:sz w:val="20"/>
                <w:szCs w:val="20"/>
              </w:rPr>
              <w:t>595</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Pr>
                <w:sz w:val="18"/>
                <w:szCs w:val="18"/>
              </w:rPr>
              <w:t>Gimnazjum</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236</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235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sz w:val="20"/>
                <w:szCs w:val="20"/>
              </w:rPr>
            </w:pPr>
            <w:r>
              <w:rPr>
                <w:sz w:val="20"/>
                <w:szCs w:val="20"/>
              </w:rPr>
              <w:t>196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203</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sz w:val="20"/>
                <w:szCs w:val="20"/>
              </w:rPr>
            </w:pPr>
            <w:r>
              <w:rPr>
                <w:sz w:val="20"/>
                <w:szCs w:val="20"/>
              </w:rPr>
              <w:t>179</w:t>
            </w:r>
          </w:p>
        </w:tc>
      </w:tr>
      <w:tr w:rsidR="008B7917" w:rsidTr="008B7917">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8B7917" w:rsidRPr="00304BDB" w:rsidRDefault="008B7917" w:rsidP="008B7917">
            <w:pPr>
              <w:spacing w:after="0"/>
              <w:rPr>
                <w:sz w:val="18"/>
                <w:szCs w:val="18"/>
              </w:rPr>
            </w:pPr>
            <w:r>
              <w:rPr>
                <w:sz w:val="18"/>
                <w:szCs w:val="18"/>
              </w:rPr>
              <w:t>Gimnazjum</w:t>
            </w:r>
            <w:r w:rsidRPr="00304BDB">
              <w:rPr>
                <w:sz w:val="18"/>
                <w:szCs w:val="18"/>
              </w:rPr>
              <w:t xml:space="preserve"> w Łęgu</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Pr="00603E30" w:rsidRDefault="008B7917" w:rsidP="008B7917">
            <w:pPr>
              <w:spacing w:after="0"/>
              <w:jc w:val="center"/>
              <w:rPr>
                <w:sz w:val="20"/>
                <w:szCs w:val="20"/>
              </w:rPr>
            </w:pPr>
            <w:r w:rsidRPr="00603E30">
              <w:rPr>
                <w:sz w:val="20"/>
                <w:szCs w:val="20"/>
              </w:rPr>
              <w:t>71</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Pr="00CB4C16" w:rsidRDefault="008B7917" w:rsidP="008B7917">
            <w:pPr>
              <w:spacing w:after="0"/>
              <w:jc w:val="center"/>
              <w:rPr>
                <w:sz w:val="20"/>
                <w:szCs w:val="20"/>
              </w:rPr>
            </w:pPr>
            <w:r w:rsidRPr="00CB4C16">
              <w:rPr>
                <w:sz w:val="20"/>
                <w:szCs w:val="20"/>
              </w:rPr>
              <w:t>73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Pr="00023D9B" w:rsidRDefault="008B7917" w:rsidP="008B7917">
            <w:pPr>
              <w:spacing w:after="0"/>
              <w:jc w:val="center"/>
              <w:rPr>
                <w:sz w:val="20"/>
                <w:szCs w:val="20"/>
              </w:rPr>
            </w:pPr>
            <w:r w:rsidRPr="00023D9B">
              <w:rPr>
                <w:sz w:val="20"/>
                <w:szCs w:val="20"/>
              </w:rPr>
              <w:t>73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Pr="000D340E" w:rsidRDefault="008B7917" w:rsidP="008B7917">
            <w:pPr>
              <w:spacing w:after="0"/>
              <w:jc w:val="center"/>
              <w:rPr>
                <w:sz w:val="20"/>
                <w:szCs w:val="20"/>
              </w:rPr>
            </w:pPr>
            <w:r>
              <w:rPr>
                <w:sz w:val="20"/>
                <w:szCs w:val="20"/>
              </w:rPr>
              <w:t>81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Pr="00FC39E5" w:rsidRDefault="008B7917" w:rsidP="008B7917">
            <w:pPr>
              <w:spacing w:after="0"/>
              <w:jc w:val="center"/>
              <w:rPr>
                <w:sz w:val="20"/>
                <w:szCs w:val="20"/>
              </w:rPr>
            </w:pPr>
            <w:r w:rsidRPr="00FC39E5">
              <w:rPr>
                <w:sz w:val="20"/>
                <w:szCs w:val="20"/>
              </w:rPr>
              <w:t>88</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Default="00312AB7" w:rsidP="00F25FA3">
            <w:pPr>
              <w:spacing w:after="0"/>
              <w:rPr>
                <w:b/>
                <w:sz w:val="20"/>
                <w:szCs w:val="20"/>
              </w:rPr>
            </w:pPr>
            <w:r>
              <w:rPr>
                <w:b/>
                <w:sz w:val="20"/>
                <w:szCs w:val="20"/>
              </w:rPr>
              <w:t>Razem uczniów w gimnazjach</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307</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308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Default="00312AB7" w:rsidP="00F25FA3">
            <w:pPr>
              <w:spacing w:after="0"/>
              <w:jc w:val="center"/>
              <w:rPr>
                <w:b/>
                <w:sz w:val="20"/>
                <w:szCs w:val="20"/>
              </w:rPr>
            </w:pPr>
            <w:r>
              <w:rPr>
                <w:b/>
                <w:sz w:val="20"/>
                <w:szCs w:val="20"/>
              </w:rPr>
              <w:t>269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b/>
                <w:sz w:val="20"/>
                <w:szCs w:val="20"/>
              </w:rPr>
            </w:pPr>
            <w:r>
              <w:rPr>
                <w:b/>
                <w:sz w:val="20"/>
                <w:szCs w:val="20"/>
              </w:rPr>
              <w:t>284</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Default="00312AB7" w:rsidP="00F25FA3">
            <w:pPr>
              <w:spacing w:after="0"/>
              <w:jc w:val="center"/>
              <w:rPr>
                <w:b/>
                <w:sz w:val="20"/>
                <w:szCs w:val="20"/>
              </w:rPr>
            </w:pPr>
            <w:r>
              <w:rPr>
                <w:b/>
                <w:sz w:val="20"/>
                <w:szCs w:val="20"/>
              </w:rPr>
              <w:t>267</w:t>
            </w:r>
          </w:p>
        </w:tc>
      </w:tr>
      <w:tr w:rsidR="008B7917" w:rsidTr="008B7917">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8B7917" w:rsidRPr="00304BDB" w:rsidRDefault="008B7917" w:rsidP="008B7917">
            <w:pPr>
              <w:spacing w:after="0"/>
              <w:rPr>
                <w:sz w:val="18"/>
                <w:szCs w:val="18"/>
              </w:rPr>
            </w:pPr>
            <w:r>
              <w:rPr>
                <w:sz w:val="18"/>
                <w:szCs w:val="18"/>
              </w:rPr>
              <w:t>Technikum</w:t>
            </w:r>
            <w:r w:rsidR="00312AB7"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Default="008B7917" w:rsidP="008B7917">
            <w:pPr>
              <w:spacing w:after="0"/>
              <w:jc w:val="center"/>
              <w:rPr>
                <w:sz w:val="20"/>
                <w:szCs w:val="20"/>
              </w:rPr>
            </w:pPr>
            <w:r>
              <w:rPr>
                <w:sz w:val="20"/>
                <w:szCs w:val="20"/>
              </w:rPr>
              <w:t>10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Default="008B7917" w:rsidP="008B7917">
            <w:pPr>
              <w:spacing w:after="0"/>
              <w:jc w:val="center"/>
              <w:rPr>
                <w:sz w:val="20"/>
                <w:szCs w:val="20"/>
              </w:rPr>
            </w:pPr>
            <w:r>
              <w:rPr>
                <w:sz w:val="20"/>
                <w:szCs w:val="20"/>
              </w:rPr>
              <w:t>25</w:t>
            </w:r>
          </w:p>
        </w:tc>
      </w:tr>
      <w:tr w:rsidR="008B7917" w:rsidTr="008B7917">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8B7917" w:rsidRPr="00304BDB" w:rsidRDefault="008B7917" w:rsidP="008B7917">
            <w:pPr>
              <w:spacing w:after="0"/>
              <w:rPr>
                <w:sz w:val="18"/>
                <w:szCs w:val="18"/>
              </w:rPr>
            </w:pPr>
            <w:r>
              <w:rPr>
                <w:sz w:val="18"/>
                <w:szCs w:val="18"/>
              </w:rPr>
              <w:t>Zasadnicza Szkoła Zawodowa</w:t>
            </w:r>
            <w:r w:rsidR="00312AB7"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sz w:val="20"/>
                <w:szCs w:val="20"/>
              </w:rPr>
            </w:pPr>
            <w:r>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Default="008B7917" w:rsidP="008B7917">
            <w:pPr>
              <w:spacing w:after="0"/>
              <w:jc w:val="center"/>
              <w:rPr>
                <w:sz w:val="20"/>
                <w:szCs w:val="20"/>
              </w:rPr>
            </w:pPr>
            <w:r>
              <w:rPr>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Default="008B7917" w:rsidP="008B7917">
            <w:pPr>
              <w:spacing w:after="0"/>
              <w:jc w:val="center"/>
              <w:rPr>
                <w:sz w:val="20"/>
                <w:szCs w:val="20"/>
              </w:rPr>
            </w:pPr>
            <w:r>
              <w:rPr>
                <w:sz w:val="20"/>
                <w:szCs w:val="20"/>
              </w:rPr>
              <w:t>7</w:t>
            </w:r>
          </w:p>
        </w:tc>
      </w:tr>
      <w:tr w:rsidR="00312AB7" w:rsidTr="00F25FA3">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312AB7" w:rsidRPr="00304BDB" w:rsidRDefault="00312AB7" w:rsidP="00F25FA3">
            <w:pPr>
              <w:spacing w:after="0"/>
              <w:rPr>
                <w:sz w:val="18"/>
                <w:szCs w:val="18"/>
              </w:rPr>
            </w:pPr>
            <w:r>
              <w:rPr>
                <w:sz w:val="18"/>
                <w:szCs w:val="18"/>
              </w:rPr>
              <w:t>Liceum Ogólnokształcące</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Pr="00622FE0" w:rsidRDefault="00312AB7" w:rsidP="00F25FA3">
            <w:pPr>
              <w:spacing w:after="0"/>
              <w:jc w:val="center"/>
              <w:rPr>
                <w:sz w:val="20"/>
                <w:szCs w:val="20"/>
              </w:rPr>
            </w:pPr>
            <w:r>
              <w:rPr>
                <w:sz w:val="20"/>
                <w:szCs w:val="20"/>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Pr="000F4D71" w:rsidRDefault="00312AB7" w:rsidP="00F25FA3">
            <w:pPr>
              <w:spacing w:after="0"/>
              <w:jc w:val="center"/>
              <w:rPr>
                <w:sz w:val="20"/>
                <w:szCs w:val="20"/>
              </w:rPr>
            </w:pPr>
            <w:r>
              <w:rPr>
                <w:sz w:val="20"/>
                <w:szCs w:val="20"/>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AB7" w:rsidRPr="00023D9B" w:rsidRDefault="00312AB7" w:rsidP="00F25FA3">
            <w:pPr>
              <w:spacing w:after="0"/>
              <w:jc w:val="center"/>
              <w:rPr>
                <w:sz w:val="20"/>
                <w:szCs w:val="20"/>
              </w:rPr>
            </w:pPr>
            <w:r>
              <w:rPr>
                <w:sz w:val="20"/>
                <w:szCs w:val="20"/>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Pr="000D340E" w:rsidRDefault="00312AB7" w:rsidP="00F25FA3">
            <w:pPr>
              <w:spacing w:after="0"/>
              <w:jc w:val="center"/>
              <w:rPr>
                <w:sz w:val="20"/>
                <w:szCs w:val="20"/>
              </w:rPr>
            </w:pPr>
            <w:r>
              <w:rPr>
                <w:sz w:val="20"/>
                <w:szCs w:val="20"/>
              </w:rPr>
              <w:t>17</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AB7" w:rsidRPr="00FC39E5" w:rsidRDefault="00312AB7" w:rsidP="00F25FA3">
            <w:pPr>
              <w:spacing w:after="0"/>
              <w:jc w:val="center"/>
              <w:rPr>
                <w:sz w:val="20"/>
                <w:szCs w:val="20"/>
              </w:rPr>
            </w:pPr>
            <w:r>
              <w:rPr>
                <w:sz w:val="20"/>
                <w:szCs w:val="20"/>
              </w:rPr>
              <w:t>5</w:t>
            </w:r>
          </w:p>
        </w:tc>
      </w:tr>
      <w:tr w:rsidR="008B7917" w:rsidTr="008B7917">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8B7917" w:rsidRDefault="008B7917" w:rsidP="008B7917">
            <w:pPr>
              <w:spacing w:after="0"/>
              <w:rPr>
                <w:b/>
                <w:sz w:val="20"/>
                <w:szCs w:val="20"/>
              </w:rPr>
            </w:pPr>
            <w:r>
              <w:rPr>
                <w:b/>
                <w:sz w:val="20"/>
                <w:szCs w:val="20"/>
              </w:rPr>
              <w:t>Razem uczniów w szkołach ponadgimnazjalnych</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b/>
                <w:sz w:val="20"/>
                <w:szCs w:val="20"/>
              </w:rPr>
            </w:pPr>
            <w:r>
              <w:rPr>
                <w:b/>
                <w:sz w:val="20"/>
                <w:szCs w:val="20"/>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b/>
                <w:sz w:val="20"/>
                <w:szCs w:val="20"/>
              </w:rPr>
            </w:pPr>
            <w:r>
              <w:rPr>
                <w:b/>
                <w:sz w:val="20"/>
                <w:szCs w:val="20"/>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Default="008B7917" w:rsidP="008B7917">
            <w:pPr>
              <w:spacing w:after="0"/>
              <w:jc w:val="center"/>
              <w:rPr>
                <w:b/>
                <w:sz w:val="20"/>
                <w:szCs w:val="20"/>
              </w:rPr>
            </w:pPr>
            <w:r>
              <w:rPr>
                <w:b/>
                <w:sz w:val="20"/>
                <w:szCs w:val="20"/>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Default="008B7917" w:rsidP="008B7917">
            <w:pPr>
              <w:spacing w:after="0"/>
              <w:jc w:val="center"/>
              <w:rPr>
                <w:b/>
                <w:sz w:val="20"/>
                <w:szCs w:val="20"/>
              </w:rPr>
            </w:pPr>
            <w:r>
              <w:rPr>
                <w:b/>
                <w:sz w:val="20"/>
                <w:szCs w:val="20"/>
              </w:rPr>
              <w:t>27</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Default="008B7917" w:rsidP="008B7917">
            <w:pPr>
              <w:spacing w:after="0"/>
              <w:jc w:val="center"/>
              <w:rPr>
                <w:b/>
                <w:sz w:val="20"/>
                <w:szCs w:val="20"/>
              </w:rPr>
            </w:pPr>
            <w:r>
              <w:rPr>
                <w:b/>
                <w:sz w:val="20"/>
                <w:szCs w:val="20"/>
              </w:rPr>
              <w:t>37</w:t>
            </w:r>
          </w:p>
        </w:tc>
      </w:tr>
      <w:tr w:rsidR="008B7917" w:rsidTr="008B7917">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8B7917" w:rsidRDefault="008B7917" w:rsidP="008B7917">
            <w:pPr>
              <w:spacing w:after="0"/>
              <w:jc w:val="both"/>
              <w:rPr>
                <w:b/>
                <w:sz w:val="20"/>
                <w:szCs w:val="20"/>
              </w:rPr>
            </w:pPr>
            <w:r>
              <w:rPr>
                <w:b/>
                <w:sz w:val="20"/>
                <w:szCs w:val="20"/>
              </w:rPr>
              <w:t>RAZEM</w:t>
            </w:r>
            <w:r w:rsidR="00312AB7">
              <w:rPr>
                <w:b/>
                <w:sz w:val="20"/>
                <w:szCs w:val="20"/>
              </w:rPr>
              <w:t xml:space="preserve"> wszystkie poziomy</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Pr="008B7917" w:rsidRDefault="008B7917" w:rsidP="008B7917">
            <w:pPr>
              <w:spacing w:after="0"/>
              <w:jc w:val="center"/>
              <w:rPr>
                <w:b/>
                <w:sz w:val="20"/>
                <w:szCs w:val="20"/>
              </w:rPr>
            </w:pPr>
            <w:r w:rsidRPr="008B7917">
              <w:rPr>
                <w:b/>
                <w:sz w:val="20"/>
                <w:szCs w:val="20"/>
              </w:rPr>
              <w:t>1204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Pr="008B7917" w:rsidRDefault="008B7917" w:rsidP="008B7917">
            <w:pPr>
              <w:spacing w:after="0"/>
              <w:jc w:val="center"/>
              <w:rPr>
                <w:b/>
                <w:sz w:val="20"/>
                <w:szCs w:val="20"/>
              </w:rPr>
            </w:pPr>
            <w:r w:rsidRPr="008B7917">
              <w:rPr>
                <w:b/>
                <w:sz w:val="20"/>
                <w:szCs w:val="20"/>
              </w:rPr>
              <w:t>1206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917" w:rsidRPr="008B7917" w:rsidRDefault="008B7917" w:rsidP="008B7917">
            <w:pPr>
              <w:spacing w:after="0"/>
              <w:jc w:val="center"/>
              <w:rPr>
                <w:b/>
                <w:sz w:val="20"/>
                <w:szCs w:val="20"/>
              </w:rPr>
            </w:pPr>
            <w:r w:rsidRPr="008B7917">
              <w:rPr>
                <w:b/>
                <w:sz w:val="20"/>
                <w:szCs w:val="20"/>
              </w:rPr>
              <w:t>1199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Pr="008B7917" w:rsidRDefault="008B7917" w:rsidP="008B7917">
            <w:pPr>
              <w:spacing w:after="0"/>
              <w:jc w:val="center"/>
              <w:rPr>
                <w:b/>
                <w:sz w:val="20"/>
                <w:szCs w:val="20"/>
              </w:rPr>
            </w:pPr>
            <w:r w:rsidRPr="008B7917">
              <w:rPr>
                <w:b/>
                <w:sz w:val="20"/>
                <w:szCs w:val="20"/>
              </w:rPr>
              <w:t>1197</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917" w:rsidRPr="008B7917" w:rsidRDefault="008B7917" w:rsidP="008B7917">
            <w:pPr>
              <w:spacing w:after="0"/>
              <w:jc w:val="center"/>
              <w:rPr>
                <w:b/>
                <w:sz w:val="20"/>
                <w:szCs w:val="20"/>
              </w:rPr>
            </w:pPr>
            <w:r w:rsidRPr="008B7917">
              <w:rPr>
                <w:b/>
                <w:sz w:val="20"/>
                <w:szCs w:val="20"/>
              </w:rPr>
              <w:t>1145</w:t>
            </w:r>
          </w:p>
        </w:tc>
      </w:tr>
    </w:tbl>
    <w:p w:rsidR="00312AB7" w:rsidRPr="009A3F69" w:rsidRDefault="00312AB7" w:rsidP="0037089E">
      <w:pPr>
        <w:pStyle w:val="Tekstpodstawowy"/>
        <w:rPr>
          <w:rFonts w:asciiTheme="minorHAnsi" w:hAnsiTheme="minorHAnsi"/>
          <w:sz w:val="22"/>
          <w:szCs w:val="22"/>
          <w:highlight w:val="yellow"/>
        </w:rPr>
      </w:pPr>
    </w:p>
    <w:p w:rsidR="009A3F69" w:rsidRDefault="009A3F69" w:rsidP="009A3F69">
      <w:pPr>
        <w:pStyle w:val="Tekstpodstawowy"/>
        <w:jc w:val="both"/>
        <w:rPr>
          <w:rFonts w:asciiTheme="minorHAnsi" w:hAnsiTheme="minorHAnsi"/>
          <w:sz w:val="22"/>
          <w:szCs w:val="22"/>
        </w:rPr>
      </w:pPr>
      <w:r w:rsidRPr="009A3F69">
        <w:rPr>
          <w:rFonts w:asciiTheme="minorHAnsi" w:hAnsiTheme="minorHAnsi"/>
          <w:sz w:val="22"/>
          <w:szCs w:val="22"/>
        </w:rPr>
        <w:t>Jak pokazuje powyższa tabela</w:t>
      </w:r>
      <w:r>
        <w:rPr>
          <w:rFonts w:asciiTheme="minorHAnsi" w:hAnsiTheme="minorHAnsi"/>
          <w:sz w:val="22"/>
          <w:szCs w:val="22"/>
        </w:rPr>
        <w:t xml:space="preserve">, jedynie przedszkole, szkoła podstawowa i gimnazjum w Drobinie oraz przedszkole i szkoła podstawowa w Łęgu miały liczby uczęszczających pozwalające na względnie  efektywną ekonomicznie działalność. Pozostałe placówki funkcjonują wyłącznie ze względów społecznych. </w:t>
      </w:r>
    </w:p>
    <w:p w:rsidR="009A3F69" w:rsidRDefault="009A3F69" w:rsidP="009A3F69">
      <w:pPr>
        <w:pStyle w:val="Tekstpodstawowy"/>
        <w:jc w:val="both"/>
        <w:rPr>
          <w:rFonts w:asciiTheme="minorHAnsi" w:hAnsiTheme="minorHAnsi"/>
          <w:sz w:val="22"/>
          <w:szCs w:val="22"/>
        </w:rPr>
      </w:pPr>
      <w:r>
        <w:rPr>
          <w:rFonts w:asciiTheme="minorHAnsi" w:hAnsiTheme="minorHAnsi"/>
          <w:sz w:val="22"/>
          <w:szCs w:val="22"/>
        </w:rPr>
        <w:t>Sytuacja demograficzna gminy powoduje spadek liczby uczęszczających prawie we wszystkich typach placówek oświatowych. Wyjątkiem są szkoły ponadgimnazjalne – dzięki utworzeniu w ostatnich latach technikum i szkoły zawodowej, gdyż liceum balansuje na granicy egzystencji – ewidentnie przegrywa z konkurencyjną ofertą, nie tylko szkół w sąsiednich ośrodkach, ale i ich ogólną atrakcyjnością dla młodzieży. Być może traci też uczniów na korzyść utworzonych szkół technicznych, co niekoniecznie jest negatywnym zjawiskiem, gdyż może świadczyć o bardziej realistycznym podejściu młodzieży do edukacji (w kontekście rynku pracy).</w:t>
      </w:r>
    </w:p>
    <w:p w:rsidR="009A3F69" w:rsidRPr="009A3F69" w:rsidRDefault="009A3F69" w:rsidP="009A3F69">
      <w:pPr>
        <w:pStyle w:val="Tekstpodstawowy"/>
        <w:jc w:val="both"/>
        <w:rPr>
          <w:rFonts w:asciiTheme="minorHAnsi" w:hAnsiTheme="minorHAnsi"/>
          <w:sz w:val="22"/>
          <w:szCs w:val="22"/>
        </w:rPr>
      </w:pPr>
      <w:r>
        <w:rPr>
          <w:rFonts w:asciiTheme="minorHAnsi" w:hAnsiTheme="minorHAnsi"/>
          <w:sz w:val="22"/>
          <w:szCs w:val="22"/>
        </w:rPr>
        <w:t>Pozytywne jest także ‘odbicie’ trendu w ostatnim roku w przypadku przedszkoli w Drobinie, Łęgu i Rogotwórsku.</w:t>
      </w:r>
    </w:p>
    <w:p w:rsidR="00110F9B" w:rsidRPr="009A3F69" w:rsidRDefault="00110F9B" w:rsidP="009A3F69">
      <w:pPr>
        <w:pStyle w:val="Tekstpodstawowy"/>
        <w:jc w:val="both"/>
        <w:rPr>
          <w:rFonts w:asciiTheme="minorHAnsi" w:hAnsiTheme="minorHAnsi"/>
          <w:sz w:val="22"/>
          <w:szCs w:val="22"/>
        </w:rPr>
      </w:pPr>
      <w:r w:rsidRPr="009A3F69">
        <w:rPr>
          <w:rFonts w:asciiTheme="minorHAnsi" w:hAnsiTheme="minorHAnsi"/>
          <w:sz w:val="22"/>
          <w:szCs w:val="22"/>
        </w:rPr>
        <w:t xml:space="preserve">Uśrednione wyniki egzaminów w szkołach podstawowych gminy </w:t>
      </w:r>
      <w:r w:rsidR="009A3F69" w:rsidRPr="009A3F69">
        <w:rPr>
          <w:rFonts w:asciiTheme="minorHAnsi" w:hAnsiTheme="minorHAnsi"/>
          <w:sz w:val="22"/>
          <w:szCs w:val="22"/>
        </w:rPr>
        <w:t>Drobin</w:t>
      </w:r>
      <w:r w:rsidRPr="009A3F69">
        <w:rPr>
          <w:rFonts w:asciiTheme="minorHAnsi" w:hAnsiTheme="minorHAnsi"/>
          <w:sz w:val="22"/>
          <w:szCs w:val="22"/>
        </w:rPr>
        <w:t xml:space="preserve"> </w:t>
      </w:r>
      <w:r w:rsidR="009A3F69">
        <w:rPr>
          <w:rFonts w:asciiTheme="minorHAnsi" w:hAnsiTheme="minorHAnsi"/>
          <w:sz w:val="22"/>
          <w:szCs w:val="22"/>
        </w:rPr>
        <w:t xml:space="preserve">w odniesieniu do wszystkich badanych przedmiotów </w:t>
      </w:r>
      <w:r w:rsidRPr="009A3F69">
        <w:rPr>
          <w:rFonts w:asciiTheme="minorHAnsi" w:hAnsiTheme="minorHAnsi"/>
          <w:sz w:val="22"/>
          <w:szCs w:val="22"/>
        </w:rPr>
        <w:t xml:space="preserve">były w </w:t>
      </w:r>
      <w:r w:rsidR="009A3F69" w:rsidRPr="009A3F69">
        <w:rPr>
          <w:rFonts w:asciiTheme="minorHAnsi" w:hAnsiTheme="minorHAnsi"/>
          <w:sz w:val="22"/>
          <w:szCs w:val="22"/>
        </w:rPr>
        <w:t>latach</w:t>
      </w:r>
      <w:r w:rsidRPr="009A3F69">
        <w:rPr>
          <w:rFonts w:asciiTheme="minorHAnsi" w:hAnsiTheme="minorHAnsi"/>
          <w:sz w:val="22"/>
          <w:szCs w:val="22"/>
        </w:rPr>
        <w:t xml:space="preserve"> </w:t>
      </w:r>
      <w:r w:rsidR="009A3F69" w:rsidRPr="009A3F69">
        <w:rPr>
          <w:rFonts w:asciiTheme="minorHAnsi" w:hAnsiTheme="minorHAnsi"/>
          <w:sz w:val="22"/>
          <w:szCs w:val="22"/>
        </w:rPr>
        <w:t>201</w:t>
      </w:r>
      <w:r w:rsidR="009A3F69">
        <w:rPr>
          <w:rFonts w:asciiTheme="minorHAnsi" w:hAnsiTheme="minorHAnsi"/>
          <w:sz w:val="22"/>
          <w:szCs w:val="22"/>
        </w:rPr>
        <w:t>4</w:t>
      </w:r>
      <w:r w:rsidR="009A3F69" w:rsidRPr="009A3F69">
        <w:rPr>
          <w:rFonts w:asciiTheme="minorHAnsi" w:hAnsiTheme="minorHAnsi"/>
          <w:sz w:val="22"/>
          <w:szCs w:val="22"/>
        </w:rPr>
        <w:t>/201</w:t>
      </w:r>
      <w:r w:rsidR="009A3F69">
        <w:rPr>
          <w:rFonts w:asciiTheme="minorHAnsi" w:hAnsiTheme="minorHAnsi"/>
          <w:sz w:val="22"/>
          <w:szCs w:val="22"/>
        </w:rPr>
        <w:t>5</w:t>
      </w:r>
      <w:r w:rsidR="009A3F69" w:rsidRPr="009A3F69">
        <w:rPr>
          <w:rFonts w:asciiTheme="minorHAnsi" w:hAnsiTheme="minorHAnsi"/>
          <w:sz w:val="22"/>
          <w:szCs w:val="22"/>
        </w:rPr>
        <w:t xml:space="preserve">  </w:t>
      </w:r>
      <w:r w:rsidR="009A3F69">
        <w:rPr>
          <w:rFonts w:asciiTheme="minorHAnsi" w:hAnsiTheme="minorHAnsi"/>
          <w:sz w:val="22"/>
          <w:szCs w:val="22"/>
        </w:rPr>
        <w:t xml:space="preserve">i </w:t>
      </w:r>
      <w:r w:rsidRPr="009A3F69">
        <w:rPr>
          <w:rFonts w:asciiTheme="minorHAnsi" w:hAnsiTheme="minorHAnsi"/>
          <w:sz w:val="22"/>
          <w:szCs w:val="22"/>
        </w:rPr>
        <w:t>201</w:t>
      </w:r>
      <w:r w:rsidR="009A3F69" w:rsidRPr="009A3F69">
        <w:rPr>
          <w:rFonts w:asciiTheme="minorHAnsi" w:hAnsiTheme="minorHAnsi"/>
          <w:sz w:val="22"/>
          <w:szCs w:val="22"/>
        </w:rPr>
        <w:t>5/</w:t>
      </w:r>
      <w:r w:rsidRPr="009A3F69">
        <w:rPr>
          <w:rFonts w:asciiTheme="minorHAnsi" w:hAnsiTheme="minorHAnsi"/>
          <w:sz w:val="22"/>
          <w:szCs w:val="22"/>
        </w:rPr>
        <w:t>2016</w:t>
      </w:r>
      <w:r w:rsidR="009A3F69" w:rsidRPr="009A3F69">
        <w:rPr>
          <w:rFonts w:asciiTheme="minorHAnsi" w:hAnsiTheme="minorHAnsi"/>
          <w:sz w:val="22"/>
          <w:szCs w:val="22"/>
        </w:rPr>
        <w:t xml:space="preserve"> </w:t>
      </w:r>
      <w:r w:rsidRPr="009A3F69">
        <w:rPr>
          <w:rFonts w:asciiTheme="minorHAnsi" w:hAnsiTheme="minorHAnsi"/>
          <w:sz w:val="22"/>
          <w:szCs w:val="22"/>
        </w:rPr>
        <w:t xml:space="preserve">niższe niż </w:t>
      </w:r>
      <w:r w:rsidR="009A3F69" w:rsidRPr="009A3F69">
        <w:rPr>
          <w:rFonts w:asciiTheme="minorHAnsi" w:hAnsiTheme="minorHAnsi"/>
          <w:sz w:val="22"/>
          <w:szCs w:val="22"/>
        </w:rPr>
        <w:t>średnie</w:t>
      </w:r>
      <w:r w:rsidRPr="009A3F69">
        <w:rPr>
          <w:rFonts w:asciiTheme="minorHAnsi" w:hAnsiTheme="minorHAnsi"/>
          <w:sz w:val="22"/>
          <w:szCs w:val="22"/>
        </w:rPr>
        <w:t xml:space="preserve"> dla szkół </w:t>
      </w:r>
      <w:r w:rsidR="009A3F69" w:rsidRPr="009A3F69">
        <w:rPr>
          <w:rFonts w:asciiTheme="minorHAnsi" w:hAnsiTheme="minorHAnsi"/>
          <w:sz w:val="22"/>
          <w:szCs w:val="22"/>
        </w:rPr>
        <w:t>na obszarach wiejskich i w miastach do 20.000 mieszkańców w kraju</w:t>
      </w:r>
      <w:r w:rsidRPr="009A3F69">
        <w:rPr>
          <w:rFonts w:asciiTheme="minorHAnsi" w:hAnsiTheme="minorHAnsi"/>
          <w:sz w:val="22"/>
          <w:szCs w:val="22"/>
        </w:rPr>
        <w:t xml:space="preserve">. </w:t>
      </w:r>
      <w:r w:rsidR="009A3F69" w:rsidRPr="009A3F69">
        <w:rPr>
          <w:rFonts w:asciiTheme="minorHAnsi" w:hAnsiTheme="minorHAnsi"/>
          <w:sz w:val="22"/>
          <w:szCs w:val="22"/>
        </w:rPr>
        <w:t xml:space="preserve">Na rezultat ten złożyły się wyniki wszystkich szkół poza SP w Cieszewie. </w:t>
      </w:r>
    </w:p>
    <w:p w:rsidR="00986C01" w:rsidRPr="00D72D5A" w:rsidRDefault="00986C01" w:rsidP="00312AB7">
      <w:pPr>
        <w:pStyle w:val="Nagwek3"/>
        <w:spacing w:after="240"/>
        <w:jc w:val="center"/>
        <w:rPr>
          <w:rFonts w:asciiTheme="minorHAnsi" w:hAnsiTheme="minorHAnsi"/>
          <w:color w:val="auto"/>
        </w:rPr>
      </w:pPr>
      <w:r w:rsidRPr="00D72D5A">
        <w:rPr>
          <w:rFonts w:asciiTheme="minorHAnsi" w:hAnsiTheme="minorHAnsi"/>
          <w:color w:val="auto"/>
        </w:rPr>
        <w:lastRenderedPageBreak/>
        <w:t xml:space="preserve">Tab. </w:t>
      </w:r>
      <w:r w:rsidR="00D72D5A" w:rsidRPr="00D72D5A">
        <w:rPr>
          <w:rFonts w:asciiTheme="minorHAnsi" w:hAnsiTheme="minorHAnsi"/>
          <w:color w:val="auto"/>
        </w:rPr>
        <w:t>11.</w:t>
      </w:r>
      <w:r w:rsidR="00A92760" w:rsidRPr="00D72D5A">
        <w:rPr>
          <w:rFonts w:asciiTheme="minorHAnsi" w:hAnsiTheme="minorHAnsi"/>
          <w:color w:val="auto"/>
        </w:rPr>
        <w:t xml:space="preserve"> </w:t>
      </w:r>
      <w:r w:rsidRPr="00D72D5A">
        <w:rPr>
          <w:rFonts w:asciiTheme="minorHAnsi" w:hAnsiTheme="minorHAnsi"/>
          <w:color w:val="auto"/>
        </w:rPr>
        <w:t xml:space="preserve">Wyniki sprawdzianu w szóstej klasie szkoły podstawowej w </w:t>
      </w:r>
      <w:r w:rsidR="00A92760" w:rsidRPr="00D72D5A">
        <w:rPr>
          <w:rFonts w:asciiTheme="minorHAnsi" w:hAnsiTheme="minorHAnsi"/>
          <w:color w:val="auto"/>
        </w:rPr>
        <w:t>roku</w:t>
      </w:r>
      <w:r w:rsidRPr="00D72D5A">
        <w:rPr>
          <w:rFonts w:asciiTheme="minorHAnsi" w:hAnsiTheme="minorHAnsi"/>
          <w:color w:val="auto"/>
        </w:rPr>
        <w:t xml:space="preserve"> 2015/16</w:t>
      </w:r>
      <w:r w:rsidR="00A92760" w:rsidRPr="00D72D5A">
        <w:rPr>
          <w:rFonts w:asciiTheme="minorHAnsi" w:hAnsiTheme="minorHAnsi"/>
          <w:color w:val="auto"/>
        </w:rPr>
        <w:t>*</w:t>
      </w:r>
    </w:p>
    <w:tbl>
      <w:tblPr>
        <w:tblW w:w="6369" w:type="dxa"/>
        <w:jc w:val="center"/>
        <w:tblLayout w:type="fixed"/>
        <w:tblCellMar>
          <w:left w:w="10" w:type="dxa"/>
          <w:right w:w="10" w:type="dxa"/>
        </w:tblCellMar>
        <w:tblLook w:val="0000" w:firstRow="0" w:lastRow="0" w:firstColumn="0" w:lastColumn="0" w:noHBand="0" w:noVBand="0"/>
      </w:tblPr>
      <w:tblGrid>
        <w:gridCol w:w="3194"/>
        <w:gridCol w:w="996"/>
        <w:gridCol w:w="1090"/>
        <w:gridCol w:w="1089"/>
      </w:tblGrid>
      <w:tr w:rsidR="00A92760" w:rsidRPr="00B94387" w:rsidTr="009A3F69">
        <w:trPr>
          <w:jc w:val="center"/>
        </w:trPr>
        <w:tc>
          <w:tcPr>
            <w:tcW w:w="3194" w:type="dxa"/>
            <w:vMerge w:val="restart"/>
            <w:tcBorders>
              <w:top w:val="single" w:sz="8" w:space="0" w:color="000000"/>
              <w:left w:val="single" w:sz="8" w:space="0" w:color="000000"/>
              <w:bottom w:val="single" w:sz="8" w:space="0" w:color="000000"/>
              <w:right w:val="single" w:sz="8" w:space="0" w:color="000000"/>
            </w:tcBorders>
            <w:shd w:val="clear" w:color="auto" w:fill="D9D9D9"/>
            <w:tcMar>
              <w:top w:w="28" w:type="dxa"/>
              <w:left w:w="28" w:type="dxa"/>
              <w:bottom w:w="28" w:type="dxa"/>
              <w:right w:w="28" w:type="dxa"/>
            </w:tcMar>
            <w:vAlign w:val="center"/>
          </w:tcPr>
          <w:p w:rsidR="00A92760" w:rsidRPr="00B94387" w:rsidRDefault="00A92760" w:rsidP="004A3549">
            <w:pPr>
              <w:pStyle w:val="TableContents"/>
              <w:spacing w:after="0"/>
              <w:jc w:val="center"/>
              <w:rPr>
                <w:rFonts w:asciiTheme="minorHAnsi" w:hAnsiTheme="minorHAnsi"/>
                <w:b/>
                <w:sz w:val="20"/>
                <w:szCs w:val="20"/>
              </w:rPr>
            </w:pPr>
            <w:r w:rsidRPr="00B94387">
              <w:rPr>
                <w:rFonts w:asciiTheme="minorHAnsi" w:hAnsiTheme="minorHAnsi"/>
                <w:b/>
                <w:sz w:val="20"/>
                <w:szCs w:val="20"/>
              </w:rPr>
              <w:t>Szkoły</w:t>
            </w:r>
          </w:p>
        </w:tc>
        <w:tc>
          <w:tcPr>
            <w:tcW w:w="3175" w:type="dxa"/>
            <w:gridSpan w:val="3"/>
            <w:tcBorders>
              <w:top w:val="single" w:sz="8" w:space="0" w:color="000000"/>
              <w:bottom w:val="single" w:sz="8" w:space="0" w:color="000000"/>
              <w:right w:val="single" w:sz="8" w:space="0" w:color="000000"/>
            </w:tcBorders>
            <w:shd w:val="clear" w:color="auto" w:fill="D9D9D9"/>
            <w:tcMar>
              <w:top w:w="28" w:type="dxa"/>
              <w:left w:w="0" w:type="dxa"/>
              <w:bottom w:w="28" w:type="dxa"/>
              <w:right w:w="28" w:type="dxa"/>
            </w:tcMar>
          </w:tcPr>
          <w:p w:rsidR="00A92760" w:rsidRPr="00B94387" w:rsidRDefault="00A92760" w:rsidP="004A3549">
            <w:pPr>
              <w:pStyle w:val="TableContents"/>
              <w:spacing w:after="0"/>
              <w:jc w:val="center"/>
              <w:rPr>
                <w:rFonts w:asciiTheme="minorHAnsi" w:hAnsiTheme="minorHAnsi"/>
                <w:b/>
                <w:sz w:val="20"/>
                <w:szCs w:val="20"/>
              </w:rPr>
            </w:pPr>
            <w:r w:rsidRPr="00B94387">
              <w:rPr>
                <w:rFonts w:asciiTheme="minorHAnsi" w:hAnsiTheme="minorHAnsi"/>
                <w:b/>
                <w:sz w:val="20"/>
                <w:szCs w:val="20"/>
              </w:rPr>
              <w:t>201</w:t>
            </w:r>
            <w:r>
              <w:rPr>
                <w:rFonts w:asciiTheme="minorHAnsi" w:hAnsiTheme="minorHAnsi"/>
                <w:b/>
                <w:sz w:val="20"/>
                <w:szCs w:val="20"/>
              </w:rPr>
              <w:t>5</w:t>
            </w:r>
            <w:r w:rsidRPr="00B94387">
              <w:rPr>
                <w:rFonts w:asciiTheme="minorHAnsi" w:hAnsiTheme="minorHAnsi"/>
                <w:b/>
                <w:sz w:val="20"/>
                <w:szCs w:val="20"/>
              </w:rPr>
              <w:t>/201</w:t>
            </w:r>
            <w:r>
              <w:rPr>
                <w:rFonts w:asciiTheme="minorHAnsi" w:hAnsiTheme="minorHAnsi"/>
                <w:b/>
                <w:sz w:val="20"/>
                <w:szCs w:val="20"/>
              </w:rPr>
              <w:t>6</w:t>
            </w:r>
            <w:r w:rsidRPr="00B94387">
              <w:rPr>
                <w:rFonts w:asciiTheme="minorHAnsi" w:hAnsiTheme="minorHAnsi"/>
                <w:b/>
                <w:sz w:val="20"/>
                <w:szCs w:val="20"/>
              </w:rPr>
              <w:t xml:space="preserve"> </w:t>
            </w:r>
          </w:p>
        </w:tc>
      </w:tr>
      <w:tr w:rsidR="00A92760" w:rsidRPr="00B94387" w:rsidTr="009A3F69">
        <w:trPr>
          <w:jc w:val="center"/>
        </w:trPr>
        <w:tc>
          <w:tcPr>
            <w:tcW w:w="3194" w:type="dxa"/>
            <w:vMerge/>
            <w:tcBorders>
              <w:top w:val="single" w:sz="8" w:space="0" w:color="000000"/>
              <w:left w:val="single" w:sz="8" w:space="0" w:color="000000"/>
              <w:bottom w:val="single" w:sz="8" w:space="0" w:color="000000"/>
              <w:right w:val="single" w:sz="8" w:space="0" w:color="000000"/>
            </w:tcBorders>
            <w:shd w:val="clear" w:color="auto" w:fill="D9D9D9"/>
            <w:tcMar>
              <w:top w:w="28" w:type="dxa"/>
              <w:left w:w="28" w:type="dxa"/>
              <w:bottom w:w="28" w:type="dxa"/>
              <w:right w:w="28" w:type="dxa"/>
            </w:tcMar>
            <w:vAlign w:val="center"/>
          </w:tcPr>
          <w:p w:rsidR="00A92760" w:rsidRPr="00B94387" w:rsidRDefault="00A92760" w:rsidP="004A3549">
            <w:pPr>
              <w:pStyle w:val="TableContents"/>
              <w:spacing w:after="0"/>
              <w:jc w:val="center"/>
              <w:rPr>
                <w:rFonts w:asciiTheme="minorHAnsi" w:hAnsiTheme="minorHAnsi"/>
                <w:b/>
                <w:sz w:val="20"/>
                <w:szCs w:val="20"/>
              </w:rPr>
            </w:pPr>
          </w:p>
        </w:tc>
        <w:tc>
          <w:tcPr>
            <w:tcW w:w="3175" w:type="dxa"/>
            <w:gridSpan w:val="3"/>
            <w:tcBorders>
              <w:top w:val="single" w:sz="8" w:space="0" w:color="000000"/>
              <w:bottom w:val="single" w:sz="8" w:space="0" w:color="000000"/>
              <w:right w:val="single" w:sz="8" w:space="0" w:color="000000"/>
            </w:tcBorders>
            <w:shd w:val="clear" w:color="auto" w:fill="D9D9D9"/>
            <w:tcMar>
              <w:top w:w="28" w:type="dxa"/>
              <w:left w:w="0" w:type="dxa"/>
              <w:bottom w:w="28" w:type="dxa"/>
              <w:right w:w="28" w:type="dxa"/>
            </w:tcMar>
          </w:tcPr>
          <w:p w:rsidR="00A92760" w:rsidRPr="00B94387" w:rsidRDefault="00A92760" w:rsidP="004A3549">
            <w:pPr>
              <w:pStyle w:val="TableContents"/>
              <w:spacing w:after="0"/>
              <w:jc w:val="center"/>
              <w:rPr>
                <w:rFonts w:asciiTheme="minorHAnsi" w:hAnsiTheme="minorHAnsi"/>
                <w:b/>
                <w:sz w:val="20"/>
                <w:szCs w:val="20"/>
              </w:rPr>
            </w:pPr>
            <w:r w:rsidRPr="00B94387">
              <w:rPr>
                <w:rFonts w:asciiTheme="minorHAnsi" w:hAnsiTheme="minorHAnsi"/>
                <w:b/>
                <w:sz w:val="20"/>
                <w:szCs w:val="20"/>
              </w:rPr>
              <w:t>%</w:t>
            </w:r>
          </w:p>
        </w:tc>
      </w:tr>
      <w:tr w:rsidR="00A92760" w:rsidRPr="00B94387" w:rsidTr="009A3F69">
        <w:trPr>
          <w:jc w:val="center"/>
        </w:trPr>
        <w:tc>
          <w:tcPr>
            <w:tcW w:w="3194" w:type="dxa"/>
            <w:vMerge/>
            <w:tcBorders>
              <w:top w:val="single" w:sz="8" w:space="0" w:color="000000"/>
              <w:left w:val="single" w:sz="8" w:space="0" w:color="000000"/>
              <w:bottom w:val="single" w:sz="8" w:space="0" w:color="000000"/>
              <w:right w:val="single" w:sz="8" w:space="0" w:color="000000"/>
            </w:tcBorders>
            <w:shd w:val="clear" w:color="auto" w:fill="D9D9D9"/>
            <w:tcMar>
              <w:top w:w="28" w:type="dxa"/>
              <w:left w:w="28" w:type="dxa"/>
              <w:bottom w:w="28" w:type="dxa"/>
              <w:right w:w="28" w:type="dxa"/>
            </w:tcMar>
            <w:vAlign w:val="center"/>
          </w:tcPr>
          <w:p w:rsidR="00A92760" w:rsidRPr="00B94387" w:rsidRDefault="00A92760" w:rsidP="004A3549">
            <w:pPr>
              <w:rPr>
                <w:sz w:val="20"/>
                <w:szCs w:val="20"/>
              </w:rPr>
            </w:pPr>
          </w:p>
        </w:tc>
        <w:tc>
          <w:tcPr>
            <w:tcW w:w="996" w:type="dxa"/>
            <w:tcBorders>
              <w:bottom w:val="single" w:sz="8" w:space="0" w:color="000000"/>
              <w:right w:val="single" w:sz="8" w:space="0" w:color="000000"/>
            </w:tcBorders>
            <w:shd w:val="clear" w:color="auto" w:fill="F2F2F2"/>
            <w:tcMar>
              <w:top w:w="0" w:type="dxa"/>
              <w:left w:w="0" w:type="dxa"/>
              <w:bottom w:w="28" w:type="dxa"/>
              <w:right w:w="28" w:type="dxa"/>
            </w:tcMar>
          </w:tcPr>
          <w:p w:rsidR="00A92760" w:rsidRPr="00B94387" w:rsidRDefault="00A92760" w:rsidP="004A3549">
            <w:pPr>
              <w:pStyle w:val="TableContents"/>
              <w:spacing w:after="0"/>
              <w:rPr>
                <w:rFonts w:asciiTheme="minorHAnsi" w:hAnsiTheme="minorHAnsi"/>
                <w:b/>
                <w:sz w:val="18"/>
                <w:szCs w:val="18"/>
              </w:rPr>
            </w:pPr>
            <w:r w:rsidRPr="00B94387">
              <w:rPr>
                <w:rFonts w:asciiTheme="minorHAnsi" w:hAnsiTheme="minorHAnsi"/>
                <w:b/>
                <w:sz w:val="18"/>
                <w:szCs w:val="18"/>
              </w:rPr>
              <w:t>j. polski</w:t>
            </w:r>
          </w:p>
        </w:tc>
        <w:tc>
          <w:tcPr>
            <w:tcW w:w="1090" w:type="dxa"/>
            <w:tcBorders>
              <w:bottom w:val="single" w:sz="8" w:space="0" w:color="000000"/>
              <w:right w:val="single" w:sz="8" w:space="0" w:color="000000"/>
            </w:tcBorders>
            <w:shd w:val="clear" w:color="auto" w:fill="F2F2F2"/>
            <w:tcMar>
              <w:top w:w="0" w:type="dxa"/>
              <w:left w:w="0" w:type="dxa"/>
              <w:bottom w:w="28" w:type="dxa"/>
              <w:right w:w="28" w:type="dxa"/>
            </w:tcMar>
          </w:tcPr>
          <w:p w:rsidR="00A92760" w:rsidRPr="00B94387" w:rsidRDefault="00A92760" w:rsidP="004A3549">
            <w:pPr>
              <w:pStyle w:val="TableContents"/>
              <w:spacing w:after="0"/>
              <w:rPr>
                <w:rFonts w:asciiTheme="minorHAnsi" w:hAnsiTheme="minorHAnsi"/>
                <w:b/>
                <w:sz w:val="18"/>
                <w:szCs w:val="18"/>
              </w:rPr>
            </w:pPr>
            <w:r w:rsidRPr="00B94387">
              <w:rPr>
                <w:rFonts w:asciiTheme="minorHAnsi" w:hAnsiTheme="minorHAnsi"/>
                <w:b/>
                <w:sz w:val="18"/>
                <w:szCs w:val="18"/>
              </w:rPr>
              <w:t>matematyka</w:t>
            </w:r>
          </w:p>
        </w:tc>
        <w:tc>
          <w:tcPr>
            <w:tcW w:w="1089" w:type="dxa"/>
            <w:tcBorders>
              <w:bottom w:val="single" w:sz="8" w:space="0" w:color="000000"/>
              <w:right w:val="single" w:sz="8" w:space="0" w:color="000000"/>
            </w:tcBorders>
            <w:shd w:val="clear" w:color="auto" w:fill="F2F2F2"/>
            <w:tcMar>
              <w:top w:w="0" w:type="dxa"/>
              <w:left w:w="0" w:type="dxa"/>
              <w:bottom w:w="28" w:type="dxa"/>
              <w:right w:w="28" w:type="dxa"/>
            </w:tcMar>
          </w:tcPr>
          <w:p w:rsidR="00A92760" w:rsidRPr="00B94387" w:rsidRDefault="00A92760" w:rsidP="004A3549">
            <w:pPr>
              <w:pStyle w:val="TableContents"/>
              <w:spacing w:after="0"/>
              <w:rPr>
                <w:rFonts w:asciiTheme="minorHAnsi" w:hAnsiTheme="minorHAnsi"/>
                <w:b/>
                <w:sz w:val="18"/>
                <w:szCs w:val="18"/>
              </w:rPr>
            </w:pPr>
            <w:r w:rsidRPr="00B94387">
              <w:rPr>
                <w:rFonts w:asciiTheme="minorHAnsi" w:hAnsiTheme="minorHAnsi"/>
                <w:b/>
                <w:sz w:val="18"/>
                <w:szCs w:val="18"/>
              </w:rPr>
              <w:t>j. angielski</w:t>
            </w:r>
          </w:p>
        </w:tc>
      </w:tr>
      <w:tr w:rsidR="00A92760" w:rsidRPr="009A3F69" w:rsidTr="009A3F69">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rsidR="00A92760" w:rsidRPr="009A3F69" w:rsidRDefault="00A92760" w:rsidP="004A3549">
            <w:pPr>
              <w:pStyle w:val="TableContents"/>
              <w:spacing w:after="0"/>
              <w:rPr>
                <w:rFonts w:asciiTheme="minorHAnsi" w:hAnsiTheme="minorHAnsi"/>
                <w:sz w:val="18"/>
                <w:szCs w:val="18"/>
              </w:rPr>
            </w:pPr>
            <w:r w:rsidRPr="009A3F69">
              <w:rPr>
                <w:rFonts w:asciiTheme="minorHAnsi" w:hAnsiTheme="minorHAnsi"/>
                <w:sz w:val="18"/>
                <w:szCs w:val="18"/>
              </w:rPr>
              <w:t>S</w:t>
            </w:r>
            <w:r w:rsidR="009A3F69">
              <w:rPr>
                <w:rFonts w:asciiTheme="minorHAnsi" w:hAnsiTheme="minorHAnsi"/>
                <w:sz w:val="18"/>
                <w:szCs w:val="18"/>
              </w:rPr>
              <w:t xml:space="preserve">zkoła </w:t>
            </w:r>
            <w:r w:rsidRPr="009A3F69">
              <w:rPr>
                <w:rFonts w:asciiTheme="minorHAnsi" w:hAnsiTheme="minorHAnsi"/>
                <w:sz w:val="18"/>
                <w:szCs w:val="18"/>
              </w:rPr>
              <w:t>P</w:t>
            </w:r>
            <w:r w:rsidR="009A3F69">
              <w:rPr>
                <w:rFonts w:asciiTheme="minorHAnsi" w:hAnsiTheme="minorHAnsi"/>
                <w:sz w:val="18"/>
                <w:szCs w:val="18"/>
              </w:rPr>
              <w:t>odstawowa</w:t>
            </w:r>
            <w:r w:rsidRPr="009A3F69">
              <w:rPr>
                <w:rFonts w:asciiTheme="minorHAnsi" w:hAnsiTheme="minorHAnsi"/>
                <w:sz w:val="18"/>
                <w:szCs w:val="18"/>
              </w:rPr>
              <w:t xml:space="preserve"> w Rogotwórsku</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58,00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37,50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42,00</w:t>
            </w:r>
          </w:p>
        </w:tc>
      </w:tr>
      <w:tr w:rsidR="00A92760" w:rsidRPr="009A3F69" w:rsidTr="009A3F69">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rsidR="00A92760" w:rsidRPr="009A3F69" w:rsidRDefault="009A3F69" w:rsidP="004A3549">
            <w:pPr>
              <w:pStyle w:val="TableContents"/>
              <w:spacing w:after="0"/>
              <w:rPr>
                <w:rFonts w:asciiTheme="minorHAnsi" w:hAnsiTheme="minorHAnsi"/>
                <w:sz w:val="18"/>
                <w:szCs w:val="18"/>
              </w:rPr>
            </w:pPr>
            <w:r w:rsidRPr="009A3F69">
              <w:rPr>
                <w:rFonts w:asciiTheme="minorHAnsi" w:hAnsiTheme="minorHAnsi"/>
                <w:sz w:val="18"/>
                <w:szCs w:val="18"/>
              </w:rPr>
              <w:t>S</w:t>
            </w:r>
            <w:r>
              <w:rPr>
                <w:rFonts w:asciiTheme="minorHAnsi" w:hAnsiTheme="minorHAnsi"/>
                <w:sz w:val="18"/>
                <w:szCs w:val="18"/>
              </w:rPr>
              <w:t xml:space="preserve">zkoła </w:t>
            </w:r>
            <w:r w:rsidRPr="009A3F69">
              <w:rPr>
                <w:rFonts w:asciiTheme="minorHAnsi" w:hAnsiTheme="minorHAnsi"/>
                <w:sz w:val="18"/>
                <w:szCs w:val="18"/>
              </w:rPr>
              <w:t>P</w:t>
            </w:r>
            <w:r>
              <w:rPr>
                <w:rFonts w:asciiTheme="minorHAnsi" w:hAnsiTheme="minorHAnsi"/>
                <w:sz w:val="18"/>
                <w:szCs w:val="18"/>
              </w:rPr>
              <w:t>odstawowa</w:t>
            </w:r>
            <w:r w:rsidR="00A92760" w:rsidRPr="009A3F69">
              <w:rPr>
                <w:rFonts w:asciiTheme="minorHAnsi" w:hAnsiTheme="minorHAnsi"/>
                <w:sz w:val="18"/>
                <w:szCs w:val="18"/>
              </w:rPr>
              <w:t xml:space="preserve"> w Cieszewie</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85,00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71,30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77,50</w:t>
            </w:r>
          </w:p>
        </w:tc>
      </w:tr>
      <w:tr w:rsidR="00A92760" w:rsidRPr="009A3F69" w:rsidTr="009A3F69">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rsidR="00A92760" w:rsidRPr="009A3F69" w:rsidRDefault="009A3F69" w:rsidP="004A3549">
            <w:pPr>
              <w:pStyle w:val="TableContents"/>
              <w:spacing w:after="0"/>
              <w:rPr>
                <w:rFonts w:asciiTheme="minorHAnsi" w:hAnsiTheme="minorHAnsi"/>
                <w:sz w:val="18"/>
                <w:szCs w:val="18"/>
              </w:rPr>
            </w:pPr>
            <w:r w:rsidRPr="009A3F69">
              <w:rPr>
                <w:rFonts w:asciiTheme="minorHAnsi" w:hAnsiTheme="minorHAnsi"/>
                <w:sz w:val="18"/>
                <w:szCs w:val="18"/>
              </w:rPr>
              <w:t>S</w:t>
            </w:r>
            <w:r>
              <w:rPr>
                <w:rFonts w:asciiTheme="minorHAnsi" w:hAnsiTheme="minorHAnsi"/>
                <w:sz w:val="18"/>
                <w:szCs w:val="18"/>
              </w:rPr>
              <w:t xml:space="preserve">zkoła </w:t>
            </w:r>
            <w:r w:rsidRPr="009A3F69">
              <w:rPr>
                <w:rFonts w:asciiTheme="minorHAnsi" w:hAnsiTheme="minorHAnsi"/>
                <w:sz w:val="18"/>
                <w:szCs w:val="18"/>
              </w:rPr>
              <w:t>P</w:t>
            </w:r>
            <w:r>
              <w:rPr>
                <w:rFonts w:asciiTheme="minorHAnsi" w:hAnsiTheme="minorHAnsi"/>
                <w:sz w:val="18"/>
                <w:szCs w:val="18"/>
              </w:rPr>
              <w:t>odstawowa</w:t>
            </w:r>
            <w:r w:rsidR="00A92760" w:rsidRPr="009A3F69">
              <w:rPr>
                <w:rFonts w:asciiTheme="minorHAnsi" w:hAnsiTheme="minorHAnsi"/>
                <w:sz w:val="18"/>
                <w:szCs w:val="18"/>
              </w:rPr>
              <w:t xml:space="preserve"> w Łęgu</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61,10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42,50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53,80</w:t>
            </w:r>
          </w:p>
        </w:tc>
      </w:tr>
      <w:tr w:rsidR="00A92760" w:rsidRPr="009A3F69" w:rsidTr="009A3F69">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rsidR="00A92760" w:rsidRPr="009A3F69" w:rsidRDefault="009A3F69" w:rsidP="004A3549">
            <w:pPr>
              <w:pStyle w:val="TableContents"/>
              <w:spacing w:after="0"/>
              <w:rPr>
                <w:rFonts w:asciiTheme="minorHAnsi" w:hAnsiTheme="minorHAnsi"/>
                <w:sz w:val="18"/>
                <w:szCs w:val="18"/>
              </w:rPr>
            </w:pPr>
            <w:r w:rsidRPr="009A3F69">
              <w:rPr>
                <w:rFonts w:asciiTheme="minorHAnsi" w:hAnsiTheme="minorHAnsi"/>
                <w:sz w:val="18"/>
                <w:szCs w:val="18"/>
              </w:rPr>
              <w:t>S</w:t>
            </w:r>
            <w:r>
              <w:rPr>
                <w:rFonts w:asciiTheme="minorHAnsi" w:hAnsiTheme="minorHAnsi"/>
                <w:sz w:val="18"/>
                <w:szCs w:val="18"/>
              </w:rPr>
              <w:t xml:space="preserve">zkoła </w:t>
            </w:r>
            <w:r w:rsidRPr="009A3F69">
              <w:rPr>
                <w:rFonts w:asciiTheme="minorHAnsi" w:hAnsiTheme="minorHAnsi"/>
                <w:sz w:val="18"/>
                <w:szCs w:val="18"/>
              </w:rPr>
              <w:t>P</w:t>
            </w:r>
            <w:r>
              <w:rPr>
                <w:rFonts w:asciiTheme="minorHAnsi" w:hAnsiTheme="minorHAnsi"/>
                <w:sz w:val="18"/>
                <w:szCs w:val="18"/>
              </w:rPr>
              <w:t>odstawowa</w:t>
            </w:r>
            <w:r w:rsidR="00A92760" w:rsidRPr="009A3F69">
              <w:rPr>
                <w:rFonts w:asciiTheme="minorHAnsi" w:hAnsiTheme="minorHAnsi"/>
                <w:sz w:val="18"/>
                <w:szCs w:val="18"/>
              </w:rPr>
              <w:t xml:space="preserve"> w Drobinie</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66,30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39,40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rsidR="00A92760" w:rsidRPr="009A3F69" w:rsidRDefault="00A92760" w:rsidP="004A3549">
            <w:pPr>
              <w:pStyle w:val="TableContents"/>
              <w:spacing w:after="0"/>
              <w:jc w:val="center"/>
              <w:rPr>
                <w:rFonts w:asciiTheme="minorHAnsi" w:hAnsiTheme="minorHAnsi"/>
                <w:sz w:val="18"/>
                <w:szCs w:val="18"/>
              </w:rPr>
            </w:pPr>
            <w:r w:rsidRPr="009A3F69">
              <w:rPr>
                <w:rFonts w:asciiTheme="minorHAnsi" w:hAnsiTheme="minorHAnsi"/>
                <w:sz w:val="18"/>
                <w:szCs w:val="18"/>
              </w:rPr>
              <w:t>56,80</w:t>
            </w:r>
          </w:p>
        </w:tc>
      </w:tr>
      <w:tr w:rsidR="009A3F69" w:rsidRPr="009A3F69" w:rsidTr="00DD5485">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rsidR="009A3F69" w:rsidRPr="009A3F69" w:rsidRDefault="009A3F69" w:rsidP="00DD5485">
            <w:pPr>
              <w:pStyle w:val="TableContents"/>
              <w:spacing w:after="0"/>
              <w:rPr>
                <w:rFonts w:asciiTheme="minorHAnsi" w:hAnsiTheme="minorHAnsi"/>
                <w:sz w:val="18"/>
                <w:szCs w:val="18"/>
              </w:rPr>
            </w:pPr>
            <w:r w:rsidRPr="009A3F69">
              <w:rPr>
                <w:rFonts w:asciiTheme="minorHAnsi" w:hAnsiTheme="minorHAnsi"/>
                <w:sz w:val="18"/>
                <w:szCs w:val="18"/>
              </w:rPr>
              <w:t> Gmina</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DD5485">
            <w:pPr>
              <w:pStyle w:val="TableContents"/>
              <w:spacing w:after="0"/>
              <w:jc w:val="center"/>
              <w:rPr>
                <w:rFonts w:asciiTheme="minorHAnsi" w:hAnsiTheme="minorHAnsi"/>
                <w:sz w:val="18"/>
                <w:szCs w:val="18"/>
              </w:rPr>
            </w:pPr>
            <w:r w:rsidRPr="009A3F69">
              <w:rPr>
                <w:rFonts w:asciiTheme="minorHAnsi" w:hAnsiTheme="minorHAnsi"/>
                <w:sz w:val="18"/>
                <w:szCs w:val="18"/>
              </w:rPr>
              <w:t>64,30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DD5485">
            <w:pPr>
              <w:pStyle w:val="TableContents"/>
              <w:spacing w:after="0"/>
              <w:jc w:val="center"/>
              <w:rPr>
                <w:rFonts w:asciiTheme="minorHAnsi" w:hAnsiTheme="minorHAnsi"/>
                <w:sz w:val="18"/>
                <w:szCs w:val="18"/>
              </w:rPr>
            </w:pPr>
            <w:r w:rsidRPr="009A3F69">
              <w:rPr>
                <w:rFonts w:asciiTheme="minorHAnsi" w:hAnsiTheme="minorHAnsi"/>
                <w:sz w:val="18"/>
                <w:szCs w:val="18"/>
              </w:rPr>
              <w:t>41,60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DD5485">
            <w:pPr>
              <w:pStyle w:val="TableContents"/>
              <w:spacing w:after="0"/>
              <w:jc w:val="center"/>
              <w:rPr>
                <w:rFonts w:asciiTheme="minorHAnsi" w:hAnsiTheme="minorHAnsi"/>
                <w:sz w:val="18"/>
                <w:szCs w:val="18"/>
              </w:rPr>
            </w:pPr>
            <w:r w:rsidRPr="009A3F69">
              <w:rPr>
                <w:rFonts w:asciiTheme="minorHAnsi" w:hAnsiTheme="minorHAnsi"/>
                <w:sz w:val="18"/>
                <w:szCs w:val="18"/>
              </w:rPr>
              <w:t>55,10</w:t>
            </w:r>
          </w:p>
        </w:tc>
      </w:tr>
      <w:tr w:rsidR="009A3F69" w:rsidRPr="009A3F69" w:rsidTr="009A3F69">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rsidR="009A3F69" w:rsidRPr="009A3F69" w:rsidRDefault="009A3F69" w:rsidP="00DD5485">
            <w:pPr>
              <w:pStyle w:val="Default"/>
              <w:rPr>
                <w:rFonts w:asciiTheme="minorHAnsi" w:hAnsiTheme="minorHAnsi"/>
                <w:b/>
                <w:bCs/>
                <w:sz w:val="18"/>
                <w:szCs w:val="18"/>
              </w:rPr>
            </w:pPr>
            <w:r w:rsidRPr="009A3F69">
              <w:rPr>
                <w:rFonts w:asciiTheme="minorHAnsi" w:hAnsiTheme="minorHAnsi"/>
                <w:b/>
                <w:bCs/>
                <w:sz w:val="18"/>
                <w:szCs w:val="18"/>
              </w:rPr>
              <w:t>Polska - wieś</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9A3F69">
            <w:pPr>
              <w:pStyle w:val="TableContents"/>
              <w:spacing w:after="0"/>
              <w:jc w:val="center"/>
              <w:rPr>
                <w:rFonts w:asciiTheme="minorHAnsi" w:hAnsiTheme="minorHAnsi"/>
                <w:b/>
                <w:sz w:val="18"/>
                <w:szCs w:val="18"/>
              </w:rPr>
            </w:pPr>
            <w:r w:rsidRPr="009A3F69">
              <w:rPr>
                <w:rFonts w:asciiTheme="minorHAnsi" w:hAnsiTheme="minorHAnsi"/>
                <w:b/>
                <w:sz w:val="18"/>
                <w:szCs w:val="18"/>
              </w:rPr>
              <w:t>69</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4A3549">
            <w:pPr>
              <w:pStyle w:val="TableContents"/>
              <w:spacing w:after="0"/>
              <w:jc w:val="center"/>
              <w:rPr>
                <w:rFonts w:asciiTheme="minorHAnsi" w:hAnsiTheme="minorHAnsi"/>
                <w:b/>
                <w:sz w:val="18"/>
                <w:szCs w:val="18"/>
              </w:rPr>
            </w:pPr>
            <w:r w:rsidRPr="009A3F69">
              <w:rPr>
                <w:rFonts w:asciiTheme="minorHAnsi" w:hAnsiTheme="minorHAnsi"/>
                <w:b/>
                <w:sz w:val="18"/>
                <w:szCs w:val="18"/>
              </w:rPr>
              <w:t>51</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4A3549">
            <w:pPr>
              <w:pStyle w:val="TableContents"/>
              <w:spacing w:after="0"/>
              <w:jc w:val="center"/>
              <w:rPr>
                <w:rFonts w:asciiTheme="minorHAnsi" w:hAnsiTheme="minorHAnsi"/>
                <w:b/>
                <w:sz w:val="18"/>
                <w:szCs w:val="18"/>
              </w:rPr>
            </w:pPr>
            <w:r w:rsidRPr="009A3F69">
              <w:rPr>
                <w:rFonts w:asciiTheme="minorHAnsi" w:hAnsiTheme="minorHAnsi"/>
                <w:b/>
                <w:sz w:val="18"/>
                <w:szCs w:val="18"/>
              </w:rPr>
              <w:t>66</w:t>
            </w:r>
          </w:p>
        </w:tc>
      </w:tr>
      <w:tr w:rsidR="009A3F69" w:rsidRPr="009A3F69" w:rsidTr="009A3F69">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rsidR="009A3F69" w:rsidRPr="009A3F69" w:rsidRDefault="009A3F69" w:rsidP="00DD5485">
            <w:pPr>
              <w:pStyle w:val="Default"/>
              <w:rPr>
                <w:rFonts w:asciiTheme="minorHAnsi" w:hAnsiTheme="minorHAnsi"/>
                <w:b/>
                <w:bCs/>
                <w:sz w:val="18"/>
                <w:szCs w:val="18"/>
              </w:rPr>
            </w:pPr>
            <w:r w:rsidRPr="009A3F69">
              <w:rPr>
                <w:rFonts w:asciiTheme="minorHAnsi" w:hAnsiTheme="minorHAnsi"/>
                <w:b/>
                <w:bCs/>
                <w:sz w:val="18"/>
                <w:szCs w:val="18"/>
              </w:rPr>
              <w:t>Polska – miasta do 20 tys. mieszkańców</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9A3F69">
            <w:pPr>
              <w:pStyle w:val="TableContents"/>
              <w:spacing w:after="0"/>
              <w:jc w:val="center"/>
              <w:rPr>
                <w:rFonts w:asciiTheme="minorHAnsi" w:hAnsiTheme="minorHAnsi"/>
                <w:b/>
                <w:sz w:val="18"/>
                <w:szCs w:val="18"/>
              </w:rPr>
            </w:pPr>
            <w:r w:rsidRPr="009A3F69">
              <w:rPr>
                <w:rFonts w:asciiTheme="minorHAnsi" w:hAnsiTheme="minorHAnsi"/>
                <w:b/>
                <w:sz w:val="18"/>
                <w:szCs w:val="18"/>
              </w:rPr>
              <w:t>69</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4A3549">
            <w:pPr>
              <w:pStyle w:val="TableContents"/>
              <w:spacing w:after="0"/>
              <w:jc w:val="center"/>
              <w:rPr>
                <w:rFonts w:asciiTheme="minorHAnsi" w:hAnsiTheme="minorHAnsi"/>
                <w:b/>
                <w:sz w:val="18"/>
                <w:szCs w:val="18"/>
              </w:rPr>
            </w:pPr>
            <w:r w:rsidRPr="009A3F69">
              <w:rPr>
                <w:rFonts w:asciiTheme="minorHAnsi" w:hAnsiTheme="minorHAnsi"/>
                <w:b/>
                <w:sz w:val="18"/>
                <w:szCs w:val="18"/>
              </w:rPr>
              <w:t>50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rsidR="009A3F69" w:rsidRPr="009A3F69" w:rsidRDefault="009A3F69" w:rsidP="004A3549">
            <w:pPr>
              <w:pStyle w:val="TableContents"/>
              <w:spacing w:after="0"/>
              <w:jc w:val="center"/>
              <w:rPr>
                <w:rFonts w:asciiTheme="minorHAnsi" w:hAnsiTheme="minorHAnsi"/>
                <w:b/>
                <w:sz w:val="18"/>
                <w:szCs w:val="18"/>
              </w:rPr>
            </w:pPr>
            <w:r w:rsidRPr="009A3F69">
              <w:rPr>
                <w:rFonts w:asciiTheme="minorHAnsi" w:hAnsiTheme="minorHAnsi"/>
                <w:b/>
                <w:sz w:val="18"/>
                <w:szCs w:val="18"/>
              </w:rPr>
              <w:t>69</w:t>
            </w:r>
          </w:p>
        </w:tc>
      </w:tr>
    </w:tbl>
    <w:p w:rsidR="00986C01" w:rsidRPr="00312AB7" w:rsidRDefault="00986C01" w:rsidP="00312AB7">
      <w:pPr>
        <w:pStyle w:val="Tekstpodstawowyzwciciem2"/>
        <w:spacing w:before="240"/>
        <w:ind w:firstLine="0"/>
        <w:rPr>
          <w:sz w:val="18"/>
          <w:szCs w:val="18"/>
        </w:rPr>
      </w:pPr>
      <w:r w:rsidRPr="00312AB7">
        <w:rPr>
          <w:sz w:val="18"/>
          <w:szCs w:val="18"/>
        </w:rPr>
        <w:t>*W związku z reformą oświaty w 2017 r. sprawdzian w klasach szóstych szkół podstawowych nie był przeprowadzany</w:t>
      </w:r>
    </w:p>
    <w:p w:rsidR="00110F9B" w:rsidRPr="00A73A76" w:rsidRDefault="00110F9B" w:rsidP="00A73A76">
      <w:pPr>
        <w:pStyle w:val="Tekstpodstawowy"/>
        <w:jc w:val="center"/>
        <w:rPr>
          <w:rFonts w:asciiTheme="minorHAnsi" w:hAnsiTheme="minorHAnsi"/>
          <w:sz w:val="20"/>
          <w:szCs w:val="20"/>
        </w:rPr>
      </w:pPr>
      <w:r w:rsidRPr="00A73A76">
        <w:rPr>
          <w:rFonts w:asciiTheme="minorHAnsi" w:hAnsiTheme="minorHAnsi"/>
          <w:sz w:val="20"/>
          <w:szCs w:val="20"/>
        </w:rPr>
        <w:t>(Źródło: U</w:t>
      </w:r>
      <w:r w:rsidR="00A92760" w:rsidRPr="00A73A76">
        <w:rPr>
          <w:rFonts w:asciiTheme="minorHAnsi" w:hAnsiTheme="minorHAnsi"/>
          <w:sz w:val="20"/>
          <w:szCs w:val="20"/>
        </w:rPr>
        <w:t>Mi</w:t>
      </w:r>
      <w:r w:rsidRPr="00A73A76">
        <w:rPr>
          <w:rFonts w:asciiTheme="minorHAnsi" w:hAnsiTheme="minorHAnsi"/>
          <w:sz w:val="20"/>
          <w:szCs w:val="20"/>
        </w:rPr>
        <w:t xml:space="preserve">G </w:t>
      </w:r>
      <w:r w:rsidR="00A92760" w:rsidRPr="00A73A76">
        <w:rPr>
          <w:rFonts w:asciiTheme="minorHAnsi" w:hAnsiTheme="minorHAnsi"/>
          <w:sz w:val="20"/>
          <w:szCs w:val="20"/>
        </w:rPr>
        <w:t>Drobin</w:t>
      </w:r>
      <w:r w:rsidRPr="00A73A76">
        <w:rPr>
          <w:rFonts w:asciiTheme="minorHAnsi" w:hAnsiTheme="minorHAnsi"/>
          <w:sz w:val="20"/>
          <w:szCs w:val="20"/>
        </w:rPr>
        <w:t>)</w:t>
      </w:r>
    </w:p>
    <w:p w:rsidR="00110F9B" w:rsidRPr="00A73A76" w:rsidRDefault="009A3F69" w:rsidP="009A3F69">
      <w:pPr>
        <w:pStyle w:val="Tekstpodstawowy"/>
        <w:jc w:val="both"/>
        <w:rPr>
          <w:rFonts w:asciiTheme="minorHAnsi" w:hAnsiTheme="minorHAnsi"/>
          <w:sz w:val="22"/>
          <w:szCs w:val="22"/>
        </w:rPr>
      </w:pPr>
      <w:r w:rsidRPr="009A3F69">
        <w:rPr>
          <w:rFonts w:asciiTheme="minorHAnsi" w:hAnsiTheme="minorHAnsi"/>
          <w:sz w:val="22"/>
          <w:szCs w:val="22"/>
        </w:rPr>
        <w:t>Również u</w:t>
      </w:r>
      <w:r w:rsidR="00110F9B" w:rsidRPr="009A3F69">
        <w:rPr>
          <w:rFonts w:asciiTheme="minorHAnsi" w:hAnsiTheme="minorHAnsi"/>
          <w:sz w:val="22"/>
          <w:szCs w:val="22"/>
        </w:rPr>
        <w:t xml:space="preserve">średnione wyniki egzaminu gimnazjalnego w gminie </w:t>
      </w:r>
      <w:r w:rsidRPr="009A3F69">
        <w:rPr>
          <w:rFonts w:asciiTheme="minorHAnsi" w:hAnsiTheme="minorHAnsi"/>
          <w:sz w:val="22"/>
          <w:szCs w:val="22"/>
        </w:rPr>
        <w:t>Drobin w odniesieniu do wszystkich badanych przedmiotów były w latach 2015/16 i 2016/17</w:t>
      </w:r>
      <w:r w:rsidR="00110F9B" w:rsidRPr="009A3F69">
        <w:rPr>
          <w:rFonts w:asciiTheme="minorHAnsi" w:hAnsiTheme="minorHAnsi"/>
          <w:sz w:val="22"/>
          <w:szCs w:val="22"/>
        </w:rPr>
        <w:t xml:space="preserve"> </w:t>
      </w:r>
      <w:r w:rsidRPr="009A3F69">
        <w:rPr>
          <w:rFonts w:asciiTheme="minorHAnsi" w:hAnsiTheme="minorHAnsi"/>
          <w:sz w:val="22"/>
          <w:szCs w:val="22"/>
        </w:rPr>
        <w:t>niższe niż średnie dla szkół na obszarach wiejskich i w miastach do 20.000 mieszkańców w kraju. Na rezultat ten złożyły się wyniki</w:t>
      </w:r>
      <w:r>
        <w:rPr>
          <w:rFonts w:asciiTheme="minorHAnsi" w:hAnsiTheme="minorHAnsi"/>
          <w:sz w:val="22"/>
          <w:szCs w:val="22"/>
        </w:rPr>
        <w:t xml:space="preserve"> obu gimnazjów. </w:t>
      </w:r>
      <w:r w:rsidR="00110F9B" w:rsidRPr="00A73A76">
        <w:rPr>
          <w:rFonts w:asciiTheme="minorHAnsi" w:hAnsiTheme="minorHAnsi"/>
          <w:sz w:val="22"/>
          <w:szCs w:val="22"/>
          <w:highlight w:val="yellow"/>
        </w:rPr>
        <w:t xml:space="preserve"> </w:t>
      </w:r>
    </w:p>
    <w:p w:rsidR="00986C01" w:rsidRPr="00D72D5A" w:rsidRDefault="00986C01" w:rsidP="009A3F69">
      <w:pPr>
        <w:pStyle w:val="Default"/>
        <w:spacing w:before="240" w:after="240"/>
        <w:jc w:val="center"/>
        <w:rPr>
          <w:rFonts w:asciiTheme="minorHAnsi" w:hAnsiTheme="minorHAnsi"/>
          <w:sz w:val="22"/>
          <w:szCs w:val="22"/>
        </w:rPr>
      </w:pPr>
      <w:r w:rsidRPr="00D72D5A">
        <w:rPr>
          <w:rFonts w:asciiTheme="minorHAnsi" w:hAnsiTheme="minorHAnsi"/>
          <w:b/>
          <w:bCs/>
          <w:sz w:val="22"/>
          <w:szCs w:val="22"/>
        </w:rPr>
        <w:t xml:space="preserve">Tab. </w:t>
      </w:r>
      <w:r w:rsidR="00D72D5A" w:rsidRPr="00D72D5A">
        <w:rPr>
          <w:rFonts w:asciiTheme="minorHAnsi" w:hAnsiTheme="minorHAnsi"/>
          <w:b/>
          <w:bCs/>
          <w:sz w:val="22"/>
          <w:szCs w:val="22"/>
        </w:rPr>
        <w:t>12.</w:t>
      </w:r>
      <w:r w:rsidR="009A3F69" w:rsidRPr="00D72D5A">
        <w:rPr>
          <w:rFonts w:asciiTheme="minorHAnsi" w:hAnsiTheme="minorHAnsi"/>
          <w:b/>
          <w:bCs/>
          <w:sz w:val="22"/>
          <w:szCs w:val="22"/>
        </w:rPr>
        <w:t xml:space="preserve"> </w:t>
      </w:r>
      <w:r w:rsidRPr="00D72D5A">
        <w:rPr>
          <w:rFonts w:asciiTheme="minorHAnsi" w:hAnsiTheme="minorHAnsi"/>
          <w:b/>
          <w:bCs/>
          <w:sz w:val="22"/>
          <w:szCs w:val="22"/>
        </w:rPr>
        <w:t>Wyniki egzaminu gimnazjalnego w roku szkolnym 2015/2016</w:t>
      </w:r>
    </w:p>
    <w:tbl>
      <w:tblPr>
        <w:tblW w:w="9351" w:type="dxa"/>
        <w:tblLayout w:type="fixed"/>
        <w:tblCellMar>
          <w:left w:w="10" w:type="dxa"/>
          <w:right w:w="10" w:type="dxa"/>
        </w:tblCellMar>
        <w:tblLook w:val="0000" w:firstRow="0" w:lastRow="0" w:firstColumn="0" w:lastColumn="0" w:noHBand="0" w:noVBand="0"/>
      </w:tblPr>
      <w:tblGrid>
        <w:gridCol w:w="1838"/>
        <w:gridCol w:w="1134"/>
        <w:gridCol w:w="1418"/>
        <w:gridCol w:w="1417"/>
        <w:gridCol w:w="992"/>
        <w:gridCol w:w="1276"/>
        <w:gridCol w:w="1276"/>
      </w:tblGrid>
      <w:tr w:rsidR="00986C01" w:rsidRPr="00B94387" w:rsidTr="004A3549">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20"/>
                <w:szCs w:val="20"/>
              </w:rPr>
            </w:pPr>
            <w:r w:rsidRPr="00B94387">
              <w:rPr>
                <w:rFonts w:asciiTheme="minorHAnsi" w:hAnsiTheme="minorHAnsi"/>
                <w:b/>
                <w:bCs/>
                <w:sz w:val="20"/>
                <w:szCs w:val="20"/>
              </w:rPr>
              <w:t>Szkoły</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Historia i wiedza o społecz.</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Język polski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Przedmioty przyrodnicze</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rPr>
            </w:pPr>
            <w:r w:rsidRPr="00B94387">
              <w:rPr>
                <w:rFonts w:asciiTheme="minorHAnsi" w:hAnsiTheme="minorHAnsi"/>
                <w:b/>
                <w:bCs/>
                <w:sz w:val="18"/>
                <w:szCs w:val="18"/>
              </w:rPr>
              <w:t>Matematyka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Angielski -</w:t>
            </w:r>
          </w:p>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 xml:space="preserve">poziom </w:t>
            </w:r>
          </w:p>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podstawowy</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 xml:space="preserve">Niemiecki - poziom </w:t>
            </w:r>
          </w:p>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podstawowy</w:t>
            </w:r>
          </w:p>
        </w:tc>
      </w:tr>
      <w:tr w:rsidR="00986C01" w:rsidRPr="009A3F69" w:rsidTr="004A3549">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986C01" w:rsidRPr="009A3F69" w:rsidRDefault="00275FBB" w:rsidP="004A3549">
            <w:pPr>
              <w:pStyle w:val="Default"/>
              <w:rPr>
                <w:rFonts w:asciiTheme="minorHAnsi" w:hAnsiTheme="minorHAnsi"/>
                <w:bCs/>
                <w:sz w:val="18"/>
                <w:szCs w:val="18"/>
              </w:rPr>
            </w:pPr>
            <w:r w:rsidRPr="009A3F69">
              <w:rPr>
                <w:rFonts w:asciiTheme="minorHAnsi" w:hAnsiTheme="minorHAnsi"/>
                <w:bCs/>
                <w:sz w:val="18"/>
                <w:szCs w:val="18"/>
              </w:rPr>
              <w:t xml:space="preserve">Gimnazjum </w:t>
            </w:r>
            <w:r w:rsidR="00986C01" w:rsidRPr="009A3F69">
              <w:rPr>
                <w:rFonts w:asciiTheme="minorHAnsi" w:hAnsiTheme="minorHAnsi"/>
                <w:bCs/>
                <w:sz w:val="18"/>
                <w:szCs w:val="18"/>
              </w:rPr>
              <w:t>w Łęgu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tabs>
                <w:tab w:val="left" w:pos="916"/>
              </w:tabs>
              <w:jc w:val="center"/>
              <w:rPr>
                <w:rFonts w:asciiTheme="minorHAnsi" w:hAnsiTheme="minorHAnsi"/>
                <w:bCs/>
                <w:sz w:val="18"/>
                <w:szCs w:val="18"/>
              </w:rPr>
            </w:pPr>
            <w:r w:rsidRPr="009A3F69">
              <w:rPr>
                <w:rFonts w:asciiTheme="minorHAnsi" w:hAnsiTheme="minorHAnsi"/>
                <w:bCs/>
                <w:sz w:val="18"/>
                <w:szCs w:val="18"/>
              </w:rPr>
              <w:t>45,80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64,60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43,80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33,30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48,60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49,10</w:t>
            </w:r>
          </w:p>
        </w:tc>
      </w:tr>
      <w:tr w:rsidR="00986C01" w:rsidRPr="009A3F69" w:rsidTr="004A3549">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986C01" w:rsidRPr="009A3F69" w:rsidRDefault="00275FBB" w:rsidP="004A3549">
            <w:pPr>
              <w:pStyle w:val="Default"/>
              <w:rPr>
                <w:rFonts w:asciiTheme="minorHAnsi" w:hAnsiTheme="minorHAnsi"/>
                <w:bCs/>
                <w:sz w:val="18"/>
                <w:szCs w:val="18"/>
              </w:rPr>
            </w:pPr>
            <w:r w:rsidRPr="009A3F69">
              <w:rPr>
                <w:rFonts w:asciiTheme="minorHAnsi" w:hAnsiTheme="minorHAnsi"/>
                <w:bCs/>
                <w:sz w:val="18"/>
                <w:szCs w:val="18"/>
              </w:rPr>
              <w:t xml:space="preserve">Gimnazjum </w:t>
            </w:r>
            <w:r w:rsidR="00986C01" w:rsidRPr="009A3F69">
              <w:rPr>
                <w:rFonts w:asciiTheme="minorHAnsi" w:hAnsiTheme="minorHAnsi"/>
                <w:bCs/>
                <w:sz w:val="18"/>
                <w:szCs w:val="18"/>
              </w:rPr>
              <w:t>w Drobinie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48,00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62,00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39,90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35,10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35,60</w:t>
            </w:r>
          </w:p>
        </w:tc>
      </w:tr>
      <w:tr w:rsidR="009A3F69" w:rsidRPr="009A3F69" w:rsidTr="004A3549">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9A3F69" w:rsidRPr="009A3F69" w:rsidRDefault="009A3F69" w:rsidP="00DD5485">
            <w:pPr>
              <w:pStyle w:val="Default"/>
              <w:rPr>
                <w:rFonts w:asciiTheme="minorHAnsi" w:hAnsiTheme="minorHAnsi"/>
                <w:b/>
                <w:bCs/>
                <w:sz w:val="18"/>
                <w:szCs w:val="18"/>
              </w:rPr>
            </w:pPr>
            <w:r w:rsidRPr="009A3F69">
              <w:rPr>
                <w:rFonts w:asciiTheme="minorHAnsi" w:hAnsiTheme="minorHAnsi"/>
                <w:b/>
                <w:bCs/>
                <w:sz w:val="18"/>
                <w:szCs w:val="18"/>
              </w:rPr>
              <w:t>Polska - wieś</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55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55</w:t>
            </w:r>
          </w:p>
        </w:tc>
      </w:tr>
      <w:tr w:rsidR="009A3F69" w:rsidRPr="009A3F69" w:rsidTr="004A3549">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9A3F69" w:rsidRPr="009A3F69" w:rsidRDefault="009A3F69" w:rsidP="00DD5485">
            <w:pPr>
              <w:pStyle w:val="Default"/>
              <w:rPr>
                <w:rFonts w:asciiTheme="minorHAnsi" w:hAnsiTheme="minorHAnsi"/>
                <w:b/>
                <w:bCs/>
                <w:sz w:val="18"/>
                <w:szCs w:val="18"/>
              </w:rPr>
            </w:pPr>
            <w:r w:rsidRPr="009A3F69">
              <w:rPr>
                <w:rFonts w:asciiTheme="minorHAnsi" w:hAnsiTheme="minorHAnsi"/>
                <w:b/>
                <w:bCs/>
                <w:sz w:val="18"/>
                <w:szCs w:val="18"/>
              </w:rPr>
              <w:t>Polska – miasta do 20 tys. mieszkańców</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54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tabs>
                <w:tab w:val="center" w:pos="653"/>
              </w:tabs>
              <w:jc w:val="center"/>
              <w:rPr>
                <w:rFonts w:asciiTheme="minorHAnsi" w:hAnsiTheme="minorHAnsi"/>
                <w:b/>
                <w:bCs/>
                <w:sz w:val="18"/>
                <w:szCs w:val="18"/>
              </w:rPr>
            </w:pPr>
            <w:r w:rsidRPr="009A3F69">
              <w:rPr>
                <w:rFonts w:asciiTheme="minorHAnsi" w:hAnsiTheme="minorHAnsi"/>
                <w:b/>
                <w:bCs/>
                <w:sz w:val="18"/>
                <w:szCs w:val="18"/>
              </w:rPr>
              <w:t>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DD5485">
            <w:pPr>
              <w:pStyle w:val="Default"/>
              <w:jc w:val="center"/>
              <w:rPr>
                <w:rFonts w:asciiTheme="minorHAnsi" w:hAnsiTheme="minorHAnsi"/>
                <w:b/>
                <w:bCs/>
                <w:sz w:val="18"/>
                <w:szCs w:val="18"/>
              </w:rPr>
            </w:pPr>
            <w:r w:rsidRPr="009A3F69">
              <w:rPr>
                <w:rFonts w:asciiTheme="minorHAnsi" w:hAnsiTheme="minorHAnsi"/>
                <w:b/>
                <w:bCs/>
                <w:sz w:val="18"/>
                <w:szCs w:val="18"/>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56</w:t>
            </w:r>
          </w:p>
        </w:tc>
      </w:tr>
    </w:tbl>
    <w:p w:rsidR="00986C01" w:rsidRDefault="00986C01" w:rsidP="00986C01">
      <w:pPr>
        <w:autoSpaceDE w:val="0"/>
        <w:spacing w:line="240" w:lineRule="auto"/>
        <w:rPr>
          <w:rFonts w:cs="Calibri,Bold"/>
          <w:bCs/>
        </w:rPr>
      </w:pPr>
    </w:p>
    <w:p w:rsidR="00986C01" w:rsidRPr="00D72D5A" w:rsidRDefault="00986C01" w:rsidP="009A3F69">
      <w:pPr>
        <w:pStyle w:val="Default"/>
        <w:spacing w:before="240" w:after="240"/>
        <w:jc w:val="center"/>
        <w:rPr>
          <w:rFonts w:asciiTheme="minorHAnsi" w:hAnsiTheme="minorHAnsi"/>
          <w:sz w:val="22"/>
          <w:szCs w:val="22"/>
        </w:rPr>
      </w:pPr>
      <w:r w:rsidRPr="00D72D5A">
        <w:rPr>
          <w:rFonts w:asciiTheme="minorHAnsi" w:hAnsiTheme="minorHAnsi"/>
          <w:b/>
          <w:bCs/>
          <w:sz w:val="22"/>
          <w:szCs w:val="22"/>
        </w:rPr>
        <w:t xml:space="preserve">Tab. </w:t>
      </w:r>
      <w:r w:rsidR="00D72D5A" w:rsidRPr="00D72D5A">
        <w:rPr>
          <w:rFonts w:asciiTheme="minorHAnsi" w:hAnsiTheme="minorHAnsi"/>
          <w:b/>
          <w:bCs/>
          <w:sz w:val="22"/>
          <w:szCs w:val="22"/>
        </w:rPr>
        <w:t>13.</w:t>
      </w:r>
      <w:r w:rsidR="009A3F69" w:rsidRPr="00D72D5A">
        <w:rPr>
          <w:rFonts w:asciiTheme="minorHAnsi" w:hAnsiTheme="minorHAnsi"/>
          <w:b/>
          <w:bCs/>
          <w:sz w:val="22"/>
          <w:szCs w:val="22"/>
        </w:rPr>
        <w:t xml:space="preserve"> </w:t>
      </w:r>
      <w:r w:rsidRPr="00D72D5A">
        <w:rPr>
          <w:rFonts w:asciiTheme="minorHAnsi" w:hAnsiTheme="minorHAnsi"/>
          <w:b/>
          <w:bCs/>
          <w:sz w:val="22"/>
          <w:szCs w:val="22"/>
        </w:rPr>
        <w:t>Wyniki egzaminu gimnazjalnego w roku szkolnym 2016/2017</w:t>
      </w:r>
    </w:p>
    <w:tbl>
      <w:tblPr>
        <w:tblW w:w="9351" w:type="dxa"/>
        <w:tblLayout w:type="fixed"/>
        <w:tblCellMar>
          <w:left w:w="10" w:type="dxa"/>
          <w:right w:w="10" w:type="dxa"/>
        </w:tblCellMar>
        <w:tblLook w:val="0000" w:firstRow="0" w:lastRow="0" w:firstColumn="0" w:lastColumn="0" w:noHBand="0" w:noVBand="0"/>
      </w:tblPr>
      <w:tblGrid>
        <w:gridCol w:w="1838"/>
        <w:gridCol w:w="1134"/>
        <w:gridCol w:w="1418"/>
        <w:gridCol w:w="1417"/>
        <w:gridCol w:w="992"/>
        <w:gridCol w:w="1276"/>
        <w:gridCol w:w="1276"/>
      </w:tblGrid>
      <w:tr w:rsidR="00986C01" w:rsidRPr="00B94387" w:rsidTr="004A3549">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20"/>
                <w:szCs w:val="20"/>
              </w:rPr>
            </w:pPr>
            <w:r w:rsidRPr="00B94387">
              <w:rPr>
                <w:rFonts w:asciiTheme="minorHAnsi" w:hAnsiTheme="minorHAnsi"/>
                <w:b/>
                <w:bCs/>
                <w:sz w:val="20"/>
                <w:szCs w:val="20"/>
              </w:rPr>
              <w:t>Szkoły</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Historia i wiedza o społecz.</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Język polski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Przedmioty przyrodnicze</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rPr>
            </w:pPr>
            <w:r w:rsidRPr="00B94387">
              <w:rPr>
                <w:rFonts w:asciiTheme="minorHAnsi" w:hAnsiTheme="minorHAnsi"/>
                <w:b/>
                <w:bCs/>
                <w:sz w:val="18"/>
                <w:szCs w:val="18"/>
              </w:rPr>
              <w:t>Matematyka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Angielski -</w:t>
            </w:r>
          </w:p>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 xml:space="preserve">poziom </w:t>
            </w:r>
          </w:p>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podstawowy</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 xml:space="preserve">Niemiecki - poziom </w:t>
            </w:r>
          </w:p>
          <w:p w:rsidR="00986C01" w:rsidRPr="00B94387" w:rsidRDefault="00986C01" w:rsidP="004A3549">
            <w:pPr>
              <w:pStyle w:val="Default"/>
              <w:jc w:val="center"/>
              <w:rPr>
                <w:rFonts w:asciiTheme="minorHAnsi" w:hAnsiTheme="minorHAnsi"/>
                <w:b/>
                <w:bCs/>
                <w:sz w:val="18"/>
                <w:szCs w:val="18"/>
              </w:rPr>
            </w:pPr>
            <w:r w:rsidRPr="00B94387">
              <w:rPr>
                <w:rFonts w:asciiTheme="minorHAnsi" w:hAnsiTheme="minorHAnsi"/>
                <w:b/>
                <w:bCs/>
                <w:sz w:val="18"/>
                <w:szCs w:val="18"/>
              </w:rPr>
              <w:t>podstawowy</w:t>
            </w:r>
          </w:p>
        </w:tc>
      </w:tr>
      <w:tr w:rsidR="00986C01" w:rsidRPr="009A3F69" w:rsidTr="004A3549">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986C01" w:rsidRPr="009A3F69" w:rsidRDefault="00A92760" w:rsidP="004A3549">
            <w:pPr>
              <w:pStyle w:val="Default"/>
              <w:rPr>
                <w:rFonts w:asciiTheme="minorHAnsi" w:hAnsiTheme="minorHAnsi"/>
                <w:bCs/>
                <w:sz w:val="18"/>
                <w:szCs w:val="18"/>
              </w:rPr>
            </w:pPr>
            <w:r w:rsidRPr="009A3F69">
              <w:rPr>
                <w:rFonts w:asciiTheme="minorHAnsi" w:hAnsiTheme="minorHAnsi"/>
                <w:bCs/>
                <w:sz w:val="18"/>
                <w:szCs w:val="18"/>
              </w:rPr>
              <w:t>Gimnazjum</w:t>
            </w:r>
            <w:r w:rsidR="00986C01" w:rsidRPr="009A3F69">
              <w:rPr>
                <w:rFonts w:asciiTheme="minorHAnsi" w:hAnsiTheme="minorHAnsi"/>
                <w:bCs/>
                <w:sz w:val="18"/>
                <w:szCs w:val="18"/>
              </w:rPr>
              <w:t xml:space="preserve"> w Łęgu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tabs>
                <w:tab w:val="left" w:pos="916"/>
              </w:tabs>
              <w:jc w:val="center"/>
              <w:rPr>
                <w:rFonts w:asciiTheme="minorHAnsi" w:hAnsiTheme="minorHAnsi"/>
                <w:bCs/>
                <w:sz w:val="18"/>
                <w:szCs w:val="18"/>
              </w:rPr>
            </w:pPr>
            <w:r w:rsidRPr="009A3F69">
              <w:rPr>
                <w:rFonts w:asciiTheme="minorHAnsi" w:hAnsiTheme="minorHAnsi"/>
                <w:bCs/>
                <w:sz w:val="18"/>
                <w:szCs w:val="18"/>
              </w:rPr>
              <w:t>43,80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63,60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42,20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34,80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50,30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41,80</w:t>
            </w:r>
          </w:p>
        </w:tc>
      </w:tr>
      <w:tr w:rsidR="00986C01" w:rsidRPr="009A3F69" w:rsidTr="004A3549">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986C01" w:rsidRPr="009A3F69" w:rsidRDefault="00A92760" w:rsidP="004A3549">
            <w:pPr>
              <w:pStyle w:val="Default"/>
              <w:rPr>
                <w:rFonts w:asciiTheme="minorHAnsi" w:hAnsiTheme="minorHAnsi"/>
                <w:bCs/>
                <w:sz w:val="18"/>
                <w:szCs w:val="18"/>
              </w:rPr>
            </w:pPr>
            <w:r w:rsidRPr="009A3F69">
              <w:rPr>
                <w:rFonts w:asciiTheme="minorHAnsi" w:hAnsiTheme="minorHAnsi"/>
                <w:bCs/>
                <w:sz w:val="18"/>
                <w:szCs w:val="18"/>
              </w:rPr>
              <w:t xml:space="preserve">Gimnazjum  </w:t>
            </w:r>
            <w:r w:rsidR="00986C01" w:rsidRPr="009A3F69">
              <w:rPr>
                <w:rFonts w:asciiTheme="minorHAnsi" w:hAnsiTheme="minorHAnsi"/>
                <w:bCs/>
                <w:sz w:val="18"/>
                <w:szCs w:val="18"/>
              </w:rPr>
              <w:t>w Drobinie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51,60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63,90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44,50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53,30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6C01" w:rsidRPr="009A3F69" w:rsidRDefault="00986C01" w:rsidP="004A3549">
            <w:pPr>
              <w:pStyle w:val="Default"/>
              <w:jc w:val="center"/>
              <w:rPr>
                <w:rFonts w:asciiTheme="minorHAnsi" w:hAnsiTheme="minorHAnsi"/>
                <w:bCs/>
                <w:sz w:val="18"/>
                <w:szCs w:val="18"/>
              </w:rPr>
            </w:pPr>
            <w:r w:rsidRPr="009A3F69">
              <w:rPr>
                <w:rFonts w:asciiTheme="minorHAnsi" w:hAnsiTheme="minorHAnsi"/>
                <w:bCs/>
                <w:sz w:val="18"/>
                <w:szCs w:val="18"/>
              </w:rPr>
              <w:t>46,20</w:t>
            </w:r>
          </w:p>
        </w:tc>
      </w:tr>
      <w:tr w:rsidR="009A3F69" w:rsidRPr="009A3F69" w:rsidTr="004A3549">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9A3F69" w:rsidRPr="009A3F69" w:rsidRDefault="009A3F69" w:rsidP="009A3F69">
            <w:pPr>
              <w:pStyle w:val="Default"/>
              <w:rPr>
                <w:rFonts w:asciiTheme="minorHAnsi" w:hAnsiTheme="minorHAnsi"/>
                <w:b/>
                <w:bCs/>
                <w:sz w:val="18"/>
                <w:szCs w:val="18"/>
              </w:rPr>
            </w:pPr>
            <w:r w:rsidRPr="009A3F69">
              <w:rPr>
                <w:rFonts w:asciiTheme="minorHAnsi" w:hAnsiTheme="minorHAnsi"/>
                <w:b/>
                <w:bCs/>
                <w:sz w:val="18"/>
                <w:szCs w:val="18"/>
              </w:rPr>
              <w:t>Polska - wieś</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53</w:t>
            </w:r>
          </w:p>
        </w:tc>
      </w:tr>
      <w:tr w:rsidR="009A3F69" w:rsidRPr="009A3F69" w:rsidTr="004A3549">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9A3F69" w:rsidRPr="009A3F69" w:rsidRDefault="009A3F69" w:rsidP="009A3F69">
            <w:pPr>
              <w:pStyle w:val="Default"/>
              <w:rPr>
                <w:rFonts w:asciiTheme="minorHAnsi" w:hAnsiTheme="minorHAnsi"/>
                <w:b/>
                <w:bCs/>
                <w:sz w:val="18"/>
                <w:szCs w:val="18"/>
              </w:rPr>
            </w:pPr>
            <w:r w:rsidRPr="009A3F69">
              <w:rPr>
                <w:rFonts w:asciiTheme="minorHAnsi" w:hAnsiTheme="minorHAnsi"/>
                <w:b/>
                <w:bCs/>
                <w:sz w:val="18"/>
                <w:szCs w:val="18"/>
              </w:rPr>
              <w:t>Polska – miasta do 20 tys. mieszkańców</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3F69" w:rsidRPr="009A3F69" w:rsidRDefault="009A3F69" w:rsidP="004A3549">
            <w:pPr>
              <w:pStyle w:val="Default"/>
              <w:jc w:val="center"/>
              <w:rPr>
                <w:rFonts w:asciiTheme="minorHAnsi" w:hAnsiTheme="minorHAnsi"/>
                <w:b/>
                <w:bCs/>
                <w:sz w:val="18"/>
                <w:szCs w:val="18"/>
              </w:rPr>
            </w:pPr>
            <w:r w:rsidRPr="009A3F69">
              <w:rPr>
                <w:rFonts w:asciiTheme="minorHAnsi" w:hAnsiTheme="minorHAnsi"/>
                <w:b/>
                <w:bCs/>
                <w:sz w:val="18"/>
                <w:szCs w:val="18"/>
              </w:rPr>
              <w:t>53</w:t>
            </w:r>
          </w:p>
        </w:tc>
      </w:tr>
    </w:tbl>
    <w:p w:rsidR="00110F9B" w:rsidRPr="00393CA6" w:rsidRDefault="00110F9B" w:rsidP="009A3F69">
      <w:pPr>
        <w:pStyle w:val="Legenda"/>
        <w:spacing w:before="240"/>
        <w:jc w:val="center"/>
        <w:rPr>
          <w:b w:val="0"/>
          <w:color w:val="auto"/>
          <w:sz w:val="20"/>
          <w:szCs w:val="20"/>
        </w:rPr>
      </w:pPr>
      <w:r w:rsidRPr="00393CA6">
        <w:rPr>
          <w:b w:val="0"/>
          <w:color w:val="auto"/>
          <w:sz w:val="20"/>
          <w:szCs w:val="20"/>
        </w:rPr>
        <w:t>(Źródło</w:t>
      </w:r>
      <w:r w:rsidR="009A3F69" w:rsidRPr="00393CA6">
        <w:rPr>
          <w:b w:val="0"/>
          <w:color w:val="auto"/>
          <w:sz w:val="20"/>
          <w:szCs w:val="20"/>
        </w:rPr>
        <w:t xml:space="preserve"> danych</w:t>
      </w:r>
      <w:r w:rsidRPr="00393CA6">
        <w:rPr>
          <w:b w:val="0"/>
          <w:color w:val="auto"/>
          <w:sz w:val="20"/>
          <w:szCs w:val="20"/>
        </w:rPr>
        <w:t xml:space="preserve">: </w:t>
      </w:r>
      <w:r w:rsidR="009A3F69" w:rsidRPr="00393CA6">
        <w:rPr>
          <w:b w:val="0"/>
          <w:color w:val="auto"/>
          <w:sz w:val="20"/>
          <w:szCs w:val="20"/>
        </w:rPr>
        <w:t xml:space="preserve">UMiG Drobin i Centralna Komisja Egzaminacyjna </w:t>
      </w:r>
      <w:hyperlink r:id="rId20" w:history="1">
        <w:r w:rsidR="009A3F69" w:rsidRPr="00393CA6">
          <w:rPr>
            <w:rStyle w:val="Hipercze"/>
            <w:b w:val="0"/>
            <w:color w:val="auto"/>
            <w:sz w:val="20"/>
            <w:szCs w:val="20"/>
          </w:rPr>
          <w:t>www.cke.edu.pl</w:t>
        </w:r>
      </w:hyperlink>
      <w:r w:rsidR="009A3F69" w:rsidRPr="00393CA6">
        <w:rPr>
          <w:b w:val="0"/>
          <w:color w:val="auto"/>
          <w:sz w:val="20"/>
          <w:szCs w:val="20"/>
        </w:rPr>
        <w:t xml:space="preserve"> </w:t>
      </w:r>
      <w:r w:rsidRPr="00393CA6">
        <w:rPr>
          <w:b w:val="0"/>
          <w:color w:val="auto"/>
          <w:sz w:val="20"/>
          <w:szCs w:val="20"/>
        </w:rPr>
        <w:t>)</w:t>
      </w:r>
    </w:p>
    <w:p w:rsidR="00110F9B" w:rsidRPr="009A3F69" w:rsidRDefault="009A3F69" w:rsidP="00393CA6">
      <w:pPr>
        <w:pStyle w:val="Tekstpodstawowy"/>
        <w:jc w:val="both"/>
        <w:rPr>
          <w:rFonts w:asciiTheme="minorHAnsi" w:hAnsiTheme="minorHAnsi"/>
          <w:sz w:val="22"/>
          <w:szCs w:val="22"/>
        </w:rPr>
      </w:pPr>
      <w:r w:rsidRPr="009A3F69">
        <w:rPr>
          <w:rFonts w:asciiTheme="minorHAnsi" w:hAnsiTheme="minorHAnsi"/>
          <w:sz w:val="22"/>
          <w:szCs w:val="22"/>
        </w:rPr>
        <w:t>Sytuacja ta oraz polityka</w:t>
      </w:r>
      <w:r w:rsidR="00110F9B" w:rsidRPr="009A3F69">
        <w:rPr>
          <w:rFonts w:asciiTheme="minorHAnsi" w:hAnsiTheme="minorHAnsi"/>
          <w:sz w:val="22"/>
          <w:szCs w:val="22"/>
        </w:rPr>
        <w:t xml:space="preserve"> ograniczani</w:t>
      </w:r>
      <w:r w:rsidRPr="009A3F69">
        <w:rPr>
          <w:rFonts w:asciiTheme="minorHAnsi" w:hAnsiTheme="minorHAnsi"/>
          <w:sz w:val="22"/>
          <w:szCs w:val="22"/>
        </w:rPr>
        <w:t>a</w:t>
      </w:r>
      <w:r w:rsidR="00110F9B" w:rsidRPr="009A3F69">
        <w:rPr>
          <w:rFonts w:asciiTheme="minorHAnsi" w:hAnsiTheme="minorHAnsi"/>
          <w:sz w:val="22"/>
          <w:szCs w:val="22"/>
        </w:rPr>
        <w:t xml:space="preserve"> przez Ministerstwo Edukacji godzin nauczania części przedmiotów, </w:t>
      </w:r>
      <w:r w:rsidRPr="009A3F69">
        <w:rPr>
          <w:rFonts w:asciiTheme="minorHAnsi" w:hAnsiTheme="minorHAnsi"/>
          <w:sz w:val="22"/>
          <w:szCs w:val="22"/>
        </w:rPr>
        <w:t>wskazują na</w:t>
      </w:r>
      <w:r w:rsidR="00110F9B" w:rsidRPr="009A3F69">
        <w:rPr>
          <w:rFonts w:asciiTheme="minorHAnsi" w:hAnsiTheme="minorHAnsi"/>
          <w:sz w:val="22"/>
          <w:szCs w:val="22"/>
        </w:rPr>
        <w:t xml:space="preserve"> potrzeb</w:t>
      </w:r>
      <w:r w:rsidRPr="009A3F69">
        <w:rPr>
          <w:rFonts w:asciiTheme="minorHAnsi" w:hAnsiTheme="minorHAnsi"/>
          <w:sz w:val="22"/>
          <w:szCs w:val="22"/>
        </w:rPr>
        <w:t xml:space="preserve">ę </w:t>
      </w:r>
      <w:r w:rsidR="00110F9B" w:rsidRPr="009A3F69">
        <w:rPr>
          <w:rFonts w:asciiTheme="minorHAnsi" w:hAnsiTheme="minorHAnsi"/>
          <w:sz w:val="22"/>
          <w:szCs w:val="22"/>
        </w:rPr>
        <w:t>zwiększenia oferty zajęć ponadprogramowych</w:t>
      </w:r>
      <w:r w:rsidRPr="009A3F69">
        <w:rPr>
          <w:rFonts w:asciiTheme="minorHAnsi" w:hAnsiTheme="minorHAnsi"/>
          <w:sz w:val="22"/>
          <w:szCs w:val="22"/>
        </w:rPr>
        <w:t xml:space="preserve"> w placówkach oświatowych w gminie Drobin.</w:t>
      </w:r>
    </w:p>
    <w:p w:rsidR="00A73A76" w:rsidRPr="009A3F69" w:rsidRDefault="00110F9B" w:rsidP="00393CA6">
      <w:pPr>
        <w:pStyle w:val="Tekstpodstawowy"/>
        <w:jc w:val="both"/>
        <w:rPr>
          <w:rFonts w:asciiTheme="minorHAnsi" w:hAnsiTheme="minorHAnsi"/>
          <w:sz w:val="22"/>
          <w:szCs w:val="22"/>
        </w:rPr>
      </w:pPr>
      <w:r w:rsidRPr="009A3F69">
        <w:rPr>
          <w:rFonts w:asciiTheme="minorHAnsi" w:hAnsiTheme="minorHAnsi"/>
          <w:sz w:val="22"/>
          <w:szCs w:val="22"/>
        </w:rPr>
        <w:t xml:space="preserve">Szerzej rozumianą działalność edukacyjną  prowadzi także </w:t>
      </w:r>
      <w:r w:rsidR="00A73A76" w:rsidRPr="009A3F69">
        <w:rPr>
          <w:rFonts w:asciiTheme="minorHAnsi" w:hAnsiTheme="minorHAnsi"/>
          <w:sz w:val="22"/>
          <w:szCs w:val="22"/>
        </w:rPr>
        <w:t>Miejsko-</w:t>
      </w:r>
      <w:r w:rsidRPr="009A3F69">
        <w:rPr>
          <w:rFonts w:asciiTheme="minorHAnsi" w:hAnsiTheme="minorHAnsi"/>
          <w:sz w:val="22"/>
          <w:szCs w:val="22"/>
        </w:rPr>
        <w:t>Gminna Biblioteka Publiczna (</w:t>
      </w:r>
      <w:r w:rsidR="00A73A76" w:rsidRPr="009A3F69">
        <w:rPr>
          <w:rFonts w:asciiTheme="minorHAnsi" w:hAnsiTheme="minorHAnsi"/>
          <w:sz w:val="22"/>
          <w:szCs w:val="22"/>
        </w:rPr>
        <w:t>M</w:t>
      </w:r>
      <w:r w:rsidRPr="009A3F69">
        <w:rPr>
          <w:rFonts w:asciiTheme="minorHAnsi" w:hAnsiTheme="minorHAnsi"/>
          <w:sz w:val="22"/>
          <w:szCs w:val="22"/>
        </w:rPr>
        <w:t xml:space="preserve">GBP). </w:t>
      </w:r>
      <w:r w:rsidR="00A73A76" w:rsidRPr="009A3F69">
        <w:rPr>
          <w:rFonts w:asciiTheme="minorHAnsi" w:hAnsiTheme="minorHAnsi"/>
          <w:sz w:val="22"/>
          <w:szCs w:val="22"/>
        </w:rPr>
        <w:t xml:space="preserve">MGBP w Drobinie wraz z filią w Łęgu Probostwie  jest instytucją działającą na rzecz ogółu społeczeństwa bez względu na wiek, wykształcenie. Otwarta jest na współpracę z różnymi instytucjami, </w:t>
      </w:r>
      <w:r w:rsidR="00A73A76" w:rsidRPr="009A3F69">
        <w:rPr>
          <w:rFonts w:asciiTheme="minorHAnsi" w:hAnsiTheme="minorHAnsi"/>
          <w:sz w:val="22"/>
          <w:szCs w:val="22"/>
        </w:rPr>
        <w:lastRenderedPageBreak/>
        <w:t xml:space="preserve">organizacjami, stowarzyszeniami. Pragnie być miejscem otwartym do spotkań spędzenia wolnego czasu, rozwijania zainteresowań czytelniczych poprzez różnorodne formy pracy z młodym i starszym czytelnikiem. Współuczestniczy w kształtowaniu postaw i świadomości środowiska lokalnego, służąc im swoimi zasobami, wiedzą i umiejętnościami. </w:t>
      </w:r>
    </w:p>
    <w:p w:rsidR="00A73A76" w:rsidRDefault="00A73A76" w:rsidP="00393CA6">
      <w:pPr>
        <w:spacing w:line="240" w:lineRule="auto"/>
        <w:jc w:val="both"/>
      </w:pPr>
      <w:r>
        <w:t>Z biblioteki korzysta 847 czytelników, księgozbiór wynosi 25.596 woluminów, do sierpnia 2017 roku liczba wypożyczeń wyniosła 14.246 woluminów, z komputerów biblioteki skorzystało 1.186 osób.</w:t>
      </w:r>
    </w:p>
    <w:p w:rsidR="00A73A76" w:rsidRDefault="00A73A76" w:rsidP="00393CA6">
      <w:pPr>
        <w:spacing w:after="0" w:line="240" w:lineRule="auto"/>
        <w:jc w:val="both"/>
      </w:pPr>
      <w:r>
        <w:t>Oferta MGBP obejmuje:</w:t>
      </w:r>
    </w:p>
    <w:p w:rsidR="00A73A76" w:rsidRDefault="00A73A76" w:rsidP="00393CA6">
      <w:pPr>
        <w:spacing w:after="0" w:line="240" w:lineRule="auto"/>
        <w:jc w:val="both"/>
      </w:pPr>
      <w:r>
        <w:t>•</w:t>
      </w:r>
      <w:r>
        <w:tab/>
        <w:t>Szeroki zbiór literatury beletrystycznej i popularnonaukowej</w:t>
      </w:r>
    </w:p>
    <w:p w:rsidR="00B417E6" w:rsidRDefault="00A73A76" w:rsidP="00393CA6">
      <w:pPr>
        <w:spacing w:after="0" w:line="240" w:lineRule="auto"/>
        <w:jc w:val="both"/>
      </w:pPr>
      <w:r>
        <w:t>•</w:t>
      </w:r>
      <w:r>
        <w:tab/>
      </w:r>
      <w:r w:rsidR="00B417E6">
        <w:t xml:space="preserve">Literaturę regionalną </w:t>
      </w:r>
    </w:p>
    <w:p w:rsidR="00A73A76" w:rsidRDefault="00A73A76" w:rsidP="00393CA6">
      <w:pPr>
        <w:pStyle w:val="Listapunktowana"/>
        <w:spacing w:after="0" w:line="240" w:lineRule="auto"/>
      </w:pPr>
      <w:r>
        <w:t>Spotkania autorskie</w:t>
      </w:r>
    </w:p>
    <w:p w:rsidR="00A73A76" w:rsidRDefault="00A73A76" w:rsidP="00393CA6">
      <w:pPr>
        <w:spacing w:after="0" w:line="240" w:lineRule="auto"/>
        <w:jc w:val="both"/>
      </w:pPr>
      <w:r>
        <w:t>•</w:t>
      </w:r>
      <w:r>
        <w:tab/>
        <w:t>Lekcje biblioteczne</w:t>
      </w:r>
    </w:p>
    <w:p w:rsidR="00A73A76" w:rsidRDefault="00A73A76" w:rsidP="00393CA6">
      <w:pPr>
        <w:spacing w:after="0" w:line="240" w:lineRule="auto"/>
        <w:jc w:val="both"/>
      </w:pPr>
      <w:r>
        <w:t>•</w:t>
      </w:r>
      <w:r>
        <w:tab/>
        <w:t>Warsztaty i szkolenia komputerowe</w:t>
      </w:r>
    </w:p>
    <w:p w:rsidR="00A73A76" w:rsidRDefault="00A73A76" w:rsidP="00393CA6">
      <w:pPr>
        <w:spacing w:after="0" w:line="240" w:lineRule="auto"/>
        <w:jc w:val="both"/>
      </w:pPr>
      <w:r>
        <w:t>•</w:t>
      </w:r>
      <w:r>
        <w:tab/>
        <w:t>Współprac</w:t>
      </w:r>
      <w:r w:rsidR="00B417E6">
        <w:t>ę</w:t>
      </w:r>
      <w:r>
        <w:t xml:space="preserve"> z innymi bibliotekami i placówkami kulturalno-oświatowymi</w:t>
      </w:r>
    </w:p>
    <w:p w:rsidR="00A73A76" w:rsidRDefault="00A73A76" w:rsidP="00393CA6">
      <w:pPr>
        <w:spacing w:after="0" w:line="240" w:lineRule="auto"/>
        <w:jc w:val="both"/>
      </w:pPr>
      <w:r>
        <w:t>•</w:t>
      </w:r>
      <w:r>
        <w:tab/>
        <w:t>Akcje czytelnicze</w:t>
      </w:r>
    </w:p>
    <w:p w:rsidR="00A73A76" w:rsidRDefault="00A73A76" w:rsidP="00393CA6">
      <w:pPr>
        <w:spacing w:after="0" w:line="240" w:lineRule="auto"/>
        <w:jc w:val="both"/>
      </w:pPr>
      <w:r>
        <w:t>•</w:t>
      </w:r>
      <w:r>
        <w:tab/>
        <w:t>Dyskusyjny Klub Filmowy</w:t>
      </w:r>
    </w:p>
    <w:p w:rsidR="00A73A76" w:rsidRDefault="00A73A76" w:rsidP="00393CA6">
      <w:pPr>
        <w:spacing w:after="0" w:line="240" w:lineRule="auto"/>
        <w:jc w:val="both"/>
      </w:pPr>
      <w:r>
        <w:t xml:space="preserve">•         </w:t>
      </w:r>
      <w:r>
        <w:tab/>
        <w:t>Zajęcia podczas ferii i wakacji dla dzieci,</w:t>
      </w:r>
    </w:p>
    <w:p w:rsidR="00A73A76" w:rsidRDefault="00A73A76" w:rsidP="00393CA6">
      <w:pPr>
        <w:spacing w:line="240" w:lineRule="auto"/>
        <w:jc w:val="both"/>
      </w:pPr>
      <w:r>
        <w:t xml:space="preserve">•         </w:t>
      </w:r>
      <w:r>
        <w:tab/>
        <w:t>Gry planszowe, materiały plastyczne do dyspozycji dzieci w bibliotece</w:t>
      </w:r>
    </w:p>
    <w:p w:rsidR="00A73A76" w:rsidRDefault="00A73A76" w:rsidP="00393CA6">
      <w:pPr>
        <w:spacing w:line="240" w:lineRule="auto"/>
        <w:jc w:val="both"/>
      </w:pPr>
      <w:r>
        <w:t>W ciągu całego roku obie biblioteki organizują różnego rodzaju zajęcia promujące ich ofertę i czytelnictwo: spotkania z ekspertami, spotkania autorskie, lekcje biblioteczne, przedstawienia teatralne, warsztaty hobbystyczne (robienie kwiatów, pisanek, bombek itp.), konkursy literackie i plastyczne, obchody Ogólnopolskiego Tygodnia Czytania Dzieciom, spotkania z najmłodszymi czytelnikami podczas obchodów Światowego Dnia Plus</w:t>
      </w:r>
      <w:r w:rsidR="00805D8F">
        <w:t>zowego Misia, kiermasze książek.</w:t>
      </w:r>
    </w:p>
    <w:p w:rsidR="00805D8F" w:rsidRDefault="00805D8F" w:rsidP="00393CA6">
      <w:pPr>
        <w:spacing w:line="240" w:lineRule="auto"/>
        <w:jc w:val="both"/>
      </w:pPr>
      <w:r>
        <w:t>Wychowaniem fizycznym mieszkańców (przede wszystkim dzieci i młodzieży) zajmują się szkoły (prowadzące zajęcia WF i Uczniowskie Kluby Sportowe), organizacje społeczne (m.in. Ludowe Zespoły Sportowe, Ochotnicze Straże Pożarne) oraz Miejski Ośrodek Kultury, Sportu i Rekreacji.</w:t>
      </w:r>
    </w:p>
    <w:p w:rsidR="00805D8F" w:rsidRPr="00805D8F" w:rsidRDefault="00805D8F" w:rsidP="00393CA6">
      <w:pPr>
        <w:spacing w:line="240" w:lineRule="auto"/>
      </w:pPr>
      <w:r>
        <w:t>MOKSiR prowadzi 3 s</w:t>
      </w:r>
      <w:r w:rsidRPr="00805D8F">
        <w:t>ekcje sportowe</w:t>
      </w:r>
      <w:r>
        <w:t>:</w:t>
      </w:r>
    </w:p>
    <w:p w:rsidR="00805D8F" w:rsidRPr="00805D8F" w:rsidRDefault="00805D8F" w:rsidP="00393CA6">
      <w:pPr>
        <w:spacing w:after="0" w:line="240" w:lineRule="auto"/>
        <w:contextualSpacing/>
      </w:pPr>
      <w:r>
        <w:t xml:space="preserve">1/ piłki nożnej, a w niej </w:t>
      </w:r>
      <w:r w:rsidR="00B417E6">
        <w:t>:</w:t>
      </w:r>
    </w:p>
    <w:p w:rsidR="00805D8F" w:rsidRPr="00805D8F" w:rsidRDefault="00805D8F" w:rsidP="00393CA6">
      <w:pPr>
        <w:spacing w:line="240" w:lineRule="auto"/>
        <w:contextualSpacing/>
      </w:pPr>
      <w:r>
        <w:t xml:space="preserve">a/ </w:t>
      </w:r>
      <w:r w:rsidRPr="00805D8F">
        <w:t>LKS Skr</w:t>
      </w:r>
      <w:r w:rsidR="00B417E6">
        <w:t>ę</w:t>
      </w:r>
      <w:r w:rsidRPr="00805D8F">
        <w:t xml:space="preserve"> Drobin</w:t>
      </w:r>
    </w:p>
    <w:p w:rsidR="00805D8F" w:rsidRPr="00805D8F" w:rsidRDefault="00805D8F" w:rsidP="00393CA6">
      <w:pPr>
        <w:spacing w:after="0" w:line="240" w:lineRule="auto"/>
      </w:pPr>
      <w:r w:rsidRPr="00805D8F">
        <w:t>- seniorzy – 22 zawodników</w:t>
      </w:r>
    </w:p>
    <w:p w:rsidR="00805D8F" w:rsidRPr="00805D8F" w:rsidRDefault="00805D8F" w:rsidP="00393CA6">
      <w:pPr>
        <w:spacing w:after="0" w:line="240" w:lineRule="auto"/>
      </w:pPr>
      <w:r w:rsidRPr="00805D8F">
        <w:t>- juniorzy – 19 zawodników</w:t>
      </w:r>
    </w:p>
    <w:p w:rsidR="00805D8F" w:rsidRDefault="00805D8F" w:rsidP="00393CA6">
      <w:pPr>
        <w:spacing w:after="0" w:line="240" w:lineRule="auto"/>
      </w:pPr>
      <w:r>
        <w:t xml:space="preserve">b/ </w:t>
      </w:r>
      <w:r w:rsidRPr="000773D2">
        <w:t>SKIS Pegaz Drobin</w:t>
      </w:r>
    </w:p>
    <w:p w:rsidR="00805D8F" w:rsidRPr="000773D2" w:rsidRDefault="00805D8F" w:rsidP="00393CA6">
      <w:pPr>
        <w:spacing w:after="0" w:line="240" w:lineRule="auto"/>
      </w:pPr>
      <w:r w:rsidRPr="000773D2">
        <w:t>- rocznik 2001/2003 – 20 zawodników</w:t>
      </w:r>
    </w:p>
    <w:p w:rsidR="00805D8F" w:rsidRDefault="00805D8F" w:rsidP="00393CA6">
      <w:pPr>
        <w:spacing w:after="0" w:line="240" w:lineRule="auto"/>
      </w:pPr>
      <w:r w:rsidRPr="000773D2">
        <w:t>- rocznik 2004/2005 – 20 zawodników</w:t>
      </w:r>
    </w:p>
    <w:p w:rsidR="00805D8F" w:rsidRPr="000773D2" w:rsidRDefault="00805D8F" w:rsidP="00393CA6">
      <w:pPr>
        <w:spacing w:after="0" w:line="240" w:lineRule="auto"/>
      </w:pPr>
      <w:r w:rsidRPr="000773D2">
        <w:t>- rocznik 2006/2007 – 18 zawodników</w:t>
      </w:r>
    </w:p>
    <w:p w:rsidR="00805D8F" w:rsidRDefault="00805D8F" w:rsidP="00393CA6">
      <w:pPr>
        <w:spacing w:after="0" w:line="240" w:lineRule="auto"/>
      </w:pPr>
      <w:r w:rsidRPr="000773D2">
        <w:t>- rocznik 2008/2009 -18 zawodników</w:t>
      </w:r>
    </w:p>
    <w:p w:rsidR="00805D8F" w:rsidRPr="000773D2" w:rsidRDefault="00805D8F" w:rsidP="00393CA6">
      <w:pPr>
        <w:spacing w:after="0" w:line="240" w:lineRule="auto"/>
      </w:pPr>
      <w:r w:rsidRPr="000773D2">
        <w:t xml:space="preserve">- rocznik 2010+  </w:t>
      </w:r>
      <w:r>
        <w:t>-</w:t>
      </w:r>
      <w:r w:rsidRPr="000773D2">
        <w:t xml:space="preserve"> 17 zawodników</w:t>
      </w:r>
    </w:p>
    <w:p w:rsidR="00805D8F" w:rsidRPr="000773D2" w:rsidRDefault="00805D8F" w:rsidP="00393CA6">
      <w:pPr>
        <w:spacing w:before="240" w:after="0" w:line="240" w:lineRule="auto"/>
      </w:pPr>
      <w:r>
        <w:t xml:space="preserve">2/ piłki siatkowej </w:t>
      </w:r>
      <w:r w:rsidRPr="000773D2">
        <w:t xml:space="preserve">- zajęcia prowadzone są w 3 grupach </w:t>
      </w:r>
      <w:r w:rsidR="00B37408">
        <w:t xml:space="preserve">(razem: </w:t>
      </w:r>
      <w:r w:rsidRPr="000773D2">
        <w:t>52 zawodniczki</w:t>
      </w:r>
      <w:r w:rsidR="00B37408">
        <w:t>)</w:t>
      </w:r>
    </w:p>
    <w:p w:rsidR="00B37408" w:rsidRDefault="00B37408" w:rsidP="00393CA6">
      <w:pPr>
        <w:spacing w:before="240" w:after="0" w:line="240" w:lineRule="auto"/>
      </w:pPr>
      <w:r>
        <w:t>3/ a</w:t>
      </w:r>
      <w:r w:rsidR="00805D8F" w:rsidRPr="000773D2">
        <w:t>erobik</w:t>
      </w:r>
      <w:r>
        <w:t>u (</w:t>
      </w:r>
      <w:r w:rsidR="00805D8F" w:rsidRPr="000773D2">
        <w:t xml:space="preserve">12 </w:t>
      </w:r>
      <w:r>
        <w:t>uczestników</w:t>
      </w:r>
      <w:r w:rsidR="00805D8F" w:rsidRPr="000773D2">
        <w:t xml:space="preserve"> </w:t>
      </w:r>
      <w:r>
        <w:t>)</w:t>
      </w:r>
    </w:p>
    <w:p w:rsidR="00805D8F" w:rsidRPr="000773D2" w:rsidRDefault="00805D8F" w:rsidP="00393CA6">
      <w:pPr>
        <w:spacing w:before="240" w:after="0" w:line="240" w:lineRule="auto"/>
      </w:pPr>
      <w:r w:rsidRPr="000773D2">
        <w:t>W trakcie tworzenia jest sekcja sztuk walki „Wojownicze  Żółwie Ninja” - klasy 1-3 szkoły podstawowej</w:t>
      </w:r>
      <w:r w:rsidR="00393CA6">
        <w:t>.</w:t>
      </w:r>
    </w:p>
    <w:p w:rsidR="00805D8F" w:rsidRDefault="00805D8F" w:rsidP="00A73A76">
      <w:pPr>
        <w:jc w:val="both"/>
      </w:pPr>
    </w:p>
    <w:p w:rsidR="004415DF" w:rsidRDefault="004415DF" w:rsidP="00A73A76">
      <w:pPr>
        <w:jc w:val="both"/>
      </w:pPr>
    </w:p>
    <w:p w:rsidR="00110F9B" w:rsidRPr="00E53ECC" w:rsidRDefault="00110F9B" w:rsidP="00110F9B">
      <w:pPr>
        <w:pStyle w:val="Akapitzlist"/>
        <w:numPr>
          <w:ilvl w:val="1"/>
          <w:numId w:val="3"/>
        </w:numPr>
        <w:spacing w:after="240"/>
        <w:rPr>
          <w:rFonts w:asciiTheme="minorHAnsi" w:hAnsiTheme="minorHAnsi"/>
          <w:b/>
          <w:sz w:val="22"/>
          <w:szCs w:val="22"/>
        </w:rPr>
      </w:pPr>
      <w:bookmarkStart w:id="10" w:name="_Hlk480923295"/>
      <w:r w:rsidRPr="00E53ECC">
        <w:rPr>
          <w:rFonts w:asciiTheme="minorHAnsi" w:hAnsiTheme="minorHAnsi"/>
          <w:b/>
          <w:sz w:val="22"/>
          <w:szCs w:val="22"/>
        </w:rPr>
        <w:lastRenderedPageBreak/>
        <w:t>Aktywność społeczna i polityczna mieszkańców</w:t>
      </w:r>
    </w:p>
    <w:bookmarkEnd w:id="10"/>
    <w:p w:rsidR="00110F9B" w:rsidRPr="00E53ECC" w:rsidRDefault="00110F9B" w:rsidP="00D03A18">
      <w:pPr>
        <w:pStyle w:val="Nagwek3"/>
        <w:spacing w:after="240" w:line="240" w:lineRule="auto"/>
        <w:rPr>
          <w:rFonts w:asciiTheme="minorHAnsi" w:hAnsiTheme="minorHAnsi"/>
        </w:rPr>
      </w:pPr>
      <w:r w:rsidRPr="00E53ECC">
        <w:rPr>
          <w:rFonts w:asciiTheme="minorHAnsi" w:hAnsiTheme="minorHAnsi"/>
        </w:rPr>
        <w:t xml:space="preserve">Aktywność społeczna mieszkańców </w:t>
      </w:r>
    </w:p>
    <w:p w:rsidR="00083A52" w:rsidRPr="00E53ECC" w:rsidRDefault="00110F9B" w:rsidP="00B417E6">
      <w:pPr>
        <w:pStyle w:val="Tekstpodstawowy"/>
        <w:jc w:val="both"/>
        <w:rPr>
          <w:rFonts w:asciiTheme="minorHAnsi" w:hAnsiTheme="minorHAnsi"/>
          <w:sz w:val="22"/>
          <w:szCs w:val="22"/>
        </w:rPr>
      </w:pPr>
      <w:r w:rsidRPr="00E53ECC">
        <w:rPr>
          <w:rFonts w:asciiTheme="minorHAnsi" w:hAnsiTheme="minorHAnsi"/>
          <w:sz w:val="22"/>
          <w:szCs w:val="22"/>
        </w:rPr>
        <w:t>Aktywność ta, mierzona liczbą organizacji społecznych, jest względnie wysoka jak na warunki nie</w:t>
      </w:r>
      <w:r w:rsidR="002139FB" w:rsidRPr="00E53ECC">
        <w:rPr>
          <w:rFonts w:asciiTheme="minorHAnsi" w:hAnsiTheme="minorHAnsi"/>
          <w:sz w:val="22"/>
          <w:szCs w:val="22"/>
        </w:rPr>
        <w:t xml:space="preserve">zbyt dużej </w:t>
      </w:r>
      <w:r w:rsidRPr="00E53ECC">
        <w:rPr>
          <w:rFonts w:asciiTheme="minorHAnsi" w:hAnsiTheme="minorHAnsi"/>
          <w:sz w:val="22"/>
          <w:szCs w:val="22"/>
        </w:rPr>
        <w:t xml:space="preserve">gminy </w:t>
      </w:r>
      <w:r w:rsidR="002139FB" w:rsidRPr="00E53ECC">
        <w:rPr>
          <w:rFonts w:asciiTheme="minorHAnsi" w:hAnsiTheme="minorHAnsi"/>
          <w:sz w:val="22"/>
          <w:szCs w:val="22"/>
        </w:rPr>
        <w:t>miejsko-</w:t>
      </w:r>
      <w:r w:rsidRPr="00E53ECC">
        <w:rPr>
          <w:rFonts w:asciiTheme="minorHAnsi" w:hAnsiTheme="minorHAnsi"/>
          <w:sz w:val="22"/>
          <w:szCs w:val="22"/>
        </w:rPr>
        <w:t xml:space="preserve">wiejskiej o dominującej funkcji rolniczej i rozproszonym układzie osadniczym. </w:t>
      </w:r>
    </w:p>
    <w:p w:rsidR="00083A52" w:rsidRPr="00E53ECC" w:rsidRDefault="00083A52" w:rsidP="00B417E6">
      <w:pPr>
        <w:pStyle w:val="Tekstpodstawowy"/>
        <w:jc w:val="both"/>
        <w:rPr>
          <w:rFonts w:asciiTheme="minorHAnsi" w:hAnsiTheme="minorHAnsi"/>
          <w:sz w:val="22"/>
          <w:szCs w:val="22"/>
        </w:rPr>
      </w:pPr>
      <w:r w:rsidRPr="00E53ECC">
        <w:rPr>
          <w:rFonts w:asciiTheme="minorHAnsi" w:hAnsiTheme="minorHAnsi"/>
          <w:sz w:val="22"/>
          <w:szCs w:val="22"/>
        </w:rPr>
        <w:t>Ważną cechą ruchu społecznego na terenie gminy jest jego zróżnicowanie. Obok tradycyjnie wiejskich organizacji, jakimi są Ochotnicze Straże Pożarne, Koło Gospodyń Wiejskich i organizacje przy parafiach oraz organizacji, których działalność jest wspierana instytucjonalnie przez szkoły (LOP, PCK, TPD, ZHP, kluby sportowe), działają organizacje emeryckie (PZERiI), kombatanckie, hobbystyczne (PZHGP), lokalne organizacje prorozwojowe (w Drobinie, Brzechowie, Niemczewie, Łęgu Kościelnym).</w:t>
      </w:r>
    </w:p>
    <w:p w:rsidR="008379B2" w:rsidRPr="00E53ECC" w:rsidRDefault="00083A52" w:rsidP="00B417E6">
      <w:pPr>
        <w:pStyle w:val="Tekstpodstawowy"/>
        <w:jc w:val="both"/>
        <w:rPr>
          <w:rFonts w:asciiTheme="minorHAnsi" w:hAnsiTheme="minorHAnsi"/>
          <w:sz w:val="22"/>
          <w:szCs w:val="22"/>
        </w:rPr>
      </w:pPr>
      <w:r w:rsidRPr="00E53ECC">
        <w:rPr>
          <w:rFonts w:asciiTheme="minorHAnsi" w:hAnsiTheme="minorHAnsi"/>
          <w:sz w:val="22"/>
          <w:szCs w:val="22"/>
        </w:rPr>
        <w:t>Nowego typu organizacją, wykorzystującą rządowe progr</w:t>
      </w:r>
      <w:r w:rsidR="00516DBB">
        <w:rPr>
          <w:rFonts w:asciiTheme="minorHAnsi" w:hAnsiTheme="minorHAnsi"/>
          <w:sz w:val="22"/>
          <w:szCs w:val="22"/>
        </w:rPr>
        <w:t>amy wsparcia grup defaworyzowany</w:t>
      </w:r>
      <w:r w:rsidRPr="00E53ECC">
        <w:rPr>
          <w:rFonts w:asciiTheme="minorHAnsi" w:hAnsiTheme="minorHAnsi"/>
          <w:sz w:val="22"/>
          <w:szCs w:val="22"/>
        </w:rPr>
        <w:t>ch jest Spółdzielnia Socjalna Osób Prawnych</w:t>
      </w:r>
      <w:r w:rsidR="008379B2" w:rsidRPr="00E53ECC">
        <w:rPr>
          <w:rFonts w:asciiTheme="minorHAnsi" w:hAnsiTheme="minorHAnsi"/>
          <w:sz w:val="22"/>
          <w:szCs w:val="22"/>
        </w:rPr>
        <w:t xml:space="preserve"> </w:t>
      </w:r>
      <w:r w:rsidR="00864ED7" w:rsidRPr="00E53ECC">
        <w:rPr>
          <w:rFonts w:asciiTheme="minorHAnsi" w:hAnsiTheme="minorHAnsi"/>
          <w:sz w:val="22"/>
          <w:szCs w:val="22"/>
        </w:rPr>
        <w:t>„</w:t>
      </w:r>
      <w:r w:rsidR="008379B2" w:rsidRPr="00E53ECC">
        <w:rPr>
          <w:rFonts w:asciiTheme="minorHAnsi" w:hAnsiTheme="minorHAnsi"/>
          <w:sz w:val="22"/>
          <w:szCs w:val="22"/>
        </w:rPr>
        <w:t>Centrum Usług Środowiskowych</w:t>
      </w:r>
      <w:r w:rsidR="00864ED7" w:rsidRPr="00E53ECC">
        <w:rPr>
          <w:rFonts w:asciiTheme="minorHAnsi" w:hAnsiTheme="minorHAnsi"/>
          <w:sz w:val="22"/>
          <w:szCs w:val="22"/>
        </w:rPr>
        <w:t>”</w:t>
      </w:r>
      <w:r w:rsidR="008379B2" w:rsidRPr="00E53ECC">
        <w:rPr>
          <w:rFonts w:asciiTheme="minorHAnsi" w:hAnsiTheme="minorHAnsi"/>
          <w:sz w:val="22"/>
          <w:szCs w:val="22"/>
        </w:rPr>
        <w:t xml:space="preserve"> w Drobinie, m.in. prowadząca Dzienny Dom Pobytu Seniorów „Wigor-Senior”. Oddolną organizacją seniorów jest Stowarzyszenie 50+. Pomocy defaworyzowanym grupom społecznym udzielają także: Katolickie Stowarzyszenie Pomocy Osobom Uzależnionym i Ich Rodzinom „Filadelfia” oraz Fundacja</w:t>
      </w:r>
      <w:r w:rsidR="00516DBB">
        <w:rPr>
          <w:rFonts w:asciiTheme="minorHAnsi" w:hAnsiTheme="minorHAnsi"/>
          <w:sz w:val="22"/>
          <w:szCs w:val="22"/>
        </w:rPr>
        <w:t xml:space="preserve"> </w:t>
      </w:r>
      <w:r w:rsidR="008379B2" w:rsidRPr="00E53ECC">
        <w:rPr>
          <w:rFonts w:asciiTheme="minorHAnsi" w:hAnsiTheme="minorHAnsi"/>
          <w:sz w:val="22"/>
          <w:szCs w:val="22"/>
        </w:rPr>
        <w:t>”Praca Dla Niewidomych” w Stanisławowie.</w:t>
      </w:r>
    </w:p>
    <w:p w:rsidR="00083A52" w:rsidRPr="00E53ECC" w:rsidRDefault="008379B2" w:rsidP="00B417E6">
      <w:pPr>
        <w:pStyle w:val="Tekstpodstawowy"/>
        <w:jc w:val="both"/>
        <w:rPr>
          <w:rFonts w:asciiTheme="minorHAnsi" w:hAnsiTheme="minorHAnsi"/>
          <w:sz w:val="22"/>
          <w:szCs w:val="22"/>
        </w:rPr>
      </w:pPr>
      <w:r w:rsidRPr="00E53ECC">
        <w:rPr>
          <w:rFonts w:asciiTheme="minorHAnsi" w:hAnsiTheme="minorHAnsi"/>
          <w:sz w:val="22"/>
          <w:szCs w:val="22"/>
        </w:rPr>
        <w:t xml:space="preserve">Wyjątkową organizacją, nie tylko w skali gminy, jest Związek Buddyjski </w:t>
      </w:r>
      <w:r w:rsidR="00B417E6">
        <w:rPr>
          <w:rFonts w:asciiTheme="minorHAnsi" w:hAnsiTheme="minorHAnsi"/>
          <w:sz w:val="22"/>
          <w:szCs w:val="22"/>
        </w:rPr>
        <w:t>Karma</w:t>
      </w:r>
      <w:r w:rsidRPr="00E53ECC">
        <w:rPr>
          <w:rFonts w:asciiTheme="minorHAnsi" w:hAnsiTheme="minorHAnsi"/>
          <w:sz w:val="22"/>
          <w:szCs w:val="22"/>
        </w:rPr>
        <w:t xml:space="preserve"> K</w:t>
      </w:r>
      <w:r w:rsidR="00B417E6">
        <w:rPr>
          <w:rFonts w:asciiTheme="minorHAnsi" w:hAnsiTheme="minorHAnsi"/>
          <w:sz w:val="22"/>
          <w:szCs w:val="22"/>
        </w:rPr>
        <w:t>agyu</w:t>
      </w:r>
      <w:r w:rsidRPr="00E53ECC">
        <w:rPr>
          <w:rFonts w:asciiTheme="minorHAnsi" w:hAnsiTheme="minorHAnsi"/>
          <w:sz w:val="22"/>
          <w:szCs w:val="22"/>
        </w:rPr>
        <w:t>, który prowadzi Ogólnopolski Ośrodek Medytacyjny w Kucharach, którym często goszczą także wyznawcy z całej Europy i spoza niej.</w:t>
      </w:r>
    </w:p>
    <w:p w:rsidR="008379B2" w:rsidRPr="00E53ECC" w:rsidRDefault="008379B2" w:rsidP="00B417E6">
      <w:pPr>
        <w:pStyle w:val="Tekstpodstawowy"/>
        <w:jc w:val="both"/>
        <w:rPr>
          <w:rFonts w:asciiTheme="minorHAnsi" w:hAnsiTheme="minorHAnsi"/>
          <w:sz w:val="22"/>
          <w:szCs w:val="22"/>
        </w:rPr>
      </w:pPr>
      <w:r w:rsidRPr="00E53ECC">
        <w:rPr>
          <w:rFonts w:asciiTheme="minorHAnsi" w:hAnsiTheme="minorHAnsi"/>
          <w:sz w:val="22"/>
          <w:szCs w:val="22"/>
        </w:rPr>
        <w:t xml:space="preserve">Ta relatywna aktywność społeczna to w dużej części efekt okresu transformacji ustrojowej, a więc ostatnich 27 lat. Jednak wspólną bolączką </w:t>
      </w:r>
      <w:r w:rsidR="006E61CF" w:rsidRPr="00E53ECC">
        <w:rPr>
          <w:rFonts w:asciiTheme="minorHAnsi" w:hAnsiTheme="minorHAnsi"/>
          <w:sz w:val="22"/>
          <w:szCs w:val="22"/>
        </w:rPr>
        <w:t>prawie wszystkich organizacji, nawet tych istniejących od dziesiątek lat, jest brak lub zła baza lokalowa i sprzętowa oraz niewielkie zasoby finansowe, które bardzo ograniczają ich społeczną działalność.</w:t>
      </w:r>
      <w:r w:rsidRPr="00E53ECC">
        <w:rPr>
          <w:rFonts w:asciiTheme="minorHAnsi" w:hAnsiTheme="minorHAnsi"/>
          <w:sz w:val="22"/>
          <w:szCs w:val="22"/>
        </w:rPr>
        <w:t xml:space="preserve"> </w:t>
      </w:r>
    </w:p>
    <w:p w:rsidR="00110F9B" w:rsidRPr="00E53ECC" w:rsidRDefault="00110F9B" w:rsidP="00B417E6">
      <w:pPr>
        <w:pStyle w:val="Tekstpodstawowy"/>
        <w:jc w:val="both"/>
        <w:rPr>
          <w:rFonts w:asciiTheme="minorHAnsi" w:hAnsiTheme="minorHAnsi"/>
          <w:sz w:val="22"/>
          <w:szCs w:val="22"/>
        </w:rPr>
      </w:pPr>
      <w:r w:rsidRPr="00E53ECC">
        <w:rPr>
          <w:rFonts w:asciiTheme="minorHAnsi" w:hAnsiTheme="minorHAnsi"/>
          <w:sz w:val="22"/>
          <w:szCs w:val="22"/>
        </w:rPr>
        <w:t xml:space="preserve">Na terenie gminy </w:t>
      </w:r>
      <w:r w:rsidR="006E61CF" w:rsidRPr="00E53ECC">
        <w:rPr>
          <w:rFonts w:asciiTheme="minorHAnsi" w:hAnsiTheme="minorHAnsi"/>
          <w:sz w:val="22"/>
          <w:szCs w:val="22"/>
        </w:rPr>
        <w:t>Drobin</w:t>
      </w:r>
      <w:r w:rsidRPr="00E53ECC">
        <w:rPr>
          <w:rFonts w:asciiTheme="minorHAnsi" w:hAnsiTheme="minorHAnsi"/>
          <w:sz w:val="22"/>
          <w:szCs w:val="22"/>
        </w:rPr>
        <w:t xml:space="preserve"> działają następujące organizacje społeczne:</w:t>
      </w:r>
    </w:p>
    <w:p w:rsidR="001E796B" w:rsidRPr="00EF479C" w:rsidRDefault="001E796B" w:rsidP="00A03DE5">
      <w:pPr>
        <w:pStyle w:val="Listapunktowana"/>
      </w:pPr>
      <w:r w:rsidRPr="00EF479C">
        <w:t xml:space="preserve">Stowarzyszenie „ </w:t>
      </w:r>
      <w:r w:rsidR="00E53ECC">
        <w:t>Nasz</w:t>
      </w:r>
      <w:r w:rsidRPr="00EF479C">
        <w:t xml:space="preserve"> D</w:t>
      </w:r>
      <w:r w:rsidR="00E53ECC">
        <w:t>robin</w:t>
      </w:r>
      <w:r w:rsidRPr="00EF479C">
        <w:t>” w Drobinie</w:t>
      </w:r>
    </w:p>
    <w:p w:rsidR="00E53ECC" w:rsidRPr="00E53ECC" w:rsidRDefault="001E796B" w:rsidP="00A03DE5">
      <w:pPr>
        <w:pStyle w:val="Listapunktowana"/>
        <w:rPr>
          <w:bCs/>
          <w:u w:val="single"/>
        </w:rPr>
      </w:pPr>
      <w:r w:rsidRPr="00EF479C">
        <w:t xml:space="preserve">Katolickie Stowarzyszenie Pomocy Osobom Uzależnionym i Ich Rodzinom </w:t>
      </w:r>
      <w:r w:rsidR="002139FB">
        <w:t>„</w:t>
      </w:r>
      <w:r w:rsidRPr="00EF479C">
        <w:t>Filadelfia</w:t>
      </w:r>
      <w:r w:rsidR="002139FB">
        <w:t>”</w:t>
      </w:r>
      <w:r w:rsidR="00E53ECC">
        <w:t xml:space="preserve"> </w:t>
      </w:r>
    </w:p>
    <w:p w:rsidR="00A03DE5" w:rsidRPr="00A03DE5" w:rsidRDefault="001E796B" w:rsidP="00A03DE5">
      <w:pPr>
        <w:pStyle w:val="Listapunktowana"/>
        <w:rPr>
          <w:bCs/>
          <w:u w:val="single"/>
        </w:rPr>
      </w:pPr>
      <w:r w:rsidRPr="00EF479C">
        <w:t>Koło Gospodyń Wiejskich w Maliszewku</w:t>
      </w:r>
      <w:r w:rsidR="00A03DE5">
        <w:t xml:space="preserve"> </w:t>
      </w:r>
    </w:p>
    <w:p w:rsidR="00A03DE5" w:rsidRPr="00A03DE5" w:rsidRDefault="001E796B" w:rsidP="00A03DE5">
      <w:pPr>
        <w:pStyle w:val="Listapunktowana"/>
        <w:rPr>
          <w:bCs/>
          <w:u w:val="single"/>
        </w:rPr>
      </w:pPr>
      <w:r w:rsidRPr="00EF479C">
        <w:t>Koło Parafialne Akcji Katolickiej przy parafi</w:t>
      </w:r>
      <w:r w:rsidR="00A03DE5">
        <w:t>i św. Stanisława BM w Drobinie</w:t>
      </w:r>
    </w:p>
    <w:p w:rsidR="00A03DE5" w:rsidRPr="00A03DE5" w:rsidRDefault="001E796B" w:rsidP="00A03DE5">
      <w:pPr>
        <w:pStyle w:val="Listapunktowana"/>
        <w:rPr>
          <w:bCs/>
          <w:u w:val="single"/>
        </w:rPr>
      </w:pPr>
      <w:r w:rsidRPr="00EF479C">
        <w:t>Koło Parafialne Akcji Katolickiej przy paraf</w:t>
      </w:r>
      <w:r w:rsidR="00A03DE5">
        <w:t>ii św. Wawrzyńca w Rogotwórsku</w:t>
      </w:r>
    </w:p>
    <w:p w:rsidR="00A03DE5" w:rsidRPr="00A03DE5" w:rsidRDefault="001E796B" w:rsidP="00A03DE5">
      <w:pPr>
        <w:pStyle w:val="Listapunktowana"/>
        <w:rPr>
          <w:bCs/>
          <w:u w:val="single"/>
        </w:rPr>
      </w:pPr>
      <w:r w:rsidRPr="00EF479C">
        <w:t>Liga Ochr</w:t>
      </w:r>
      <w:r w:rsidR="00A03DE5">
        <w:t>ony Przyrody – koła w szkołach</w:t>
      </w:r>
    </w:p>
    <w:p w:rsidR="00A03DE5" w:rsidRPr="00A03DE5" w:rsidRDefault="001E796B" w:rsidP="00A03DE5">
      <w:pPr>
        <w:pStyle w:val="Listapunktowana"/>
        <w:rPr>
          <w:bCs/>
          <w:u w:val="single"/>
        </w:rPr>
      </w:pPr>
      <w:r w:rsidRPr="00EF479C">
        <w:t>Jednostki OSP</w:t>
      </w:r>
      <w:r w:rsidR="002139FB">
        <w:t xml:space="preserve"> w: </w:t>
      </w:r>
      <w:r w:rsidR="002139FB" w:rsidRPr="002139FB">
        <w:t>Drobinie</w:t>
      </w:r>
      <w:r w:rsidR="00864ED7">
        <w:t xml:space="preserve"> (działająca od 1904 r.)</w:t>
      </w:r>
      <w:r w:rsidR="002139FB" w:rsidRPr="002139FB">
        <w:t>,</w:t>
      </w:r>
      <w:r w:rsidR="00864ED7">
        <w:t xml:space="preserve"> Łęgu Probostwie (zał. 1923), Rogotwórsku, Wrogocinie, Setropiu, Chudzynie, Nagórkach Dobrskich, Kozłowie, Maliszewku, Dobrosielicach I</w:t>
      </w:r>
    </w:p>
    <w:p w:rsidR="00A03DE5" w:rsidRPr="00A03DE5" w:rsidRDefault="001E796B" w:rsidP="00A03DE5">
      <w:pPr>
        <w:pStyle w:val="Listapunktowana"/>
        <w:rPr>
          <w:bCs/>
          <w:u w:val="single"/>
        </w:rPr>
      </w:pPr>
      <w:r w:rsidRPr="00EF479C">
        <w:t>PCK Klub Honorowych Dawców Krwi „D</w:t>
      </w:r>
      <w:r w:rsidR="00E53ECC">
        <w:t>ar</w:t>
      </w:r>
      <w:r w:rsidRPr="00EF479C">
        <w:t xml:space="preserve"> K</w:t>
      </w:r>
      <w:r w:rsidR="00E53ECC">
        <w:t>rwi</w:t>
      </w:r>
      <w:r w:rsidR="00A03DE5">
        <w:t>” w Drobinie</w:t>
      </w:r>
    </w:p>
    <w:p w:rsidR="00A03DE5" w:rsidRPr="00A03DE5" w:rsidRDefault="001E796B" w:rsidP="00A03DE5">
      <w:pPr>
        <w:pStyle w:val="Listapunktowana"/>
        <w:rPr>
          <w:bCs/>
          <w:u w:val="single"/>
        </w:rPr>
      </w:pPr>
      <w:r w:rsidRPr="00EF479C">
        <w:t>koła PCK w Zespole Szkół w Drob</w:t>
      </w:r>
      <w:r w:rsidR="00A03DE5">
        <w:t>inie i Łęgu Probostwie</w:t>
      </w:r>
    </w:p>
    <w:p w:rsidR="00A03DE5" w:rsidRPr="00A03DE5" w:rsidRDefault="001E796B" w:rsidP="00A03DE5">
      <w:pPr>
        <w:pStyle w:val="Listapunktowana"/>
        <w:rPr>
          <w:bCs/>
          <w:u w:val="single"/>
        </w:rPr>
      </w:pPr>
      <w:r w:rsidRPr="00EF479C">
        <w:t>Polski Związek Emerytów, Rencistów i Inwalidów:</w:t>
      </w:r>
      <w:r w:rsidRPr="00EF479C">
        <w:br/>
        <w:t>              - Koło nr 3 w Łęgu Probostwie</w:t>
      </w:r>
      <w:r w:rsidRPr="00EF479C">
        <w:br/>
        <w:t xml:space="preserve">              </w:t>
      </w:r>
      <w:r w:rsidR="00A03DE5">
        <w:t>- Koło nr 7 w Drobinie</w:t>
      </w:r>
    </w:p>
    <w:p w:rsidR="00A03DE5" w:rsidRDefault="001E796B" w:rsidP="00A03DE5">
      <w:pPr>
        <w:pStyle w:val="Listapunktowana"/>
        <w:rPr>
          <w:bCs/>
          <w:u w:val="single"/>
        </w:rPr>
      </w:pPr>
      <w:r w:rsidRPr="00EF479C">
        <w:t>Polski Związek Hodowców Gołębi Pocztowych</w:t>
      </w:r>
      <w:r w:rsidR="00A03DE5">
        <w:t xml:space="preserve"> </w:t>
      </w:r>
      <w:r w:rsidRPr="00EF479C">
        <w:t>- Okręg Płock – Oddział Sierpc - sekcja  Drobin</w:t>
      </w:r>
      <w:r w:rsidR="00A03DE5">
        <w:t xml:space="preserve"> </w:t>
      </w:r>
    </w:p>
    <w:p w:rsidR="00A03DE5" w:rsidRPr="00A03DE5" w:rsidRDefault="001E796B" w:rsidP="00A03DE5">
      <w:pPr>
        <w:pStyle w:val="Listapunktowana"/>
        <w:rPr>
          <w:bCs/>
          <w:u w:val="single"/>
        </w:rPr>
      </w:pPr>
      <w:r w:rsidRPr="00A03DE5">
        <w:t>Stowarzyszenie Prom</w:t>
      </w:r>
      <w:r w:rsidR="00A03DE5">
        <w:t>ocji i Rozwoju Wsi Brzechowo</w:t>
      </w:r>
    </w:p>
    <w:p w:rsidR="00A03DE5" w:rsidRPr="00A03DE5" w:rsidRDefault="001E796B" w:rsidP="00A03DE5">
      <w:pPr>
        <w:pStyle w:val="Listapunktowana"/>
        <w:rPr>
          <w:bCs/>
          <w:u w:val="single"/>
        </w:rPr>
      </w:pPr>
      <w:r w:rsidRPr="00A03DE5">
        <w:t>Stowarz</w:t>
      </w:r>
      <w:r w:rsidR="00A03DE5">
        <w:t>yszenie Odnowy Wsi Niemczewo</w:t>
      </w:r>
    </w:p>
    <w:p w:rsidR="00A03DE5" w:rsidRPr="00A03DE5" w:rsidRDefault="001E796B" w:rsidP="00A03DE5">
      <w:pPr>
        <w:pStyle w:val="Listapunktowana"/>
        <w:rPr>
          <w:bCs/>
          <w:u w:val="single"/>
        </w:rPr>
      </w:pPr>
      <w:r w:rsidRPr="00A03DE5">
        <w:t>Towarzystwo Inicjatyw</w:t>
      </w:r>
      <w:r w:rsidR="00A03DE5">
        <w:t xml:space="preserve"> Lokalnych w Łęgu Kościelnym</w:t>
      </w:r>
    </w:p>
    <w:p w:rsidR="00A03DE5" w:rsidRPr="00A03DE5" w:rsidRDefault="002139FB" w:rsidP="00A03DE5">
      <w:pPr>
        <w:pStyle w:val="Listapunktowana"/>
        <w:rPr>
          <w:bCs/>
          <w:u w:val="single"/>
        </w:rPr>
      </w:pPr>
      <w:r w:rsidRPr="00A03DE5">
        <w:t>Towarzystwo Przyjaciół Dzieci - K</w:t>
      </w:r>
      <w:r w:rsidR="001E796B" w:rsidRPr="00A03DE5">
        <w:t>oło</w:t>
      </w:r>
      <w:r w:rsidR="00A03DE5">
        <w:t xml:space="preserve"> w Zespole Szkół w Drobinie</w:t>
      </w:r>
    </w:p>
    <w:p w:rsidR="00A03DE5" w:rsidRPr="00A03DE5" w:rsidRDefault="001E796B" w:rsidP="00A03DE5">
      <w:pPr>
        <w:pStyle w:val="Listapunktowana"/>
        <w:rPr>
          <w:bCs/>
          <w:u w:val="single"/>
        </w:rPr>
      </w:pPr>
      <w:r w:rsidRPr="00A03DE5">
        <w:t>Towarzystwo Przyjaciół Ziemi Drob</w:t>
      </w:r>
      <w:r w:rsidR="00A03DE5">
        <w:t>ińskiej</w:t>
      </w:r>
    </w:p>
    <w:p w:rsidR="00A03DE5" w:rsidRDefault="001E796B" w:rsidP="00A03DE5">
      <w:pPr>
        <w:pStyle w:val="Listapunktowana"/>
        <w:spacing w:after="0"/>
      </w:pPr>
      <w:r w:rsidRPr="00A03DE5">
        <w:t>Związek Buddyjski K</w:t>
      </w:r>
      <w:r w:rsidR="00E53ECC" w:rsidRPr="00A03DE5">
        <w:t>arma</w:t>
      </w:r>
      <w:r w:rsidRPr="00A03DE5">
        <w:t xml:space="preserve"> K</w:t>
      </w:r>
      <w:r w:rsidR="00E53ECC" w:rsidRPr="00A03DE5">
        <w:t>agyu</w:t>
      </w:r>
    </w:p>
    <w:p w:rsidR="00A03DE5" w:rsidRDefault="001E796B" w:rsidP="00A03DE5">
      <w:pPr>
        <w:pStyle w:val="Listapunktowana"/>
        <w:spacing w:after="0"/>
      </w:pPr>
      <w:r w:rsidRPr="00A03DE5">
        <w:lastRenderedPageBreak/>
        <w:t xml:space="preserve">Związek Harcerstwa Polskiego </w:t>
      </w:r>
      <w:r w:rsidR="002139FB" w:rsidRPr="00A03DE5">
        <w:t xml:space="preserve">- </w:t>
      </w:r>
      <w:r w:rsidRPr="00A03DE5">
        <w:t>drużyna w Zes</w:t>
      </w:r>
      <w:r w:rsidR="00A03DE5">
        <w:t>pole Szkół w Łęgu Probostwie</w:t>
      </w:r>
    </w:p>
    <w:p w:rsidR="00A03DE5" w:rsidRDefault="001E796B" w:rsidP="00A03DE5">
      <w:pPr>
        <w:pStyle w:val="Listapunktowana"/>
        <w:spacing w:after="0"/>
      </w:pPr>
      <w:r w:rsidRPr="00A03DE5">
        <w:t>Związek Kombatantów RP i Byłych Więźniów Politycznych</w:t>
      </w:r>
    </w:p>
    <w:p w:rsidR="001E796B" w:rsidRPr="00A03DE5" w:rsidRDefault="001E796B" w:rsidP="00A03DE5">
      <w:pPr>
        <w:pStyle w:val="Listapunktowana"/>
        <w:spacing w:after="0"/>
      </w:pPr>
      <w:r w:rsidRPr="00A03DE5">
        <w:t>Związek Represjonowanych Politycznie Żołnierzy - Górników</w:t>
      </w:r>
    </w:p>
    <w:p w:rsidR="001E796B" w:rsidRDefault="001E796B" w:rsidP="001E796B">
      <w:pPr>
        <w:pStyle w:val="Akapitzlist"/>
        <w:numPr>
          <w:ilvl w:val="0"/>
          <w:numId w:val="38"/>
        </w:numPr>
        <w:autoSpaceDN/>
        <w:spacing w:line="276" w:lineRule="auto"/>
        <w:ind w:left="284" w:hanging="284"/>
        <w:contextualSpacing/>
        <w:rPr>
          <w:rFonts w:asciiTheme="minorHAnsi" w:hAnsiTheme="minorHAnsi"/>
          <w:sz w:val="22"/>
          <w:szCs w:val="22"/>
        </w:rPr>
      </w:pPr>
      <w:r w:rsidRPr="00EF479C">
        <w:rPr>
          <w:rFonts w:asciiTheme="minorHAnsi" w:hAnsiTheme="minorHAnsi"/>
          <w:sz w:val="22"/>
          <w:szCs w:val="22"/>
        </w:rPr>
        <w:t xml:space="preserve">Spółdzielnia Socjalna Osób Prawnych </w:t>
      </w:r>
      <w:r w:rsidR="00864ED7">
        <w:rPr>
          <w:rFonts w:asciiTheme="minorHAnsi" w:hAnsiTheme="minorHAnsi"/>
          <w:sz w:val="22"/>
          <w:szCs w:val="22"/>
        </w:rPr>
        <w:t>„</w:t>
      </w:r>
      <w:r w:rsidRPr="00EF479C">
        <w:rPr>
          <w:rFonts w:asciiTheme="minorHAnsi" w:hAnsiTheme="minorHAnsi"/>
          <w:sz w:val="22"/>
          <w:szCs w:val="22"/>
        </w:rPr>
        <w:t>Centrum Usług Środowiskowych</w:t>
      </w:r>
      <w:r w:rsidR="00864ED7">
        <w:rPr>
          <w:rFonts w:asciiTheme="minorHAnsi" w:hAnsiTheme="minorHAnsi"/>
          <w:sz w:val="22"/>
          <w:szCs w:val="22"/>
        </w:rPr>
        <w:t>”</w:t>
      </w:r>
      <w:r w:rsidRPr="00EF479C">
        <w:rPr>
          <w:rFonts w:asciiTheme="minorHAnsi" w:hAnsiTheme="minorHAnsi"/>
          <w:sz w:val="22"/>
          <w:szCs w:val="22"/>
        </w:rPr>
        <w:t xml:space="preserve"> w Drobinie</w:t>
      </w:r>
    </w:p>
    <w:p w:rsidR="006E61CF" w:rsidRPr="006E61CF" w:rsidRDefault="006E61CF" w:rsidP="001E796B">
      <w:pPr>
        <w:pStyle w:val="Akapitzlist"/>
        <w:numPr>
          <w:ilvl w:val="0"/>
          <w:numId w:val="38"/>
        </w:numPr>
        <w:autoSpaceDN/>
        <w:spacing w:line="276" w:lineRule="auto"/>
        <w:ind w:left="284" w:hanging="284"/>
        <w:contextualSpacing/>
        <w:rPr>
          <w:rFonts w:asciiTheme="minorHAnsi" w:hAnsiTheme="minorHAnsi"/>
          <w:sz w:val="22"/>
          <w:szCs w:val="22"/>
        </w:rPr>
      </w:pPr>
      <w:r w:rsidRPr="006E61CF">
        <w:rPr>
          <w:rFonts w:asciiTheme="minorHAnsi" w:hAnsiTheme="minorHAnsi"/>
          <w:sz w:val="22"/>
          <w:szCs w:val="22"/>
        </w:rPr>
        <w:t>Fundacja ”Praca Dla Niewidomych” w Stanisławowie</w:t>
      </w:r>
    </w:p>
    <w:p w:rsidR="006E61CF" w:rsidRDefault="001E796B" w:rsidP="006E61CF">
      <w:pPr>
        <w:pStyle w:val="Akapitzlist"/>
        <w:numPr>
          <w:ilvl w:val="0"/>
          <w:numId w:val="38"/>
        </w:numPr>
        <w:autoSpaceDN/>
        <w:spacing w:line="276" w:lineRule="auto"/>
        <w:ind w:left="284" w:hanging="284"/>
        <w:contextualSpacing/>
        <w:rPr>
          <w:rFonts w:asciiTheme="minorHAnsi" w:hAnsiTheme="minorHAnsi"/>
          <w:sz w:val="22"/>
          <w:szCs w:val="22"/>
        </w:rPr>
      </w:pPr>
      <w:r w:rsidRPr="00EF479C">
        <w:rPr>
          <w:rFonts w:asciiTheme="minorHAnsi" w:hAnsiTheme="minorHAnsi"/>
          <w:sz w:val="22"/>
          <w:szCs w:val="22"/>
        </w:rPr>
        <w:t>Stowarzyszenie 50+</w:t>
      </w:r>
      <w:r w:rsidR="006E61CF">
        <w:rPr>
          <w:rFonts w:asciiTheme="minorHAnsi" w:hAnsiTheme="minorHAnsi"/>
          <w:sz w:val="22"/>
          <w:szCs w:val="22"/>
        </w:rPr>
        <w:t xml:space="preserve"> </w:t>
      </w:r>
    </w:p>
    <w:p w:rsidR="006E61CF" w:rsidRDefault="001E796B" w:rsidP="006E61CF">
      <w:pPr>
        <w:pStyle w:val="Akapitzlist"/>
        <w:numPr>
          <w:ilvl w:val="0"/>
          <w:numId w:val="38"/>
        </w:numPr>
        <w:autoSpaceDN/>
        <w:spacing w:line="276" w:lineRule="auto"/>
        <w:ind w:left="284" w:hanging="284"/>
        <w:contextualSpacing/>
        <w:rPr>
          <w:rFonts w:asciiTheme="minorHAnsi" w:hAnsiTheme="minorHAnsi"/>
          <w:sz w:val="22"/>
          <w:szCs w:val="22"/>
        </w:rPr>
      </w:pPr>
      <w:r w:rsidRPr="006E61CF">
        <w:rPr>
          <w:rFonts w:asciiTheme="minorHAnsi" w:hAnsiTheme="minorHAnsi"/>
          <w:sz w:val="22"/>
          <w:szCs w:val="22"/>
        </w:rPr>
        <w:t>LKS Skra Drobin</w:t>
      </w:r>
      <w:r w:rsidR="006E61CF">
        <w:rPr>
          <w:rFonts w:asciiTheme="minorHAnsi" w:hAnsiTheme="minorHAnsi"/>
          <w:sz w:val="22"/>
          <w:szCs w:val="22"/>
        </w:rPr>
        <w:t xml:space="preserve"> </w:t>
      </w:r>
    </w:p>
    <w:p w:rsidR="006E61CF" w:rsidRDefault="001E796B" w:rsidP="006E61CF">
      <w:pPr>
        <w:pStyle w:val="Akapitzlist"/>
        <w:numPr>
          <w:ilvl w:val="0"/>
          <w:numId w:val="38"/>
        </w:numPr>
        <w:autoSpaceDN/>
        <w:spacing w:line="276" w:lineRule="auto"/>
        <w:ind w:left="284" w:hanging="284"/>
        <w:contextualSpacing/>
        <w:rPr>
          <w:rFonts w:asciiTheme="minorHAnsi" w:hAnsiTheme="minorHAnsi"/>
          <w:sz w:val="22"/>
          <w:szCs w:val="22"/>
        </w:rPr>
      </w:pPr>
      <w:r w:rsidRPr="006E61CF">
        <w:rPr>
          <w:rFonts w:asciiTheme="minorHAnsi" w:hAnsiTheme="minorHAnsi"/>
          <w:sz w:val="22"/>
          <w:szCs w:val="22"/>
        </w:rPr>
        <w:t>LKS Wicher Cieszewo</w:t>
      </w:r>
      <w:r w:rsidR="006E61CF">
        <w:rPr>
          <w:rFonts w:asciiTheme="minorHAnsi" w:hAnsiTheme="minorHAnsi"/>
          <w:sz w:val="22"/>
          <w:szCs w:val="22"/>
        </w:rPr>
        <w:t xml:space="preserve"> </w:t>
      </w:r>
    </w:p>
    <w:p w:rsidR="00864ED7" w:rsidRDefault="007A3356" w:rsidP="00864ED7">
      <w:pPr>
        <w:pStyle w:val="Akapitzlist"/>
        <w:numPr>
          <w:ilvl w:val="0"/>
          <w:numId w:val="38"/>
        </w:numPr>
        <w:autoSpaceDN/>
        <w:spacing w:line="276" w:lineRule="auto"/>
        <w:ind w:left="284" w:hanging="284"/>
        <w:contextualSpacing/>
        <w:jc w:val="both"/>
        <w:rPr>
          <w:rFonts w:asciiTheme="minorHAnsi" w:hAnsiTheme="minorHAnsi"/>
          <w:sz w:val="22"/>
          <w:szCs w:val="22"/>
        </w:rPr>
      </w:pPr>
      <w:r>
        <w:rPr>
          <w:rFonts w:asciiTheme="minorHAnsi" w:hAnsiTheme="minorHAnsi"/>
          <w:sz w:val="22"/>
          <w:szCs w:val="22"/>
        </w:rPr>
        <w:t xml:space="preserve"> </w:t>
      </w:r>
      <w:r w:rsidR="0037089E">
        <w:rPr>
          <w:rFonts w:asciiTheme="minorHAnsi" w:hAnsiTheme="minorHAnsi"/>
          <w:sz w:val="22"/>
          <w:szCs w:val="22"/>
        </w:rPr>
        <w:t>LKS Iskra Kozłowo</w:t>
      </w:r>
    </w:p>
    <w:p w:rsidR="001E796B" w:rsidRDefault="001E796B" w:rsidP="006E61CF">
      <w:pPr>
        <w:pStyle w:val="Akapitzlist"/>
        <w:numPr>
          <w:ilvl w:val="0"/>
          <w:numId w:val="38"/>
        </w:numPr>
        <w:autoSpaceDN/>
        <w:spacing w:line="276" w:lineRule="auto"/>
        <w:ind w:left="284" w:hanging="284"/>
        <w:contextualSpacing/>
        <w:rPr>
          <w:rFonts w:asciiTheme="minorHAnsi" w:hAnsiTheme="minorHAnsi"/>
          <w:sz w:val="22"/>
          <w:szCs w:val="22"/>
        </w:rPr>
      </w:pPr>
      <w:r w:rsidRPr="006E61CF">
        <w:rPr>
          <w:rFonts w:asciiTheme="minorHAnsi" w:hAnsiTheme="minorHAnsi"/>
          <w:sz w:val="22"/>
          <w:szCs w:val="22"/>
        </w:rPr>
        <w:t>Stowarzyszenie Kultury i Sportu P</w:t>
      </w:r>
      <w:r w:rsidR="0037089E">
        <w:rPr>
          <w:rFonts w:asciiTheme="minorHAnsi" w:hAnsiTheme="minorHAnsi"/>
          <w:sz w:val="22"/>
          <w:szCs w:val="22"/>
        </w:rPr>
        <w:t>egaz</w:t>
      </w:r>
    </w:p>
    <w:p w:rsidR="00864ED7" w:rsidRPr="00E53ECC" w:rsidRDefault="00864ED7" w:rsidP="006E61CF">
      <w:pPr>
        <w:pStyle w:val="Akapitzlist"/>
        <w:numPr>
          <w:ilvl w:val="0"/>
          <w:numId w:val="38"/>
        </w:numPr>
        <w:autoSpaceDN/>
        <w:spacing w:line="276" w:lineRule="auto"/>
        <w:ind w:left="284" w:hanging="284"/>
        <w:contextualSpacing/>
        <w:rPr>
          <w:rFonts w:asciiTheme="minorHAnsi" w:hAnsiTheme="minorHAnsi"/>
          <w:sz w:val="22"/>
          <w:szCs w:val="22"/>
        </w:rPr>
      </w:pPr>
      <w:r w:rsidRPr="00864ED7">
        <w:rPr>
          <w:rStyle w:val="Pogrubienie"/>
          <w:rFonts w:asciiTheme="minorHAnsi" w:hAnsiTheme="minorHAnsi" w:cs="Arial"/>
          <w:b w:val="0"/>
          <w:sz w:val="22"/>
          <w:szCs w:val="22"/>
        </w:rPr>
        <w:t>Uczniowskie Kluby Sportowe:</w:t>
      </w:r>
      <w:r w:rsidRPr="00864ED7">
        <w:rPr>
          <w:rFonts w:asciiTheme="minorHAnsi" w:hAnsiTheme="minorHAnsi" w:cs="Arial"/>
          <w:b/>
          <w:sz w:val="22"/>
          <w:szCs w:val="22"/>
        </w:rPr>
        <w:br/>
      </w:r>
      <w:r w:rsidRPr="00864ED7">
        <w:rPr>
          <w:rFonts w:asciiTheme="minorHAnsi" w:hAnsiTheme="minorHAnsi" w:cs="Arial"/>
          <w:sz w:val="22"/>
          <w:szCs w:val="22"/>
        </w:rPr>
        <w:t xml:space="preserve">•    UKS </w:t>
      </w:r>
      <w:r w:rsidR="00E53ECC">
        <w:rPr>
          <w:rFonts w:asciiTheme="minorHAnsi" w:hAnsiTheme="minorHAnsi" w:cs="Arial"/>
          <w:sz w:val="22"/>
          <w:szCs w:val="22"/>
        </w:rPr>
        <w:t>Tęcza</w:t>
      </w:r>
      <w:r w:rsidRPr="00864ED7">
        <w:rPr>
          <w:rFonts w:asciiTheme="minorHAnsi" w:hAnsiTheme="minorHAnsi" w:cs="Arial"/>
          <w:sz w:val="22"/>
          <w:szCs w:val="22"/>
        </w:rPr>
        <w:t xml:space="preserve"> w Zespole Szkół w Drobinie</w:t>
      </w:r>
      <w:r w:rsidRPr="00864ED7">
        <w:rPr>
          <w:rFonts w:asciiTheme="minorHAnsi" w:hAnsiTheme="minorHAnsi" w:cs="Arial"/>
          <w:sz w:val="22"/>
          <w:szCs w:val="22"/>
        </w:rPr>
        <w:br/>
        <w:t xml:space="preserve">•    UKS </w:t>
      </w:r>
      <w:r w:rsidR="00E53ECC">
        <w:rPr>
          <w:rFonts w:asciiTheme="minorHAnsi" w:hAnsiTheme="minorHAnsi" w:cs="Arial"/>
          <w:sz w:val="22"/>
          <w:szCs w:val="22"/>
        </w:rPr>
        <w:t>Iskra</w:t>
      </w:r>
      <w:r w:rsidRPr="00864ED7">
        <w:rPr>
          <w:rFonts w:asciiTheme="minorHAnsi" w:hAnsiTheme="minorHAnsi" w:cs="Arial"/>
          <w:sz w:val="22"/>
          <w:szCs w:val="22"/>
        </w:rPr>
        <w:t xml:space="preserve"> w Zespole Szkół w Łęgu Probostwie  </w:t>
      </w:r>
      <w:hyperlink r:id="rId21" w:history="1">
        <w:r w:rsidRPr="00864ED7">
          <w:rPr>
            <w:rStyle w:val="Hipercze"/>
            <w:rFonts w:asciiTheme="minorHAnsi" w:hAnsiTheme="minorHAnsi" w:cs="Arial"/>
            <w:color w:val="auto"/>
            <w:sz w:val="22"/>
            <w:szCs w:val="22"/>
          </w:rPr>
          <w:t>www.zsleg.pl</w:t>
        </w:r>
      </w:hyperlink>
      <w:r>
        <w:rPr>
          <w:rFonts w:asciiTheme="minorHAnsi" w:hAnsiTheme="minorHAnsi" w:cs="Arial"/>
          <w:sz w:val="22"/>
          <w:szCs w:val="22"/>
        </w:rPr>
        <w:t xml:space="preserve"> </w:t>
      </w:r>
      <w:r w:rsidRPr="00864ED7">
        <w:rPr>
          <w:rFonts w:asciiTheme="minorHAnsi" w:hAnsiTheme="minorHAnsi" w:cs="Arial"/>
          <w:sz w:val="22"/>
          <w:szCs w:val="22"/>
        </w:rPr>
        <w:br/>
        <w:t xml:space="preserve">•    UKS </w:t>
      </w:r>
      <w:r w:rsidR="00E53ECC">
        <w:rPr>
          <w:rFonts w:asciiTheme="minorHAnsi" w:hAnsiTheme="minorHAnsi" w:cs="Arial"/>
          <w:sz w:val="22"/>
          <w:szCs w:val="22"/>
        </w:rPr>
        <w:t>Jutrzenka</w:t>
      </w:r>
      <w:r w:rsidRPr="00864ED7">
        <w:rPr>
          <w:rFonts w:asciiTheme="minorHAnsi" w:hAnsiTheme="minorHAnsi" w:cs="Arial"/>
          <w:sz w:val="22"/>
          <w:szCs w:val="22"/>
        </w:rPr>
        <w:t xml:space="preserve"> w Szkole Podstawowej w Rogotwórsku</w:t>
      </w:r>
      <w:r w:rsidRPr="00864ED7">
        <w:rPr>
          <w:rFonts w:asciiTheme="minorHAnsi" w:hAnsiTheme="minorHAnsi" w:cs="Arial"/>
          <w:sz w:val="22"/>
          <w:szCs w:val="22"/>
        </w:rPr>
        <w:br/>
        <w:t xml:space="preserve">•    UKS </w:t>
      </w:r>
      <w:r w:rsidR="00E53ECC">
        <w:rPr>
          <w:rFonts w:asciiTheme="minorHAnsi" w:hAnsiTheme="minorHAnsi" w:cs="Arial"/>
          <w:sz w:val="22"/>
          <w:szCs w:val="22"/>
        </w:rPr>
        <w:t>Lider</w:t>
      </w:r>
      <w:r w:rsidRPr="00864ED7">
        <w:rPr>
          <w:rFonts w:asciiTheme="minorHAnsi" w:hAnsiTheme="minorHAnsi" w:cs="Arial"/>
          <w:sz w:val="22"/>
          <w:szCs w:val="22"/>
        </w:rPr>
        <w:t xml:space="preserve"> w Szkole Podstawowej im. Miry Zimińskiej-Sygietyńskie</w:t>
      </w:r>
      <w:r w:rsidR="00E53ECC">
        <w:rPr>
          <w:rFonts w:asciiTheme="minorHAnsi" w:hAnsiTheme="minorHAnsi" w:cs="Arial"/>
          <w:sz w:val="22"/>
          <w:szCs w:val="22"/>
        </w:rPr>
        <w:t>j w C</w:t>
      </w:r>
      <w:r w:rsidRPr="00864ED7">
        <w:rPr>
          <w:rFonts w:asciiTheme="minorHAnsi" w:hAnsiTheme="minorHAnsi" w:cs="Arial"/>
          <w:sz w:val="22"/>
          <w:szCs w:val="22"/>
        </w:rPr>
        <w:t>ieszewie </w:t>
      </w:r>
      <w:hyperlink r:id="rId22" w:history="1">
        <w:r w:rsidRPr="00864ED7">
          <w:rPr>
            <w:rStyle w:val="Hipercze"/>
            <w:rFonts w:asciiTheme="minorHAnsi" w:hAnsiTheme="minorHAnsi" w:cs="Arial"/>
            <w:color w:val="auto"/>
            <w:sz w:val="22"/>
            <w:szCs w:val="22"/>
          </w:rPr>
          <w:t>www.spcieszewo.xorg.pl</w:t>
        </w:r>
      </w:hyperlink>
      <w:r w:rsidR="00393CA6">
        <w:rPr>
          <w:rStyle w:val="Hipercze"/>
          <w:rFonts w:asciiTheme="minorHAnsi" w:hAnsiTheme="minorHAnsi" w:cs="Arial"/>
          <w:color w:val="auto"/>
          <w:sz w:val="22"/>
          <w:szCs w:val="22"/>
        </w:rPr>
        <w:t xml:space="preserve"> </w:t>
      </w:r>
      <w:r>
        <w:rPr>
          <w:rFonts w:asciiTheme="minorHAnsi" w:hAnsiTheme="minorHAnsi" w:cs="Arial"/>
          <w:sz w:val="22"/>
          <w:szCs w:val="22"/>
        </w:rPr>
        <w:t xml:space="preserve"> </w:t>
      </w:r>
      <w:r w:rsidRPr="00864ED7">
        <w:rPr>
          <w:rFonts w:asciiTheme="minorHAnsi" w:hAnsiTheme="minorHAnsi" w:cs="Arial"/>
          <w:sz w:val="22"/>
          <w:szCs w:val="22"/>
        </w:rPr>
        <w:br/>
        <w:t>•    UKS w Liceum Ogólnokształcącym w Drobinie  </w:t>
      </w:r>
      <w:hyperlink r:id="rId23" w:history="1">
        <w:r w:rsidRPr="00864ED7">
          <w:rPr>
            <w:rStyle w:val="Hipercze"/>
            <w:rFonts w:asciiTheme="minorHAnsi" w:hAnsiTheme="minorHAnsi" w:cs="Arial"/>
            <w:color w:val="auto"/>
            <w:sz w:val="22"/>
            <w:szCs w:val="22"/>
          </w:rPr>
          <w:t>www.lodrobin.com</w:t>
        </w:r>
      </w:hyperlink>
      <w:r w:rsidR="00E53ECC">
        <w:rPr>
          <w:rFonts w:asciiTheme="minorHAnsi" w:hAnsiTheme="minorHAnsi" w:cs="Arial"/>
          <w:sz w:val="22"/>
          <w:szCs w:val="22"/>
        </w:rPr>
        <w:t xml:space="preserve"> </w:t>
      </w:r>
    </w:p>
    <w:p w:rsidR="00E53ECC" w:rsidRDefault="00E53ECC" w:rsidP="006E61CF">
      <w:pPr>
        <w:pStyle w:val="Akapitzlist"/>
        <w:numPr>
          <w:ilvl w:val="0"/>
          <w:numId w:val="38"/>
        </w:numPr>
        <w:autoSpaceDN/>
        <w:spacing w:line="276" w:lineRule="auto"/>
        <w:ind w:left="284" w:hanging="284"/>
        <w:contextualSpacing/>
        <w:rPr>
          <w:rFonts w:asciiTheme="minorHAnsi" w:hAnsiTheme="minorHAnsi"/>
          <w:sz w:val="22"/>
          <w:szCs w:val="22"/>
        </w:rPr>
      </w:pPr>
      <w:r>
        <w:rPr>
          <w:rFonts w:asciiTheme="minorHAnsi" w:hAnsiTheme="minorHAnsi"/>
          <w:sz w:val="22"/>
          <w:szCs w:val="22"/>
        </w:rPr>
        <w:t>Zespół instrumentalno-wokalny „Radosne Serca”</w:t>
      </w:r>
    </w:p>
    <w:p w:rsidR="00E53ECC" w:rsidRDefault="00E53ECC" w:rsidP="006E61CF">
      <w:pPr>
        <w:pStyle w:val="Akapitzlist"/>
        <w:numPr>
          <w:ilvl w:val="0"/>
          <w:numId w:val="38"/>
        </w:numPr>
        <w:autoSpaceDN/>
        <w:spacing w:line="276" w:lineRule="auto"/>
        <w:ind w:left="284" w:hanging="284"/>
        <w:contextualSpacing/>
        <w:rPr>
          <w:rFonts w:asciiTheme="minorHAnsi" w:hAnsiTheme="minorHAnsi"/>
          <w:sz w:val="22"/>
          <w:szCs w:val="22"/>
        </w:rPr>
      </w:pPr>
      <w:r>
        <w:rPr>
          <w:rFonts w:asciiTheme="minorHAnsi" w:hAnsiTheme="minorHAnsi"/>
          <w:sz w:val="22"/>
          <w:szCs w:val="22"/>
        </w:rPr>
        <w:t>Orkiestra Dęta OSP w Drobinie</w:t>
      </w:r>
    </w:p>
    <w:p w:rsidR="00E53ECC" w:rsidRDefault="00E53ECC" w:rsidP="006E61CF">
      <w:pPr>
        <w:pStyle w:val="Akapitzlist"/>
        <w:numPr>
          <w:ilvl w:val="0"/>
          <w:numId w:val="38"/>
        </w:numPr>
        <w:autoSpaceDN/>
        <w:spacing w:line="276" w:lineRule="auto"/>
        <w:ind w:left="284" w:hanging="284"/>
        <w:contextualSpacing/>
        <w:rPr>
          <w:rFonts w:asciiTheme="minorHAnsi" w:hAnsiTheme="minorHAnsi"/>
          <w:sz w:val="22"/>
          <w:szCs w:val="22"/>
        </w:rPr>
      </w:pPr>
      <w:r>
        <w:rPr>
          <w:rFonts w:asciiTheme="minorHAnsi" w:hAnsiTheme="minorHAnsi"/>
          <w:sz w:val="22"/>
          <w:szCs w:val="22"/>
        </w:rPr>
        <w:t>Chór „Uśmiech Seniora”</w:t>
      </w:r>
    </w:p>
    <w:p w:rsidR="00393CA6" w:rsidRPr="00393CA6" w:rsidRDefault="00393CA6" w:rsidP="00393CA6">
      <w:pPr>
        <w:spacing w:before="240"/>
        <w:contextualSpacing/>
        <w:jc w:val="both"/>
      </w:pPr>
      <w:r w:rsidRPr="00967B84">
        <w:t xml:space="preserve">W gminie Drobin  od roku </w:t>
      </w:r>
      <w:r w:rsidR="00967B84" w:rsidRPr="00967B84">
        <w:t>2012</w:t>
      </w:r>
      <w:r w:rsidRPr="00967B84">
        <w:t xml:space="preserve"> funkcjonuje Fundusz Sołecki. Od roku 2015 zaś działa w niej, jako organ doradczy Rady Gminy, Rada Seniorów.</w:t>
      </w:r>
    </w:p>
    <w:p w:rsidR="00110F9B" w:rsidRPr="00A03DE5" w:rsidRDefault="00110F9B" w:rsidP="00A03DE5">
      <w:pPr>
        <w:pStyle w:val="Nagwek3"/>
        <w:spacing w:after="240"/>
        <w:rPr>
          <w:rFonts w:asciiTheme="minorHAnsi" w:hAnsiTheme="minorHAnsi"/>
          <w:color w:val="002060"/>
        </w:rPr>
      </w:pPr>
      <w:r w:rsidRPr="00A03DE5">
        <w:rPr>
          <w:rFonts w:asciiTheme="minorHAnsi" w:hAnsiTheme="minorHAnsi"/>
          <w:color w:val="002060"/>
        </w:rPr>
        <w:t>Aktywność polityczna mieszkańców</w:t>
      </w:r>
    </w:p>
    <w:p w:rsidR="00727B36" w:rsidRPr="00146F1D" w:rsidRDefault="00110F9B" w:rsidP="00146F1D">
      <w:pPr>
        <w:pStyle w:val="Tekstpodstawowy"/>
        <w:jc w:val="both"/>
        <w:rPr>
          <w:rFonts w:asciiTheme="minorHAnsi" w:hAnsiTheme="minorHAnsi"/>
          <w:sz w:val="22"/>
          <w:szCs w:val="22"/>
        </w:rPr>
      </w:pPr>
      <w:r w:rsidRPr="00146F1D">
        <w:rPr>
          <w:rFonts w:asciiTheme="minorHAnsi" w:hAnsiTheme="minorHAnsi"/>
          <w:sz w:val="22"/>
          <w:szCs w:val="22"/>
        </w:rPr>
        <w:t xml:space="preserve">Poziom aktywności politycznej mieszkańców gminy </w:t>
      </w:r>
      <w:r w:rsidR="00727B36" w:rsidRPr="00146F1D">
        <w:rPr>
          <w:rFonts w:asciiTheme="minorHAnsi" w:hAnsiTheme="minorHAnsi"/>
          <w:sz w:val="22"/>
          <w:szCs w:val="22"/>
        </w:rPr>
        <w:t>Drobin jest zauważalnie niższy niż,</w:t>
      </w:r>
      <w:r w:rsidRPr="00146F1D">
        <w:rPr>
          <w:rFonts w:asciiTheme="minorHAnsi" w:hAnsiTheme="minorHAnsi"/>
          <w:sz w:val="22"/>
          <w:szCs w:val="22"/>
        </w:rPr>
        <w:t xml:space="preserve"> uśredniając, ten społeczności powiatu płockiego, Mazowsza czy całego kraju. Jest to zjawisko dość </w:t>
      </w:r>
      <w:r w:rsidR="00727B36" w:rsidRPr="00146F1D">
        <w:rPr>
          <w:rFonts w:asciiTheme="minorHAnsi" w:hAnsiTheme="minorHAnsi"/>
          <w:sz w:val="22"/>
          <w:szCs w:val="22"/>
        </w:rPr>
        <w:t xml:space="preserve">typowe </w:t>
      </w:r>
      <w:r w:rsidRPr="00146F1D">
        <w:rPr>
          <w:rFonts w:asciiTheme="minorHAnsi" w:hAnsiTheme="minorHAnsi"/>
          <w:sz w:val="22"/>
          <w:szCs w:val="22"/>
        </w:rPr>
        <w:t xml:space="preserve">dla społeczności wiejskich </w:t>
      </w:r>
      <w:r w:rsidR="00727B36" w:rsidRPr="00146F1D">
        <w:rPr>
          <w:rFonts w:asciiTheme="minorHAnsi" w:hAnsiTheme="minorHAnsi"/>
          <w:sz w:val="22"/>
          <w:szCs w:val="22"/>
        </w:rPr>
        <w:t xml:space="preserve">lub małomiasteczkowych </w:t>
      </w:r>
      <w:r w:rsidRPr="00146F1D">
        <w:rPr>
          <w:rFonts w:asciiTheme="minorHAnsi" w:hAnsiTheme="minorHAnsi"/>
          <w:sz w:val="22"/>
          <w:szCs w:val="22"/>
        </w:rPr>
        <w:t xml:space="preserve">w Polsce. Wybory prezydenckie, a jeszcze bardziej parlamentarne, wzbudzają mało emocji, prawdopodobnie dlatego, że pragmatyczna społeczność wiejska ocenia niezbyt wysoko możliwość swojego wpływu na ich wynik lub też wpływ wyborów na ich własne losy. </w:t>
      </w:r>
      <w:r w:rsidR="00146F1D">
        <w:rPr>
          <w:rFonts w:asciiTheme="minorHAnsi" w:hAnsiTheme="minorHAnsi"/>
          <w:sz w:val="22"/>
          <w:szCs w:val="22"/>
        </w:rPr>
        <w:t>Pozytywnym zjawiskiem jest wzrost frekwencji na obszarze gminy na przestrzeni ostatnich kilkunastu lat (nie dotyczy to wyborów prezydenckich).</w:t>
      </w:r>
    </w:p>
    <w:p w:rsidR="00727B36" w:rsidRPr="00E53ECC" w:rsidRDefault="00727B36" w:rsidP="00146F1D">
      <w:pPr>
        <w:pStyle w:val="Tekstpodstawowy"/>
        <w:jc w:val="both"/>
        <w:rPr>
          <w:rFonts w:asciiTheme="minorHAnsi" w:hAnsiTheme="minorHAnsi"/>
          <w:sz w:val="22"/>
          <w:szCs w:val="22"/>
        </w:rPr>
      </w:pPr>
      <w:r w:rsidRPr="00146F1D">
        <w:rPr>
          <w:rFonts w:asciiTheme="minorHAnsi" w:hAnsiTheme="minorHAnsi"/>
          <w:sz w:val="22"/>
          <w:szCs w:val="22"/>
        </w:rPr>
        <w:t xml:space="preserve">Jeszcze mniej </w:t>
      </w:r>
      <w:r w:rsidR="00146F1D">
        <w:rPr>
          <w:rFonts w:asciiTheme="minorHAnsi" w:hAnsiTheme="minorHAnsi"/>
          <w:sz w:val="22"/>
          <w:szCs w:val="22"/>
        </w:rPr>
        <w:t>mieszkańcy</w:t>
      </w:r>
      <w:r w:rsidR="00146F1D" w:rsidRPr="00146F1D">
        <w:rPr>
          <w:rFonts w:asciiTheme="minorHAnsi" w:hAnsiTheme="minorHAnsi"/>
          <w:sz w:val="22"/>
          <w:szCs w:val="22"/>
        </w:rPr>
        <w:t xml:space="preserve"> </w:t>
      </w:r>
      <w:r w:rsidRPr="00146F1D">
        <w:rPr>
          <w:rFonts w:asciiTheme="minorHAnsi" w:hAnsiTheme="minorHAnsi"/>
          <w:sz w:val="22"/>
          <w:szCs w:val="22"/>
        </w:rPr>
        <w:t xml:space="preserve">gminy Drobin są zainteresowani wyborami do Parlamentu Europejskiego. Frekwencja w 2009 roku wyniosła nieco ponad 12% - prawie równo o połowę mniej niż średnio w kraju i zauważalnie mniej niż w powiecie płockim, a zwłaszcza na Mazowszu. Jednak świadomość znaczenia tych wyborów rośnie – w 2014 roku frekwencja wyniosła już ponad 14%, </w:t>
      </w:r>
      <w:r w:rsidR="00146F1D" w:rsidRPr="00146F1D">
        <w:rPr>
          <w:rFonts w:asciiTheme="minorHAnsi" w:hAnsiTheme="minorHAnsi"/>
          <w:sz w:val="22"/>
          <w:szCs w:val="22"/>
        </w:rPr>
        <w:t>a dysproporcja względem tej</w:t>
      </w:r>
      <w:r w:rsidRPr="00146F1D">
        <w:rPr>
          <w:rFonts w:asciiTheme="minorHAnsi" w:hAnsiTheme="minorHAnsi"/>
          <w:sz w:val="22"/>
          <w:szCs w:val="22"/>
        </w:rPr>
        <w:t xml:space="preserve"> w powiecie</w:t>
      </w:r>
      <w:r w:rsidR="00146F1D" w:rsidRPr="00146F1D">
        <w:rPr>
          <w:rFonts w:asciiTheme="minorHAnsi" w:hAnsiTheme="minorHAnsi"/>
          <w:sz w:val="22"/>
          <w:szCs w:val="22"/>
        </w:rPr>
        <w:t>, a zwłaszcza w kraju, była mniejsza.</w:t>
      </w:r>
      <w:r w:rsidRPr="00146F1D">
        <w:rPr>
          <w:rFonts w:asciiTheme="minorHAnsi" w:hAnsiTheme="minorHAnsi"/>
          <w:sz w:val="22"/>
          <w:szCs w:val="22"/>
        </w:rPr>
        <w:t xml:space="preserve"> </w:t>
      </w:r>
    </w:p>
    <w:p w:rsidR="00110F9B" w:rsidRDefault="00110F9B" w:rsidP="00146F1D">
      <w:pPr>
        <w:pStyle w:val="Tekstpodstawowy"/>
        <w:jc w:val="both"/>
        <w:rPr>
          <w:rFonts w:asciiTheme="minorHAnsi" w:hAnsiTheme="minorHAnsi"/>
          <w:sz w:val="22"/>
          <w:szCs w:val="22"/>
        </w:rPr>
      </w:pPr>
      <w:r w:rsidRPr="00146F1D">
        <w:rPr>
          <w:rFonts w:asciiTheme="minorHAnsi" w:hAnsiTheme="minorHAnsi"/>
          <w:sz w:val="22"/>
          <w:szCs w:val="22"/>
        </w:rPr>
        <w:t xml:space="preserve">Całkiem odwrotna sytuacja ma miejsce w przypadku wyborów </w:t>
      </w:r>
      <w:r w:rsidR="00146F1D" w:rsidRPr="00146F1D">
        <w:rPr>
          <w:rFonts w:asciiTheme="minorHAnsi" w:hAnsiTheme="minorHAnsi"/>
          <w:sz w:val="22"/>
          <w:szCs w:val="22"/>
        </w:rPr>
        <w:t>samorządowych</w:t>
      </w:r>
      <w:r w:rsidRPr="00146F1D">
        <w:rPr>
          <w:rFonts w:asciiTheme="minorHAnsi" w:hAnsiTheme="minorHAnsi"/>
          <w:sz w:val="22"/>
          <w:szCs w:val="22"/>
        </w:rPr>
        <w:t xml:space="preserve">. Frekwencja w gminie jest w nich z reguły wysoka i znacząco przekracza wskaźniki dla kraju, Mazowsza, a także </w:t>
      </w:r>
      <w:r w:rsidR="00146F1D" w:rsidRPr="00146F1D">
        <w:rPr>
          <w:rFonts w:asciiTheme="minorHAnsi" w:hAnsiTheme="minorHAnsi"/>
          <w:sz w:val="22"/>
          <w:szCs w:val="22"/>
        </w:rPr>
        <w:t xml:space="preserve">– w dwóch przypadkach na trzy - </w:t>
      </w:r>
      <w:r w:rsidRPr="00146F1D">
        <w:rPr>
          <w:rFonts w:asciiTheme="minorHAnsi" w:hAnsiTheme="minorHAnsi"/>
          <w:sz w:val="22"/>
          <w:szCs w:val="22"/>
        </w:rPr>
        <w:t xml:space="preserve">dla powiatu płockiego. Szczególnie wysokie rezultaty i różnice na korzyść gminy </w:t>
      </w:r>
      <w:r w:rsidR="00146F1D" w:rsidRPr="00146F1D">
        <w:rPr>
          <w:rFonts w:asciiTheme="minorHAnsi" w:hAnsiTheme="minorHAnsi"/>
          <w:sz w:val="22"/>
          <w:szCs w:val="22"/>
        </w:rPr>
        <w:t>Drobin</w:t>
      </w:r>
      <w:r w:rsidRPr="00146F1D">
        <w:rPr>
          <w:rFonts w:asciiTheme="minorHAnsi" w:hAnsiTheme="minorHAnsi"/>
          <w:sz w:val="22"/>
          <w:szCs w:val="22"/>
        </w:rPr>
        <w:t xml:space="preserve"> </w:t>
      </w:r>
      <w:r w:rsidR="00146F1D" w:rsidRPr="00146F1D">
        <w:rPr>
          <w:rFonts w:asciiTheme="minorHAnsi" w:hAnsiTheme="minorHAnsi"/>
          <w:sz w:val="22"/>
          <w:szCs w:val="22"/>
        </w:rPr>
        <w:t>miały miejsce</w:t>
      </w:r>
      <w:r w:rsidRPr="00146F1D">
        <w:rPr>
          <w:rFonts w:asciiTheme="minorHAnsi" w:hAnsiTheme="minorHAnsi"/>
          <w:sz w:val="22"/>
          <w:szCs w:val="22"/>
        </w:rPr>
        <w:t xml:space="preserve"> </w:t>
      </w:r>
      <w:r w:rsidR="00146F1D" w:rsidRPr="00146F1D">
        <w:rPr>
          <w:rFonts w:asciiTheme="minorHAnsi" w:hAnsiTheme="minorHAnsi"/>
          <w:sz w:val="22"/>
          <w:szCs w:val="22"/>
        </w:rPr>
        <w:t xml:space="preserve">w wyborach w </w:t>
      </w:r>
      <w:r w:rsidRPr="00146F1D">
        <w:rPr>
          <w:rFonts w:asciiTheme="minorHAnsi" w:hAnsiTheme="minorHAnsi"/>
          <w:sz w:val="22"/>
          <w:szCs w:val="22"/>
        </w:rPr>
        <w:t>201</w:t>
      </w:r>
      <w:r w:rsidR="00146F1D" w:rsidRPr="00146F1D">
        <w:rPr>
          <w:rFonts w:asciiTheme="minorHAnsi" w:hAnsiTheme="minorHAnsi"/>
          <w:sz w:val="22"/>
          <w:szCs w:val="22"/>
        </w:rPr>
        <w:t>4</w:t>
      </w:r>
      <w:r w:rsidRPr="00146F1D">
        <w:rPr>
          <w:rFonts w:asciiTheme="minorHAnsi" w:hAnsiTheme="minorHAnsi"/>
          <w:sz w:val="22"/>
          <w:szCs w:val="22"/>
        </w:rPr>
        <w:t xml:space="preserve"> roku.</w:t>
      </w:r>
    </w:p>
    <w:p w:rsidR="00146F1D" w:rsidRPr="00146F1D" w:rsidRDefault="00146F1D" w:rsidP="0037089E">
      <w:pPr>
        <w:pStyle w:val="Tekstpodstawowy"/>
        <w:rPr>
          <w:rFonts w:asciiTheme="minorHAnsi" w:hAnsiTheme="minorHAnsi"/>
          <w:sz w:val="22"/>
          <w:szCs w:val="22"/>
        </w:rPr>
      </w:pPr>
    </w:p>
    <w:p w:rsidR="00110F9B" w:rsidRPr="00E53ECC" w:rsidRDefault="00110F9B" w:rsidP="00A03DE5">
      <w:pPr>
        <w:pStyle w:val="Tekstpodstawowy"/>
        <w:jc w:val="center"/>
        <w:rPr>
          <w:rFonts w:asciiTheme="minorHAnsi" w:hAnsiTheme="minorHAnsi"/>
          <w:b/>
          <w:sz w:val="22"/>
          <w:szCs w:val="22"/>
        </w:rPr>
      </w:pPr>
      <w:r w:rsidRPr="00E53ECC">
        <w:rPr>
          <w:rFonts w:asciiTheme="minorHAnsi" w:hAnsiTheme="minorHAnsi"/>
          <w:b/>
          <w:sz w:val="22"/>
          <w:szCs w:val="22"/>
        </w:rPr>
        <w:t xml:space="preserve">Tab. 14.  Frekwencja </w:t>
      </w:r>
      <w:r w:rsidR="00A03DE5">
        <w:rPr>
          <w:rFonts w:asciiTheme="minorHAnsi" w:hAnsiTheme="minorHAnsi"/>
          <w:b/>
          <w:sz w:val="22"/>
          <w:szCs w:val="22"/>
        </w:rPr>
        <w:t xml:space="preserve">wyborcza </w:t>
      </w:r>
      <w:r w:rsidRPr="00E53ECC">
        <w:rPr>
          <w:rFonts w:asciiTheme="minorHAnsi" w:hAnsiTheme="minorHAnsi"/>
          <w:b/>
          <w:sz w:val="22"/>
          <w:szCs w:val="22"/>
        </w:rPr>
        <w:t xml:space="preserve">w gminie Drobin na tle powiatu płockiego, Mazowsza/Okręgu Płockiego oraz Polski (na podst. </w:t>
      </w:r>
      <w:hyperlink r:id="rId24" w:history="1">
        <w:r w:rsidR="00864ED7" w:rsidRPr="00E53ECC">
          <w:rPr>
            <w:rStyle w:val="Hipercze"/>
            <w:rFonts w:asciiTheme="minorHAnsi" w:hAnsiTheme="minorHAnsi"/>
            <w:b/>
            <w:i/>
            <w:sz w:val="22"/>
            <w:szCs w:val="22"/>
          </w:rPr>
          <w:t>www.pkw.gov.pl</w:t>
        </w:r>
      </w:hyperlink>
      <w:r w:rsidRPr="00E53ECC">
        <w:rPr>
          <w:rFonts w:asciiTheme="minorHAnsi" w:hAnsiTheme="minorHAnsi"/>
          <w:b/>
          <w:sz w:val="22"/>
          <w:szCs w:val="22"/>
        </w:rPr>
        <w:t>)</w:t>
      </w:r>
    </w:p>
    <w:p w:rsidR="00110F9B" w:rsidRPr="00B94387" w:rsidRDefault="00110F9B" w:rsidP="00864ED7">
      <w:pPr>
        <w:pStyle w:val="Nagwek4"/>
      </w:pPr>
      <w:r w:rsidRPr="00B94387">
        <w:lastRenderedPageBreak/>
        <w:t xml:space="preserve">Wybory samorządowe </w:t>
      </w:r>
    </w:p>
    <w:tbl>
      <w:tblPr>
        <w:tblW w:w="6833" w:type="dxa"/>
        <w:tblInd w:w="108" w:type="dxa"/>
        <w:tblCellMar>
          <w:left w:w="10" w:type="dxa"/>
          <w:right w:w="10" w:type="dxa"/>
        </w:tblCellMar>
        <w:tblLook w:val="0000" w:firstRow="0" w:lastRow="0" w:firstColumn="0" w:lastColumn="0" w:noHBand="0" w:noVBand="0"/>
      </w:tblPr>
      <w:tblGrid>
        <w:gridCol w:w="2066"/>
        <w:gridCol w:w="1701"/>
        <w:gridCol w:w="1701"/>
        <w:gridCol w:w="1365"/>
      </w:tblGrid>
      <w:tr w:rsidR="00110F9B" w:rsidRPr="00B94387" w:rsidTr="00110F9B">
        <w:tc>
          <w:tcPr>
            <w:tcW w:w="206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Obszar</w:t>
            </w:r>
          </w:p>
        </w:tc>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2006</w:t>
            </w:r>
          </w:p>
        </w:tc>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2010</w:t>
            </w:r>
          </w:p>
        </w:tc>
        <w:tc>
          <w:tcPr>
            <w:tcW w:w="13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2014</w:t>
            </w:r>
          </w:p>
        </w:tc>
      </w:tr>
      <w:tr w:rsidR="00110F9B" w:rsidRPr="00B94387" w:rsidTr="00110F9B">
        <w:tc>
          <w:tcPr>
            <w:tcW w:w="20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 xml:space="preserve">Gmina </w:t>
            </w:r>
            <w:r>
              <w:rPr>
                <w:sz w:val="20"/>
                <w:szCs w:val="20"/>
              </w:rPr>
              <w:t>Drobin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9A0424" w:rsidP="00110F9B">
            <w:pPr>
              <w:spacing w:after="0"/>
              <w:jc w:val="right"/>
              <w:rPr>
                <w:sz w:val="20"/>
                <w:szCs w:val="20"/>
                <w:highlight w:val="yellow"/>
              </w:rPr>
            </w:pPr>
            <w:r w:rsidRPr="009A0424">
              <w:rPr>
                <w:sz w:val="20"/>
                <w:szCs w:val="20"/>
              </w:rPr>
              <w:t>53,40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BD3864" w:rsidP="00110F9B">
            <w:pPr>
              <w:spacing w:after="0"/>
              <w:jc w:val="right"/>
              <w:rPr>
                <w:sz w:val="20"/>
                <w:szCs w:val="20"/>
                <w:highlight w:val="yellow"/>
              </w:rPr>
            </w:pPr>
            <w:r w:rsidRPr="00BD3864">
              <w:rPr>
                <w:sz w:val="20"/>
                <w:szCs w:val="20"/>
              </w:rPr>
              <w:t>52,97</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942276" w:rsidP="00110F9B">
            <w:pPr>
              <w:spacing w:after="0"/>
              <w:jc w:val="right"/>
              <w:rPr>
                <w:sz w:val="20"/>
                <w:szCs w:val="20"/>
                <w:highlight w:val="yellow"/>
              </w:rPr>
            </w:pPr>
            <w:r w:rsidRPr="00942276">
              <w:rPr>
                <w:sz w:val="20"/>
                <w:szCs w:val="20"/>
              </w:rPr>
              <w:t>61,40</w:t>
            </w:r>
          </w:p>
        </w:tc>
      </w:tr>
      <w:tr w:rsidR="00110F9B" w:rsidRPr="00B94387" w:rsidTr="00110F9B">
        <w:tc>
          <w:tcPr>
            <w:tcW w:w="20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Powiat płocki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55,21</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56,13</w:t>
            </w:r>
          </w:p>
        </w:tc>
      </w:tr>
      <w:tr w:rsidR="00110F9B" w:rsidRPr="00B94387" w:rsidTr="00110F9B">
        <w:tc>
          <w:tcPr>
            <w:tcW w:w="20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Mazowsze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51,00</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51,07</w:t>
            </w:r>
          </w:p>
        </w:tc>
      </w:tr>
      <w:tr w:rsidR="00110F9B" w:rsidRPr="00B94387" w:rsidTr="00110F9B">
        <w:tc>
          <w:tcPr>
            <w:tcW w:w="20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Polska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47,3</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47,21</w:t>
            </w:r>
          </w:p>
        </w:tc>
      </w:tr>
    </w:tbl>
    <w:p w:rsidR="00A03DE5" w:rsidRDefault="00A03DE5" w:rsidP="00864ED7">
      <w:pPr>
        <w:pStyle w:val="Nagwek4"/>
      </w:pPr>
    </w:p>
    <w:p w:rsidR="00110F9B" w:rsidRPr="00B94387" w:rsidRDefault="00110F9B" w:rsidP="00864ED7">
      <w:pPr>
        <w:pStyle w:val="Nagwek4"/>
      </w:pPr>
      <w:r w:rsidRPr="00B94387">
        <w:t>Wybory parlamentarne</w:t>
      </w:r>
    </w:p>
    <w:tbl>
      <w:tblPr>
        <w:tblW w:w="8676" w:type="dxa"/>
        <w:tblInd w:w="108" w:type="dxa"/>
        <w:tblCellMar>
          <w:left w:w="10" w:type="dxa"/>
          <w:right w:w="10" w:type="dxa"/>
        </w:tblCellMar>
        <w:tblLook w:val="0000" w:firstRow="0" w:lastRow="0" w:firstColumn="0" w:lastColumn="0" w:noHBand="0" w:noVBand="0"/>
      </w:tblPr>
      <w:tblGrid>
        <w:gridCol w:w="2096"/>
        <w:gridCol w:w="1732"/>
        <w:gridCol w:w="1701"/>
        <w:gridCol w:w="1559"/>
        <w:gridCol w:w="1588"/>
      </w:tblGrid>
      <w:tr w:rsidR="00110F9B" w:rsidRPr="00B94387" w:rsidTr="00110F9B">
        <w:tc>
          <w:tcPr>
            <w:tcW w:w="209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Obszar</w:t>
            </w:r>
          </w:p>
        </w:tc>
        <w:tc>
          <w:tcPr>
            <w:tcW w:w="173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2005</w:t>
            </w:r>
          </w:p>
        </w:tc>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2011</w:t>
            </w:r>
          </w:p>
        </w:tc>
        <w:tc>
          <w:tcPr>
            <w:tcW w:w="158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2015</w:t>
            </w:r>
          </w:p>
        </w:tc>
      </w:tr>
      <w:tr w:rsidR="00110F9B" w:rsidRPr="00B94387" w:rsidTr="00110F9B">
        <w:tc>
          <w:tcPr>
            <w:tcW w:w="20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 xml:space="preserve">Gmina </w:t>
            </w:r>
            <w:r>
              <w:rPr>
                <w:sz w:val="20"/>
                <w:szCs w:val="20"/>
              </w:rPr>
              <w:t>Drobin</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9A0424" w:rsidP="00110F9B">
            <w:pPr>
              <w:spacing w:after="0"/>
              <w:jc w:val="right"/>
              <w:rPr>
                <w:sz w:val="20"/>
                <w:szCs w:val="20"/>
                <w:highlight w:val="yellow"/>
              </w:rPr>
            </w:pPr>
            <w:r w:rsidRPr="009A0424">
              <w:rPr>
                <w:sz w:val="20"/>
                <w:szCs w:val="20"/>
              </w:rPr>
              <w:t>28,15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9A0424" w:rsidP="00110F9B">
            <w:pPr>
              <w:spacing w:after="0"/>
              <w:jc w:val="right"/>
              <w:rPr>
                <w:sz w:val="20"/>
                <w:szCs w:val="20"/>
                <w:highlight w:val="yellow"/>
              </w:rPr>
            </w:pPr>
            <w:r w:rsidRPr="009A0424">
              <w:rPr>
                <w:sz w:val="20"/>
                <w:szCs w:val="20"/>
              </w:rPr>
              <w:t>33,12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110F9B" w:rsidP="00942276">
            <w:pPr>
              <w:spacing w:after="0"/>
              <w:jc w:val="right"/>
              <w:rPr>
                <w:sz w:val="20"/>
                <w:szCs w:val="20"/>
                <w:highlight w:val="yellow"/>
              </w:rPr>
            </w:pPr>
            <w:r w:rsidRPr="00942276">
              <w:rPr>
                <w:sz w:val="20"/>
                <w:szCs w:val="20"/>
              </w:rPr>
              <w:t>3</w:t>
            </w:r>
            <w:r w:rsidR="00942276" w:rsidRPr="00942276">
              <w:rPr>
                <w:sz w:val="20"/>
                <w:szCs w:val="20"/>
              </w:rPr>
              <w:t>4</w:t>
            </w:r>
            <w:r w:rsidRPr="00942276">
              <w:rPr>
                <w:sz w:val="20"/>
                <w:szCs w:val="20"/>
              </w:rPr>
              <w:t>,1</w:t>
            </w:r>
            <w:r w:rsidR="00942276" w:rsidRPr="00942276">
              <w:rPr>
                <w:sz w:val="20"/>
                <w:szCs w:val="20"/>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942276" w:rsidP="00942276">
            <w:pPr>
              <w:spacing w:after="0"/>
              <w:jc w:val="right"/>
              <w:rPr>
                <w:sz w:val="20"/>
                <w:szCs w:val="20"/>
                <w:highlight w:val="yellow"/>
              </w:rPr>
            </w:pPr>
            <w:r w:rsidRPr="00942276">
              <w:rPr>
                <w:sz w:val="20"/>
                <w:szCs w:val="20"/>
              </w:rPr>
              <w:t>38</w:t>
            </w:r>
            <w:r w:rsidR="00110F9B" w:rsidRPr="00942276">
              <w:rPr>
                <w:sz w:val="20"/>
                <w:szCs w:val="20"/>
              </w:rPr>
              <w:t>,</w:t>
            </w:r>
            <w:r w:rsidRPr="00942276">
              <w:rPr>
                <w:sz w:val="20"/>
                <w:szCs w:val="20"/>
              </w:rPr>
              <w:t>68</w:t>
            </w:r>
          </w:p>
        </w:tc>
      </w:tr>
      <w:tr w:rsidR="00110F9B" w:rsidRPr="00B94387" w:rsidTr="00110F9B">
        <w:tc>
          <w:tcPr>
            <w:tcW w:w="20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Powiat płocki</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33,75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41,77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39,51</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44,90</w:t>
            </w:r>
          </w:p>
        </w:tc>
      </w:tr>
      <w:tr w:rsidR="00110F9B" w:rsidRPr="00B94387" w:rsidTr="00110F9B">
        <w:tc>
          <w:tcPr>
            <w:tcW w:w="20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Mazowsze</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pPr>
            <w:r w:rsidRPr="00B94387">
              <w:rPr>
                <w:sz w:val="20"/>
                <w:szCs w:val="20"/>
              </w:rPr>
              <w:t>36,01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47,05*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43,32*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58,71</w:t>
            </w:r>
          </w:p>
        </w:tc>
      </w:tr>
      <w:tr w:rsidR="00110F9B" w:rsidRPr="00B94387" w:rsidTr="00110F9B">
        <w:tc>
          <w:tcPr>
            <w:tcW w:w="20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Polska</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40,57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53,88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48,92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right"/>
              <w:rPr>
                <w:sz w:val="20"/>
                <w:szCs w:val="20"/>
              </w:rPr>
            </w:pPr>
            <w:r w:rsidRPr="00B94387">
              <w:rPr>
                <w:sz w:val="20"/>
                <w:szCs w:val="20"/>
              </w:rPr>
              <w:t>50,92</w:t>
            </w:r>
          </w:p>
        </w:tc>
      </w:tr>
    </w:tbl>
    <w:p w:rsidR="00110F9B" w:rsidRPr="00393CA6" w:rsidRDefault="00110F9B" w:rsidP="00864ED7">
      <w:pPr>
        <w:pStyle w:val="Legenda"/>
        <w:rPr>
          <w:b w:val="0"/>
          <w:color w:val="auto"/>
        </w:rPr>
      </w:pPr>
      <w:r w:rsidRPr="00393CA6">
        <w:rPr>
          <w:b w:val="0"/>
          <w:color w:val="auto"/>
        </w:rPr>
        <w:t>*Dane dla Okręgu Płockiego</w:t>
      </w:r>
    </w:p>
    <w:p w:rsidR="00110F9B" w:rsidRPr="00B94387" w:rsidRDefault="00110F9B" w:rsidP="00864ED7">
      <w:pPr>
        <w:pStyle w:val="Nagwek4"/>
      </w:pPr>
      <w:r w:rsidRPr="00B94387">
        <w:t>Wybory Prezydenta RP</w:t>
      </w:r>
    </w:p>
    <w:tbl>
      <w:tblPr>
        <w:tblW w:w="8647" w:type="dxa"/>
        <w:tblInd w:w="108" w:type="dxa"/>
        <w:tblCellMar>
          <w:left w:w="10" w:type="dxa"/>
          <w:right w:w="10" w:type="dxa"/>
        </w:tblCellMar>
        <w:tblLook w:val="0000" w:firstRow="0" w:lastRow="0" w:firstColumn="0" w:lastColumn="0" w:noHBand="0" w:noVBand="0"/>
      </w:tblPr>
      <w:tblGrid>
        <w:gridCol w:w="2038"/>
        <w:gridCol w:w="1506"/>
        <w:gridCol w:w="1985"/>
        <w:gridCol w:w="1588"/>
        <w:gridCol w:w="1530"/>
      </w:tblGrid>
      <w:tr w:rsidR="00110F9B" w:rsidRPr="00B94387" w:rsidTr="00110F9B">
        <w:tc>
          <w:tcPr>
            <w:tcW w:w="203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pPr>
            <w:r w:rsidRPr="00B94387">
              <w:rPr>
                <w:b/>
                <w:sz w:val="20"/>
                <w:szCs w:val="20"/>
              </w:rPr>
              <w:t>Obszar</w:t>
            </w:r>
          </w:p>
        </w:tc>
        <w:tc>
          <w:tcPr>
            <w:tcW w:w="150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110F9B" w:rsidRDefault="00110F9B" w:rsidP="00110F9B">
            <w:pPr>
              <w:spacing w:after="0"/>
              <w:jc w:val="center"/>
              <w:rPr>
                <w:b/>
                <w:sz w:val="20"/>
                <w:szCs w:val="20"/>
              </w:rPr>
            </w:pPr>
            <w:r w:rsidRPr="00110F9B">
              <w:rPr>
                <w:b/>
                <w:sz w:val="20"/>
                <w:szCs w:val="20"/>
              </w:rPr>
              <w:t>2000</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110F9B" w:rsidRDefault="00110F9B" w:rsidP="00110F9B">
            <w:pPr>
              <w:spacing w:after="0"/>
              <w:jc w:val="center"/>
              <w:rPr>
                <w:b/>
                <w:sz w:val="20"/>
                <w:szCs w:val="20"/>
              </w:rPr>
            </w:pPr>
            <w:r w:rsidRPr="00110F9B">
              <w:rPr>
                <w:b/>
                <w:sz w:val="20"/>
                <w:szCs w:val="20"/>
              </w:rPr>
              <w:t>2005 (I/II tura)</w:t>
            </w:r>
          </w:p>
        </w:tc>
        <w:tc>
          <w:tcPr>
            <w:tcW w:w="158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110F9B" w:rsidRDefault="00110F9B" w:rsidP="00110F9B">
            <w:pPr>
              <w:spacing w:after="0"/>
              <w:jc w:val="center"/>
              <w:rPr>
                <w:b/>
                <w:sz w:val="20"/>
                <w:szCs w:val="20"/>
              </w:rPr>
            </w:pPr>
            <w:r w:rsidRPr="00110F9B">
              <w:rPr>
                <w:b/>
                <w:sz w:val="20"/>
                <w:szCs w:val="20"/>
              </w:rPr>
              <w:t>2010</w:t>
            </w:r>
          </w:p>
        </w:tc>
        <w:tc>
          <w:tcPr>
            <w:tcW w:w="153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110F9B" w:rsidRDefault="00110F9B" w:rsidP="00110F9B">
            <w:pPr>
              <w:spacing w:after="0"/>
              <w:jc w:val="center"/>
              <w:rPr>
                <w:b/>
                <w:sz w:val="20"/>
                <w:szCs w:val="20"/>
              </w:rPr>
            </w:pPr>
            <w:r w:rsidRPr="00110F9B">
              <w:rPr>
                <w:b/>
                <w:sz w:val="20"/>
                <w:szCs w:val="20"/>
              </w:rPr>
              <w:t>2015 (I/II tura)</w:t>
            </w:r>
          </w:p>
        </w:tc>
      </w:tr>
      <w:tr w:rsidR="00110F9B" w:rsidRPr="00B94387" w:rsidTr="00110F9B">
        <w:tc>
          <w:tcPr>
            <w:tcW w:w="20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 xml:space="preserve">Gmina </w:t>
            </w:r>
            <w:r>
              <w:rPr>
                <w:sz w:val="20"/>
                <w:szCs w:val="20"/>
              </w:rPr>
              <w:t>Drobin</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D40C0C" w:rsidP="00110F9B">
            <w:pPr>
              <w:spacing w:after="0"/>
              <w:jc w:val="center"/>
              <w:rPr>
                <w:sz w:val="20"/>
                <w:szCs w:val="20"/>
                <w:highlight w:val="yellow"/>
              </w:rPr>
            </w:pPr>
            <w:r w:rsidRPr="00D40C0C">
              <w:rPr>
                <w:sz w:val="20"/>
                <w:szCs w:val="20"/>
              </w:rPr>
              <w:t>46,81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D40C0C" w:rsidP="00D40C0C">
            <w:pPr>
              <w:spacing w:after="0"/>
              <w:jc w:val="center"/>
              <w:rPr>
                <w:sz w:val="20"/>
                <w:szCs w:val="20"/>
                <w:highlight w:val="yellow"/>
              </w:rPr>
            </w:pPr>
            <w:r w:rsidRPr="00D40C0C">
              <w:rPr>
                <w:sz w:val="20"/>
                <w:szCs w:val="20"/>
              </w:rPr>
              <w:t>35,04</w:t>
            </w:r>
            <w:r w:rsidR="00110F9B" w:rsidRPr="00D40C0C">
              <w:rPr>
                <w:sz w:val="20"/>
                <w:szCs w:val="20"/>
              </w:rPr>
              <w:t>/</w:t>
            </w:r>
            <w:r w:rsidRPr="00D40C0C">
              <w:rPr>
                <w:sz w:val="20"/>
                <w:szCs w:val="20"/>
              </w:rPr>
              <w:t>33,49</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110F9B" w:rsidP="00D40C0C">
            <w:pPr>
              <w:spacing w:after="0"/>
              <w:jc w:val="center"/>
              <w:rPr>
                <w:sz w:val="20"/>
                <w:szCs w:val="20"/>
                <w:highlight w:val="yellow"/>
              </w:rPr>
            </w:pPr>
            <w:r w:rsidRPr="00D40C0C">
              <w:rPr>
                <w:sz w:val="20"/>
                <w:szCs w:val="20"/>
              </w:rPr>
              <w:t>4</w:t>
            </w:r>
            <w:r w:rsidR="00D40C0C" w:rsidRPr="00D40C0C">
              <w:rPr>
                <w:sz w:val="20"/>
                <w:szCs w:val="20"/>
              </w:rPr>
              <w:t>3</w:t>
            </w:r>
            <w:r w:rsidRPr="00D40C0C">
              <w:rPr>
                <w:sz w:val="20"/>
                <w:szCs w:val="20"/>
              </w:rPr>
              <w:t>,</w:t>
            </w:r>
            <w:r w:rsidR="00D40C0C" w:rsidRPr="00D40C0C">
              <w:rPr>
                <w:sz w:val="20"/>
                <w:szCs w:val="20"/>
              </w:rPr>
              <w:t>76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D40C0C" w:rsidP="00D40C0C">
            <w:pPr>
              <w:spacing w:after="0"/>
              <w:jc w:val="center"/>
              <w:rPr>
                <w:sz w:val="20"/>
                <w:szCs w:val="20"/>
                <w:highlight w:val="yellow"/>
              </w:rPr>
            </w:pPr>
            <w:r>
              <w:rPr>
                <w:sz w:val="20"/>
                <w:szCs w:val="20"/>
              </w:rPr>
              <w:t>34,32/</w:t>
            </w:r>
            <w:r w:rsidR="009A0424" w:rsidRPr="009A0424">
              <w:rPr>
                <w:sz w:val="20"/>
                <w:szCs w:val="20"/>
              </w:rPr>
              <w:t>42</w:t>
            </w:r>
            <w:r w:rsidR="00110F9B" w:rsidRPr="009A0424">
              <w:rPr>
                <w:sz w:val="20"/>
                <w:szCs w:val="20"/>
              </w:rPr>
              <w:t>,</w:t>
            </w:r>
            <w:r w:rsidR="009A0424" w:rsidRPr="009A0424">
              <w:rPr>
                <w:sz w:val="20"/>
                <w:szCs w:val="20"/>
              </w:rPr>
              <w:t>51</w:t>
            </w:r>
          </w:p>
        </w:tc>
      </w:tr>
      <w:tr w:rsidR="00110F9B" w:rsidRPr="00B94387" w:rsidTr="00110F9B">
        <w:tc>
          <w:tcPr>
            <w:tcW w:w="20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Powiat płocki</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51,87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40,54/41,19</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49,54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42,41/50,71</w:t>
            </w:r>
          </w:p>
        </w:tc>
      </w:tr>
      <w:tr w:rsidR="00110F9B" w:rsidRPr="00B94387" w:rsidTr="00110F9B">
        <w:tc>
          <w:tcPr>
            <w:tcW w:w="20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Mazowsze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61,41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54,55/56,59</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61,55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54,91/61,58</w:t>
            </w:r>
          </w:p>
        </w:tc>
      </w:tr>
      <w:tr w:rsidR="00110F9B" w:rsidRPr="00B94387" w:rsidTr="00110F9B">
        <w:tc>
          <w:tcPr>
            <w:tcW w:w="20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Polska</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61,12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49,74/50,99</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55,31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48,96/55,34</w:t>
            </w:r>
          </w:p>
        </w:tc>
      </w:tr>
    </w:tbl>
    <w:p w:rsidR="00110F9B" w:rsidRDefault="00110F9B" w:rsidP="00110F9B">
      <w:pPr>
        <w:spacing w:before="240" w:after="240"/>
        <w:rPr>
          <w:sz w:val="20"/>
          <w:szCs w:val="20"/>
          <w:u w:val="single"/>
        </w:rPr>
      </w:pPr>
    </w:p>
    <w:p w:rsidR="00110F9B" w:rsidRPr="00B94387" w:rsidRDefault="00110F9B" w:rsidP="00864ED7">
      <w:pPr>
        <w:pStyle w:val="Nagwek4"/>
      </w:pPr>
      <w:r>
        <w:t>W</w:t>
      </w:r>
      <w:r w:rsidRPr="00B94387">
        <w:t>ybory do Parlamentu Europejskiego</w:t>
      </w:r>
    </w:p>
    <w:tbl>
      <w:tblPr>
        <w:tblW w:w="5954" w:type="dxa"/>
        <w:tblInd w:w="108" w:type="dxa"/>
        <w:tblCellMar>
          <w:left w:w="10" w:type="dxa"/>
          <w:right w:w="10" w:type="dxa"/>
        </w:tblCellMar>
        <w:tblLook w:val="0000" w:firstRow="0" w:lastRow="0" w:firstColumn="0" w:lastColumn="0" w:noHBand="0" w:noVBand="0"/>
      </w:tblPr>
      <w:tblGrid>
        <w:gridCol w:w="2092"/>
        <w:gridCol w:w="1877"/>
        <w:gridCol w:w="1985"/>
      </w:tblGrid>
      <w:tr w:rsidR="00110F9B" w:rsidRPr="00B94387" w:rsidTr="00110F9B">
        <w:tc>
          <w:tcPr>
            <w:tcW w:w="209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rPr>
                <w:b/>
                <w:sz w:val="20"/>
                <w:szCs w:val="20"/>
              </w:rPr>
            </w:pPr>
            <w:r w:rsidRPr="00B94387">
              <w:rPr>
                <w:b/>
                <w:sz w:val="20"/>
                <w:szCs w:val="20"/>
              </w:rPr>
              <w:t>Obszar</w:t>
            </w:r>
          </w:p>
        </w:tc>
        <w:tc>
          <w:tcPr>
            <w:tcW w:w="187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2009</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0F9B" w:rsidRPr="00B94387" w:rsidRDefault="00110F9B" w:rsidP="00110F9B">
            <w:pPr>
              <w:spacing w:after="0"/>
              <w:jc w:val="center"/>
              <w:rPr>
                <w:b/>
                <w:sz w:val="20"/>
                <w:szCs w:val="20"/>
              </w:rPr>
            </w:pPr>
            <w:r w:rsidRPr="00B94387">
              <w:rPr>
                <w:b/>
                <w:sz w:val="20"/>
                <w:szCs w:val="20"/>
              </w:rPr>
              <w:t>2014</w:t>
            </w:r>
          </w:p>
        </w:tc>
      </w:tr>
      <w:tr w:rsidR="00110F9B" w:rsidRPr="00B94387" w:rsidTr="00110F9B">
        <w:tc>
          <w:tcPr>
            <w:tcW w:w="20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 xml:space="preserve">Gmina </w:t>
            </w:r>
            <w:r>
              <w:rPr>
                <w:sz w:val="20"/>
                <w:szCs w:val="20"/>
              </w:rPr>
              <w:t>Drobin</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110F9B" w:rsidP="00727B36">
            <w:pPr>
              <w:spacing w:after="0"/>
              <w:jc w:val="center"/>
              <w:rPr>
                <w:sz w:val="20"/>
                <w:szCs w:val="20"/>
                <w:highlight w:val="yellow"/>
              </w:rPr>
            </w:pPr>
            <w:r w:rsidRPr="00727B36">
              <w:rPr>
                <w:sz w:val="20"/>
                <w:szCs w:val="20"/>
              </w:rPr>
              <w:t>12,</w:t>
            </w:r>
            <w:r w:rsidR="00727B36" w:rsidRPr="00727B36">
              <w:rPr>
                <w:sz w:val="20"/>
                <w:szCs w:val="20"/>
              </w:rPr>
              <w:t>39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110F9B" w:rsidRDefault="00110F9B" w:rsidP="00727B36">
            <w:pPr>
              <w:spacing w:after="0"/>
              <w:jc w:val="center"/>
              <w:rPr>
                <w:sz w:val="20"/>
                <w:szCs w:val="20"/>
                <w:highlight w:val="yellow"/>
              </w:rPr>
            </w:pPr>
            <w:r w:rsidRPr="00727B36">
              <w:rPr>
                <w:sz w:val="20"/>
                <w:szCs w:val="20"/>
              </w:rPr>
              <w:t>14,</w:t>
            </w:r>
            <w:r w:rsidR="00727B36" w:rsidRPr="00727B36">
              <w:rPr>
                <w:sz w:val="20"/>
                <w:szCs w:val="20"/>
              </w:rPr>
              <w:t>79</w:t>
            </w:r>
          </w:p>
        </w:tc>
      </w:tr>
      <w:tr w:rsidR="00110F9B" w:rsidRPr="00B94387" w:rsidTr="00110F9B">
        <w:tc>
          <w:tcPr>
            <w:tcW w:w="20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Powiat płocki</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15,17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16,75</w:t>
            </w:r>
          </w:p>
        </w:tc>
      </w:tr>
      <w:tr w:rsidR="00110F9B" w:rsidRPr="00B94387" w:rsidTr="00110F9B">
        <w:tc>
          <w:tcPr>
            <w:tcW w:w="20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Mazowsze</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19,74*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28,09</w:t>
            </w:r>
          </w:p>
        </w:tc>
      </w:tr>
      <w:tr w:rsidR="00110F9B" w:rsidRPr="00B94387" w:rsidTr="00110F9B">
        <w:tc>
          <w:tcPr>
            <w:tcW w:w="20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110F9B" w:rsidRPr="00B94387" w:rsidRDefault="00110F9B" w:rsidP="00110F9B">
            <w:pPr>
              <w:spacing w:after="0"/>
              <w:rPr>
                <w:sz w:val="20"/>
                <w:szCs w:val="20"/>
              </w:rPr>
            </w:pPr>
            <w:r w:rsidRPr="00B94387">
              <w:rPr>
                <w:sz w:val="20"/>
                <w:szCs w:val="20"/>
              </w:rPr>
              <w:t>Polska</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24,53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spacing w:after="0"/>
              <w:jc w:val="center"/>
              <w:rPr>
                <w:sz w:val="20"/>
                <w:szCs w:val="20"/>
              </w:rPr>
            </w:pPr>
            <w:r w:rsidRPr="00B94387">
              <w:rPr>
                <w:sz w:val="20"/>
                <w:szCs w:val="20"/>
              </w:rPr>
              <w:t>23,83</w:t>
            </w:r>
          </w:p>
        </w:tc>
      </w:tr>
    </w:tbl>
    <w:p w:rsidR="00110F9B" w:rsidRPr="00B94387" w:rsidRDefault="00110F9B" w:rsidP="00864ED7">
      <w:pPr>
        <w:pStyle w:val="Legenda"/>
      </w:pPr>
      <w:r w:rsidRPr="00B94387">
        <w:t>*Bez okręgu stołecznego</w:t>
      </w:r>
    </w:p>
    <w:p w:rsidR="00110F9B" w:rsidRDefault="00110F9B" w:rsidP="00110F9B">
      <w:pPr>
        <w:rPr>
          <w:shd w:val="clear" w:color="auto" w:fill="FFFF00"/>
        </w:rPr>
      </w:pPr>
    </w:p>
    <w:p w:rsidR="00110F9B" w:rsidRPr="00146F1D" w:rsidRDefault="00110F9B" w:rsidP="00110F9B">
      <w:pPr>
        <w:pStyle w:val="Akapitzlist"/>
        <w:numPr>
          <w:ilvl w:val="1"/>
          <w:numId w:val="3"/>
        </w:numPr>
        <w:spacing w:after="240"/>
        <w:rPr>
          <w:rFonts w:asciiTheme="minorHAnsi" w:hAnsiTheme="minorHAnsi"/>
          <w:b/>
          <w:sz w:val="22"/>
          <w:szCs w:val="22"/>
        </w:rPr>
      </w:pPr>
      <w:bookmarkStart w:id="11" w:name="_Hlk480923384"/>
      <w:r w:rsidRPr="00146F1D">
        <w:rPr>
          <w:rFonts w:asciiTheme="minorHAnsi" w:hAnsiTheme="minorHAnsi"/>
          <w:b/>
          <w:sz w:val="22"/>
          <w:szCs w:val="22"/>
        </w:rPr>
        <w:t>Pomoc społeczna</w:t>
      </w:r>
    </w:p>
    <w:bookmarkEnd w:id="11"/>
    <w:p w:rsidR="00110F9B" w:rsidRPr="00146F1D" w:rsidRDefault="00110F9B" w:rsidP="00F93F03">
      <w:pPr>
        <w:pStyle w:val="Tekstpodstawowy"/>
        <w:jc w:val="both"/>
        <w:rPr>
          <w:rFonts w:asciiTheme="minorHAnsi" w:hAnsiTheme="minorHAnsi"/>
          <w:sz w:val="22"/>
          <w:szCs w:val="22"/>
        </w:rPr>
      </w:pPr>
      <w:r w:rsidRPr="00F93F03">
        <w:rPr>
          <w:rFonts w:asciiTheme="minorHAnsi" w:hAnsiTheme="minorHAnsi"/>
          <w:sz w:val="22"/>
          <w:szCs w:val="22"/>
        </w:rPr>
        <w:t xml:space="preserve">Istotną rolę wśród zadań własnych i zleconych Gminy </w:t>
      </w:r>
      <w:r w:rsidR="00146F1D" w:rsidRPr="00F93F03">
        <w:rPr>
          <w:rFonts w:asciiTheme="minorHAnsi" w:hAnsiTheme="minorHAnsi"/>
          <w:sz w:val="22"/>
          <w:szCs w:val="22"/>
        </w:rPr>
        <w:t xml:space="preserve">Drobin </w:t>
      </w:r>
      <w:r w:rsidRPr="00F93F03">
        <w:rPr>
          <w:rFonts w:asciiTheme="minorHAnsi" w:hAnsiTheme="minorHAnsi"/>
          <w:sz w:val="22"/>
          <w:szCs w:val="22"/>
        </w:rPr>
        <w:t>odgrywa pomoc społeczna. Wydatki na to zadanie stanowi</w:t>
      </w:r>
      <w:r w:rsidR="000F728A" w:rsidRPr="00F93F03">
        <w:rPr>
          <w:rFonts w:asciiTheme="minorHAnsi" w:hAnsiTheme="minorHAnsi"/>
          <w:sz w:val="22"/>
          <w:szCs w:val="22"/>
        </w:rPr>
        <w:t xml:space="preserve">ły w 2016 roku, co prawda, </w:t>
      </w:r>
      <w:r w:rsidRPr="00F93F03">
        <w:rPr>
          <w:rFonts w:asciiTheme="minorHAnsi" w:hAnsiTheme="minorHAnsi"/>
          <w:sz w:val="22"/>
          <w:szCs w:val="22"/>
        </w:rPr>
        <w:t xml:space="preserve"> trzecią co do wielkości pozycję w budżecie Gminy</w:t>
      </w:r>
      <w:r w:rsidR="000F728A" w:rsidRPr="00F93F03">
        <w:rPr>
          <w:rFonts w:asciiTheme="minorHAnsi" w:hAnsiTheme="minorHAnsi"/>
          <w:sz w:val="22"/>
          <w:szCs w:val="22"/>
        </w:rPr>
        <w:t>, ale bardzo niewiele różniły się od tych na oświatę i wychowanie</w:t>
      </w:r>
      <w:r w:rsidRPr="00F93F03">
        <w:rPr>
          <w:rFonts w:asciiTheme="minorHAnsi" w:hAnsiTheme="minorHAnsi"/>
          <w:sz w:val="22"/>
          <w:szCs w:val="22"/>
        </w:rPr>
        <w:t xml:space="preserve">. W okresie 2010-2015 ich wartość </w:t>
      </w:r>
      <w:r w:rsidR="000F728A" w:rsidRPr="00F93F03">
        <w:rPr>
          <w:rFonts w:asciiTheme="minorHAnsi" w:hAnsiTheme="minorHAnsi"/>
          <w:sz w:val="22"/>
          <w:szCs w:val="22"/>
        </w:rPr>
        <w:t>utrzymywała się na poziomie nieco ponad 4</w:t>
      </w:r>
      <w:r w:rsidRPr="00F93F03">
        <w:rPr>
          <w:rFonts w:asciiTheme="minorHAnsi" w:hAnsiTheme="minorHAnsi"/>
          <w:sz w:val="22"/>
          <w:szCs w:val="22"/>
        </w:rPr>
        <w:t xml:space="preserve"> mln zł. W 2016 roku nastąpił, w związku z realizacją Programu 500+, skokowy wzrost wartości wypłat – o ponad 1</w:t>
      </w:r>
      <w:r w:rsidR="000F728A" w:rsidRPr="00F93F03">
        <w:rPr>
          <w:rFonts w:asciiTheme="minorHAnsi" w:hAnsiTheme="minorHAnsi"/>
          <w:sz w:val="22"/>
          <w:szCs w:val="22"/>
        </w:rPr>
        <w:t>5</w:t>
      </w:r>
      <w:r w:rsidRPr="00F93F03">
        <w:rPr>
          <w:rFonts w:asciiTheme="minorHAnsi" w:hAnsiTheme="minorHAnsi"/>
          <w:sz w:val="22"/>
          <w:szCs w:val="22"/>
        </w:rPr>
        <w:t>0% (!). Oznaczało to także spadek udziału środków własnych Gminy w ich finansowaniu z poziomu między 1</w:t>
      </w:r>
      <w:r w:rsidR="000F728A" w:rsidRPr="00F93F03">
        <w:rPr>
          <w:rFonts w:asciiTheme="minorHAnsi" w:hAnsiTheme="minorHAnsi"/>
          <w:sz w:val="22"/>
          <w:szCs w:val="22"/>
        </w:rPr>
        <w:t>0,3</w:t>
      </w:r>
      <w:r w:rsidRPr="00F93F03">
        <w:rPr>
          <w:rFonts w:asciiTheme="minorHAnsi" w:hAnsiTheme="minorHAnsi"/>
          <w:sz w:val="22"/>
          <w:szCs w:val="22"/>
        </w:rPr>
        <w:t xml:space="preserve"> a 17</w:t>
      </w:r>
      <w:r w:rsidR="000F728A" w:rsidRPr="00F93F03">
        <w:rPr>
          <w:rFonts w:asciiTheme="minorHAnsi" w:hAnsiTheme="minorHAnsi"/>
          <w:sz w:val="22"/>
          <w:szCs w:val="22"/>
        </w:rPr>
        <w:t xml:space="preserve">,7 </w:t>
      </w:r>
      <w:r w:rsidRPr="00F93F03">
        <w:rPr>
          <w:rFonts w:asciiTheme="minorHAnsi" w:hAnsiTheme="minorHAnsi"/>
          <w:sz w:val="22"/>
          <w:szCs w:val="22"/>
        </w:rPr>
        <w:t xml:space="preserve">% w okresie 2010-2015 do poziomu ok. </w:t>
      </w:r>
      <w:r w:rsidR="000F728A" w:rsidRPr="00F93F03">
        <w:rPr>
          <w:rFonts w:asciiTheme="minorHAnsi" w:hAnsiTheme="minorHAnsi"/>
          <w:sz w:val="22"/>
          <w:szCs w:val="22"/>
        </w:rPr>
        <w:t>4</w:t>
      </w:r>
      <w:r w:rsidRPr="00F93F03">
        <w:rPr>
          <w:rFonts w:asciiTheme="minorHAnsi" w:hAnsiTheme="minorHAnsi"/>
          <w:sz w:val="22"/>
          <w:szCs w:val="22"/>
        </w:rPr>
        <w:t>,</w:t>
      </w:r>
      <w:r w:rsidR="000F728A" w:rsidRPr="00F93F03">
        <w:rPr>
          <w:rFonts w:asciiTheme="minorHAnsi" w:hAnsiTheme="minorHAnsi"/>
          <w:sz w:val="22"/>
          <w:szCs w:val="22"/>
        </w:rPr>
        <w:t xml:space="preserve">9 </w:t>
      </w:r>
      <w:r w:rsidRPr="00F93F03">
        <w:rPr>
          <w:rFonts w:asciiTheme="minorHAnsi" w:hAnsiTheme="minorHAnsi"/>
          <w:sz w:val="22"/>
          <w:szCs w:val="22"/>
        </w:rPr>
        <w:t xml:space="preserve">%. W liczbach bezwzględnych udział środków własnych Gminy  </w:t>
      </w:r>
      <w:r w:rsidR="000F728A" w:rsidRPr="00F93F03">
        <w:rPr>
          <w:rFonts w:asciiTheme="minorHAnsi" w:hAnsiTheme="minorHAnsi"/>
          <w:sz w:val="22"/>
          <w:szCs w:val="22"/>
        </w:rPr>
        <w:t xml:space="preserve">waha się </w:t>
      </w:r>
      <w:r w:rsidRPr="00F93F03">
        <w:rPr>
          <w:rFonts w:asciiTheme="minorHAnsi" w:hAnsiTheme="minorHAnsi"/>
          <w:sz w:val="22"/>
          <w:szCs w:val="22"/>
        </w:rPr>
        <w:t xml:space="preserve">od 2011 roku </w:t>
      </w:r>
      <w:r w:rsidR="000F728A" w:rsidRPr="00F93F03">
        <w:rPr>
          <w:rFonts w:asciiTheme="minorHAnsi" w:hAnsiTheme="minorHAnsi"/>
          <w:sz w:val="22"/>
          <w:szCs w:val="22"/>
        </w:rPr>
        <w:t xml:space="preserve">między około </w:t>
      </w:r>
      <w:r w:rsidRPr="00F93F03">
        <w:rPr>
          <w:rFonts w:asciiTheme="minorHAnsi" w:hAnsiTheme="minorHAnsi"/>
          <w:sz w:val="22"/>
          <w:szCs w:val="22"/>
        </w:rPr>
        <w:t xml:space="preserve">400 </w:t>
      </w:r>
      <w:r w:rsidR="000F728A" w:rsidRPr="00F93F03">
        <w:rPr>
          <w:rFonts w:asciiTheme="minorHAnsi" w:hAnsiTheme="minorHAnsi"/>
          <w:sz w:val="22"/>
          <w:szCs w:val="22"/>
        </w:rPr>
        <w:t>a około</w:t>
      </w:r>
      <w:r w:rsidRPr="00F93F03">
        <w:rPr>
          <w:rFonts w:asciiTheme="minorHAnsi" w:hAnsiTheme="minorHAnsi"/>
          <w:sz w:val="22"/>
          <w:szCs w:val="22"/>
        </w:rPr>
        <w:t xml:space="preserve"> </w:t>
      </w:r>
      <w:r w:rsidR="000F728A" w:rsidRPr="00F93F03">
        <w:rPr>
          <w:rFonts w:asciiTheme="minorHAnsi" w:hAnsiTheme="minorHAnsi"/>
          <w:sz w:val="22"/>
          <w:szCs w:val="22"/>
        </w:rPr>
        <w:t>6</w:t>
      </w:r>
      <w:r w:rsidRPr="00F93F03">
        <w:rPr>
          <w:rFonts w:asciiTheme="minorHAnsi" w:hAnsiTheme="minorHAnsi"/>
          <w:sz w:val="22"/>
          <w:szCs w:val="22"/>
        </w:rPr>
        <w:t xml:space="preserve">00 tysięcy zł. </w:t>
      </w:r>
      <w:r w:rsidR="000F728A" w:rsidRPr="00F93F03">
        <w:rPr>
          <w:rFonts w:asciiTheme="minorHAnsi" w:hAnsiTheme="minorHAnsi"/>
          <w:sz w:val="22"/>
          <w:szCs w:val="22"/>
        </w:rPr>
        <w:t xml:space="preserve">Do kwoty tej należałoby jednak doliczyć </w:t>
      </w:r>
      <w:r w:rsidR="00F93F03" w:rsidRPr="00967B84">
        <w:rPr>
          <w:rFonts w:asciiTheme="minorHAnsi" w:hAnsiTheme="minorHAnsi"/>
          <w:sz w:val="22"/>
          <w:szCs w:val="22"/>
        </w:rPr>
        <w:t>ponoszone przez Gmin</w:t>
      </w:r>
      <w:r w:rsidR="00F93F03" w:rsidRPr="00D72D5A">
        <w:rPr>
          <w:rFonts w:asciiTheme="minorHAnsi" w:hAnsiTheme="minorHAnsi"/>
          <w:sz w:val="22"/>
          <w:szCs w:val="22"/>
        </w:rPr>
        <w:t>ę</w:t>
      </w:r>
      <w:r w:rsidR="00F93F03" w:rsidRPr="00F93F03">
        <w:rPr>
          <w:rFonts w:asciiTheme="minorHAnsi" w:hAnsiTheme="minorHAnsi"/>
          <w:sz w:val="22"/>
          <w:szCs w:val="22"/>
        </w:rPr>
        <w:t xml:space="preserve"> </w:t>
      </w:r>
      <w:r w:rsidR="000F728A" w:rsidRPr="00F93F03">
        <w:rPr>
          <w:rFonts w:asciiTheme="minorHAnsi" w:hAnsiTheme="minorHAnsi"/>
          <w:sz w:val="22"/>
          <w:szCs w:val="22"/>
        </w:rPr>
        <w:t>koszty obsługi administracyjnej beneficjentów</w:t>
      </w:r>
      <w:r w:rsidRPr="00F93F03">
        <w:rPr>
          <w:rFonts w:asciiTheme="minorHAnsi" w:hAnsiTheme="minorHAnsi"/>
          <w:sz w:val="22"/>
          <w:szCs w:val="22"/>
        </w:rPr>
        <w:t>.</w:t>
      </w:r>
    </w:p>
    <w:p w:rsidR="00393CA6" w:rsidRDefault="00393CA6" w:rsidP="00146F1D">
      <w:pPr>
        <w:pStyle w:val="Tekstpodstawowy"/>
        <w:jc w:val="center"/>
        <w:rPr>
          <w:rFonts w:asciiTheme="minorHAnsi" w:hAnsiTheme="minorHAnsi"/>
          <w:b/>
          <w:sz w:val="22"/>
          <w:szCs w:val="22"/>
        </w:rPr>
      </w:pPr>
    </w:p>
    <w:p w:rsidR="00110F9B" w:rsidRPr="00146F1D" w:rsidRDefault="00110F9B" w:rsidP="00146F1D">
      <w:pPr>
        <w:pStyle w:val="Tekstpodstawowy"/>
        <w:jc w:val="center"/>
        <w:rPr>
          <w:rFonts w:asciiTheme="minorHAnsi" w:hAnsiTheme="minorHAnsi"/>
          <w:b/>
          <w:sz w:val="22"/>
          <w:szCs w:val="22"/>
        </w:rPr>
      </w:pPr>
      <w:r w:rsidRPr="00146F1D">
        <w:rPr>
          <w:rFonts w:asciiTheme="minorHAnsi" w:hAnsiTheme="minorHAnsi"/>
          <w:b/>
          <w:sz w:val="22"/>
          <w:szCs w:val="22"/>
        </w:rPr>
        <w:t xml:space="preserve">Tab. </w:t>
      </w:r>
      <w:r w:rsidRPr="00D72D5A">
        <w:rPr>
          <w:rFonts w:asciiTheme="minorHAnsi" w:hAnsiTheme="minorHAnsi"/>
          <w:b/>
          <w:sz w:val="22"/>
          <w:szCs w:val="22"/>
        </w:rPr>
        <w:t>15.</w:t>
      </w:r>
      <w:r w:rsidRPr="00146F1D">
        <w:rPr>
          <w:rFonts w:asciiTheme="minorHAnsi" w:hAnsiTheme="minorHAnsi"/>
          <w:b/>
          <w:sz w:val="22"/>
          <w:szCs w:val="22"/>
        </w:rPr>
        <w:t xml:space="preserve"> Wydatki na pomoc społeczną w gminie </w:t>
      </w:r>
      <w:r w:rsidR="00986C01" w:rsidRPr="00146F1D">
        <w:rPr>
          <w:rFonts w:asciiTheme="minorHAnsi" w:hAnsiTheme="minorHAnsi"/>
          <w:b/>
          <w:sz w:val="22"/>
          <w:szCs w:val="22"/>
        </w:rPr>
        <w:t>Drobin</w:t>
      </w:r>
      <w:r w:rsidRPr="00146F1D">
        <w:rPr>
          <w:rFonts w:asciiTheme="minorHAnsi" w:hAnsiTheme="minorHAnsi"/>
          <w:b/>
          <w:sz w:val="22"/>
          <w:szCs w:val="22"/>
        </w:rPr>
        <w:t xml:space="preserve"> w okresie 2010-2016 i źródła ich finansowania</w:t>
      </w:r>
    </w:p>
    <w:tbl>
      <w:tblPr>
        <w:tblW w:w="9062" w:type="dxa"/>
        <w:jc w:val="center"/>
        <w:tblCellMar>
          <w:left w:w="10" w:type="dxa"/>
          <w:right w:w="10" w:type="dxa"/>
        </w:tblCellMar>
        <w:tblLook w:val="04A0" w:firstRow="1" w:lastRow="0" w:firstColumn="1" w:lastColumn="0" w:noHBand="0" w:noVBand="1"/>
      </w:tblPr>
      <w:tblGrid>
        <w:gridCol w:w="983"/>
        <w:gridCol w:w="2014"/>
        <w:gridCol w:w="1525"/>
        <w:gridCol w:w="1513"/>
        <w:gridCol w:w="1514"/>
        <w:gridCol w:w="1513"/>
      </w:tblGrid>
      <w:tr w:rsidR="00986C01" w:rsidRPr="00755673" w:rsidTr="004A3549">
        <w:trPr>
          <w:jc w:val="center"/>
        </w:trPr>
        <w:tc>
          <w:tcPr>
            <w:tcW w:w="983"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r w:rsidRPr="00755673">
              <w:rPr>
                <w:b/>
                <w:sz w:val="20"/>
                <w:szCs w:val="20"/>
              </w:rPr>
              <w:t>Rok</w:t>
            </w:r>
          </w:p>
        </w:tc>
        <w:tc>
          <w:tcPr>
            <w:tcW w:w="2014"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r w:rsidRPr="00755673">
              <w:rPr>
                <w:b/>
                <w:sz w:val="20"/>
                <w:szCs w:val="20"/>
              </w:rPr>
              <w:t>Wydatki na pomoc społeczną (GOPS)</w:t>
            </w:r>
          </w:p>
        </w:tc>
        <w:tc>
          <w:tcPr>
            <w:tcW w:w="6065"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r w:rsidRPr="00755673">
              <w:rPr>
                <w:b/>
                <w:sz w:val="20"/>
                <w:szCs w:val="20"/>
              </w:rPr>
              <w:t>Źródła finansowania</w:t>
            </w:r>
          </w:p>
        </w:tc>
      </w:tr>
      <w:tr w:rsidR="00986C01" w:rsidRPr="00755673" w:rsidTr="004A3549">
        <w:trPr>
          <w:jc w:val="center"/>
        </w:trPr>
        <w:tc>
          <w:tcPr>
            <w:tcW w:w="983"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r w:rsidRPr="00755673">
              <w:rPr>
                <w:b/>
                <w:sz w:val="20"/>
                <w:szCs w:val="20"/>
              </w:rPr>
              <w:t>Dotacje na zadania zlecone</w:t>
            </w:r>
          </w:p>
        </w:tc>
        <w:tc>
          <w:tcPr>
            <w:tcW w:w="151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r w:rsidRPr="00755673">
              <w:rPr>
                <w:b/>
                <w:sz w:val="20"/>
                <w:szCs w:val="20"/>
              </w:rPr>
              <w:t>Dotacje na zadania własne</w:t>
            </w:r>
          </w:p>
        </w:tc>
        <w:tc>
          <w:tcPr>
            <w:tcW w:w="151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r w:rsidRPr="00755673">
              <w:rPr>
                <w:b/>
                <w:sz w:val="20"/>
                <w:szCs w:val="20"/>
              </w:rPr>
              <w:t>Środki własne Gminy</w:t>
            </w:r>
          </w:p>
        </w:tc>
        <w:tc>
          <w:tcPr>
            <w:tcW w:w="151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5673" w:rsidRDefault="00986C01" w:rsidP="004A3549">
            <w:pPr>
              <w:spacing w:after="0"/>
              <w:jc w:val="center"/>
              <w:rPr>
                <w:b/>
                <w:sz w:val="20"/>
                <w:szCs w:val="20"/>
              </w:rPr>
            </w:pPr>
            <w:r w:rsidRPr="00755673">
              <w:rPr>
                <w:b/>
                <w:sz w:val="20"/>
                <w:szCs w:val="20"/>
              </w:rPr>
              <w:t>Udział % dotacji w wydatkach</w:t>
            </w:r>
          </w:p>
        </w:tc>
      </w:tr>
      <w:tr w:rsidR="00986C01" w:rsidRPr="00755673" w:rsidTr="004A354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5673" w:rsidRDefault="00986C01" w:rsidP="004A3549">
            <w:pPr>
              <w:spacing w:after="0"/>
              <w:rPr>
                <w:b/>
                <w:sz w:val="20"/>
                <w:szCs w:val="20"/>
              </w:rPr>
            </w:pPr>
            <w:r w:rsidRPr="00755673">
              <w:rPr>
                <w:b/>
                <w:sz w:val="20"/>
                <w:szCs w:val="20"/>
              </w:rPr>
              <w:t>2010</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4 277 023</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3 237 168</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578 200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461 655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89,2</w:t>
            </w:r>
          </w:p>
        </w:tc>
      </w:tr>
      <w:tr w:rsidR="00986C01" w:rsidRPr="00755673" w:rsidTr="004A354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5673" w:rsidRDefault="00986C01" w:rsidP="004A3549">
            <w:pPr>
              <w:spacing w:after="0"/>
              <w:rPr>
                <w:b/>
                <w:sz w:val="20"/>
                <w:szCs w:val="20"/>
              </w:rPr>
            </w:pPr>
            <w:r w:rsidRPr="00755673">
              <w:rPr>
                <w:b/>
                <w:sz w:val="20"/>
                <w:szCs w:val="20"/>
              </w:rPr>
              <w:t>2011</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4 261 133</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3 292 883</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518 857</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449 393</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89,5</w:t>
            </w:r>
          </w:p>
        </w:tc>
      </w:tr>
      <w:tr w:rsidR="00986C01" w:rsidRPr="00755673" w:rsidTr="004A354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5673" w:rsidRDefault="00986C01" w:rsidP="004A3549">
            <w:pPr>
              <w:spacing w:after="0"/>
              <w:rPr>
                <w:b/>
                <w:sz w:val="20"/>
                <w:szCs w:val="20"/>
              </w:rPr>
            </w:pPr>
            <w:r w:rsidRPr="00755673">
              <w:rPr>
                <w:b/>
                <w:sz w:val="20"/>
                <w:szCs w:val="20"/>
              </w:rPr>
              <w:t>2012</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4 185 579</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3 100 637</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653 590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431 352</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89,7</w:t>
            </w:r>
          </w:p>
        </w:tc>
      </w:tr>
      <w:tr w:rsidR="00986C01" w:rsidRPr="00755673" w:rsidTr="004A354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5673" w:rsidRDefault="00986C01" w:rsidP="004A3549">
            <w:pPr>
              <w:spacing w:after="0"/>
              <w:rPr>
                <w:b/>
                <w:sz w:val="20"/>
                <w:szCs w:val="20"/>
              </w:rPr>
            </w:pPr>
            <w:r w:rsidRPr="00755673">
              <w:rPr>
                <w:b/>
                <w:sz w:val="20"/>
                <w:szCs w:val="20"/>
              </w:rPr>
              <w:t>2013</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4 315 735</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3 074 062</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716 638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525 035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87,9</w:t>
            </w:r>
          </w:p>
        </w:tc>
      </w:tr>
      <w:tr w:rsidR="00986C01" w:rsidRPr="00755673" w:rsidTr="004A354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5673" w:rsidRDefault="00986C01" w:rsidP="004A3549">
            <w:pPr>
              <w:spacing w:after="0"/>
              <w:rPr>
                <w:b/>
                <w:sz w:val="20"/>
                <w:szCs w:val="20"/>
              </w:rPr>
            </w:pPr>
            <w:r w:rsidRPr="00755673">
              <w:rPr>
                <w:b/>
                <w:sz w:val="20"/>
                <w:szCs w:val="20"/>
              </w:rPr>
              <w:t>2014</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4 447 232</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3 142 626</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728 826</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575 780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87,0</w:t>
            </w:r>
          </w:p>
        </w:tc>
      </w:tr>
      <w:tr w:rsidR="00986C01" w:rsidRPr="00755673" w:rsidTr="004A354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5673" w:rsidRDefault="00986C01" w:rsidP="004A3549">
            <w:pPr>
              <w:spacing w:after="0"/>
              <w:rPr>
                <w:b/>
                <w:sz w:val="20"/>
                <w:szCs w:val="20"/>
              </w:rPr>
            </w:pPr>
            <w:r w:rsidRPr="00755673">
              <w:rPr>
                <w:b/>
                <w:sz w:val="20"/>
                <w:szCs w:val="20"/>
              </w:rPr>
              <w:t>2015</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4 541 976</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3 239 110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683 815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619 051</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82,3</w:t>
            </w:r>
          </w:p>
        </w:tc>
      </w:tr>
      <w:tr w:rsidR="00986C01" w:rsidRPr="00755673" w:rsidTr="004A3549">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5673" w:rsidRDefault="00986C01" w:rsidP="004A3549">
            <w:pPr>
              <w:spacing w:after="0"/>
              <w:rPr>
                <w:b/>
                <w:sz w:val="20"/>
                <w:szCs w:val="20"/>
              </w:rPr>
            </w:pPr>
            <w:r w:rsidRPr="00755673">
              <w:rPr>
                <w:b/>
                <w:sz w:val="20"/>
                <w:szCs w:val="20"/>
              </w:rPr>
              <w:t>2016</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11 046 076</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9 606 296</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903 180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536 600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5673" w:rsidRDefault="00986C01" w:rsidP="004A3549">
            <w:pPr>
              <w:spacing w:after="0"/>
              <w:jc w:val="right"/>
              <w:rPr>
                <w:sz w:val="20"/>
                <w:szCs w:val="20"/>
              </w:rPr>
            </w:pPr>
            <w:r w:rsidRPr="00755673">
              <w:rPr>
                <w:sz w:val="20"/>
                <w:szCs w:val="20"/>
              </w:rPr>
              <w:t>95,1</w:t>
            </w:r>
          </w:p>
        </w:tc>
      </w:tr>
    </w:tbl>
    <w:p w:rsidR="00FB1417" w:rsidRPr="00146F1D" w:rsidRDefault="00FB1417" w:rsidP="00110F9B">
      <w:pPr>
        <w:spacing w:after="240"/>
        <w:jc w:val="center"/>
        <w:rPr>
          <w:b/>
          <w:highlight w:val="yellow"/>
        </w:rPr>
      </w:pPr>
    </w:p>
    <w:p w:rsidR="00110F9B" w:rsidRPr="00146F1D" w:rsidRDefault="00110F9B" w:rsidP="00864ED7">
      <w:pPr>
        <w:pStyle w:val="Nagwek2"/>
        <w:rPr>
          <w:rFonts w:asciiTheme="minorHAnsi" w:hAnsiTheme="minorHAnsi"/>
          <w:sz w:val="22"/>
          <w:szCs w:val="22"/>
        </w:rPr>
      </w:pPr>
      <w:r w:rsidRPr="00146F1D">
        <w:rPr>
          <w:rFonts w:asciiTheme="minorHAnsi" w:hAnsiTheme="minorHAnsi"/>
          <w:sz w:val="22"/>
          <w:szCs w:val="22"/>
        </w:rPr>
        <w:t xml:space="preserve">Ryc. </w:t>
      </w:r>
      <w:r w:rsidRPr="00D72D5A">
        <w:rPr>
          <w:rFonts w:asciiTheme="minorHAnsi" w:hAnsiTheme="minorHAnsi"/>
          <w:sz w:val="22"/>
          <w:szCs w:val="22"/>
        </w:rPr>
        <w:t>12.</w:t>
      </w:r>
      <w:r w:rsidRPr="00146F1D">
        <w:rPr>
          <w:rFonts w:asciiTheme="minorHAnsi" w:hAnsiTheme="minorHAnsi"/>
          <w:sz w:val="22"/>
          <w:szCs w:val="22"/>
        </w:rPr>
        <w:t xml:space="preserve">  Udział % dotacji w wydatkach na pomoc społeczną w gminie </w:t>
      </w:r>
      <w:r w:rsidR="00FB1417" w:rsidRPr="00146F1D">
        <w:rPr>
          <w:rFonts w:asciiTheme="minorHAnsi" w:hAnsiTheme="minorHAnsi"/>
          <w:sz w:val="22"/>
          <w:szCs w:val="22"/>
        </w:rPr>
        <w:t>Drobin</w:t>
      </w:r>
      <w:r w:rsidRPr="00146F1D">
        <w:rPr>
          <w:rFonts w:asciiTheme="minorHAnsi" w:hAnsiTheme="minorHAnsi"/>
          <w:sz w:val="22"/>
          <w:szCs w:val="22"/>
        </w:rPr>
        <w:t xml:space="preserve"> w okresie 2010-16 </w:t>
      </w:r>
    </w:p>
    <w:p w:rsidR="00FB1417" w:rsidRDefault="00FB1417" w:rsidP="00110F9B">
      <w:pPr>
        <w:pStyle w:val="Akapitzlist"/>
        <w:ind w:left="708" w:firstLine="708"/>
        <w:jc w:val="center"/>
        <w:rPr>
          <w:rFonts w:asciiTheme="minorHAnsi" w:hAnsiTheme="minorHAnsi"/>
          <w:sz w:val="18"/>
          <w:szCs w:val="18"/>
        </w:rPr>
      </w:pPr>
    </w:p>
    <w:p w:rsidR="00FB1417" w:rsidRPr="00B94387" w:rsidRDefault="00FB1417" w:rsidP="00110F9B">
      <w:pPr>
        <w:pStyle w:val="Akapitzlist"/>
        <w:ind w:left="708" w:firstLine="708"/>
        <w:jc w:val="center"/>
        <w:rPr>
          <w:rFonts w:asciiTheme="minorHAnsi" w:hAnsiTheme="minorHAnsi"/>
          <w:sz w:val="18"/>
          <w:szCs w:val="18"/>
        </w:rPr>
      </w:pPr>
      <w:r>
        <w:rPr>
          <w:noProof/>
        </w:rPr>
        <w:drawing>
          <wp:inline distT="0" distB="0" distL="0" distR="0" wp14:anchorId="6CBF1AD0" wp14:editId="7A749884">
            <wp:extent cx="4921250" cy="2406650"/>
            <wp:effectExtent l="0" t="0" r="12700" b="1270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1417" w:rsidRPr="00FB1417" w:rsidRDefault="00FB1417" w:rsidP="00F93F03">
      <w:pPr>
        <w:pStyle w:val="Akapitzlist"/>
        <w:spacing w:before="240" w:after="240"/>
        <w:ind w:left="708" w:firstLine="708"/>
        <w:jc w:val="center"/>
        <w:rPr>
          <w:rFonts w:asciiTheme="minorHAnsi" w:hAnsiTheme="minorHAnsi"/>
          <w:sz w:val="20"/>
          <w:szCs w:val="20"/>
        </w:rPr>
      </w:pPr>
      <w:r w:rsidRPr="00FB1417">
        <w:rPr>
          <w:rFonts w:asciiTheme="minorHAnsi" w:hAnsiTheme="minorHAnsi"/>
          <w:sz w:val="20"/>
          <w:szCs w:val="20"/>
        </w:rPr>
        <w:t>(Opracowanie własne, źródło danych: U</w:t>
      </w:r>
      <w:r>
        <w:rPr>
          <w:rFonts w:asciiTheme="minorHAnsi" w:hAnsiTheme="minorHAnsi"/>
          <w:sz w:val="20"/>
          <w:szCs w:val="20"/>
        </w:rPr>
        <w:t>Mi</w:t>
      </w:r>
      <w:r w:rsidRPr="00FB1417">
        <w:rPr>
          <w:rFonts w:asciiTheme="minorHAnsi" w:hAnsiTheme="minorHAnsi"/>
          <w:sz w:val="20"/>
          <w:szCs w:val="20"/>
        </w:rPr>
        <w:t xml:space="preserve">G </w:t>
      </w:r>
      <w:r>
        <w:rPr>
          <w:rFonts w:asciiTheme="minorHAnsi" w:hAnsiTheme="minorHAnsi"/>
          <w:sz w:val="20"/>
          <w:szCs w:val="20"/>
        </w:rPr>
        <w:t>Drobin</w:t>
      </w:r>
      <w:r w:rsidRPr="00FB1417">
        <w:rPr>
          <w:rFonts w:asciiTheme="minorHAnsi" w:hAnsiTheme="minorHAnsi"/>
          <w:sz w:val="20"/>
          <w:szCs w:val="20"/>
        </w:rPr>
        <w:t>)</w:t>
      </w:r>
    </w:p>
    <w:p w:rsidR="00883583" w:rsidRPr="00BC5657" w:rsidRDefault="00F93F03" w:rsidP="00F93F03">
      <w:pPr>
        <w:pStyle w:val="Tekstpodstawowy"/>
        <w:jc w:val="both"/>
        <w:rPr>
          <w:rFonts w:asciiTheme="minorHAnsi" w:hAnsiTheme="minorHAnsi"/>
          <w:sz w:val="22"/>
          <w:szCs w:val="22"/>
        </w:rPr>
      </w:pPr>
      <w:r w:rsidRPr="00BC5657">
        <w:rPr>
          <w:rFonts w:asciiTheme="minorHAnsi" w:hAnsiTheme="minorHAnsi"/>
          <w:sz w:val="22"/>
          <w:szCs w:val="22"/>
        </w:rPr>
        <w:t>Liczba rodzin korzystających z pomocy MGOPS utrzymywała się w okresie 2010-2016 na względnie stałym poziomie około 400 - stopniowo wzrastała do roku 2013, by potem nieco szybciej spadać do 2016 roku. Podobnie zachowywał</w:t>
      </w:r>
      <w:r w:rsidR="00883583" w:rsidRPr="00BC5657">
        <w:rPr>
          <w:rFonts w:asciiTheme="minorHAnsi" w:hAnsiTheme="minorHAnsi"/>
          <w:sz w:val="22"/>
          <w:szCs w:val="22"/>
        </w:rPr>
        <w:t>y</w:t>
      </w:r>
      <w:r w:rsidRPr="00BC5657">
        <w:rPr>
          <w:rFonts w:asciiTheme="minorHAnsi" w:hAnsiTheme="minorHAnsi"/>
          <w:sz w:val="22"/>
          <w:szCs w:val="22"/>
        </w:rPr>
        <w:t xml:space="preserve"> się</w:t>
      </w:r>
      <w:r w:rsidR="00883583" w:rsidRPr="00BC5657">
        <w:rPr>
          <w:rFonts w:asciiTheme="minorHAnsi" w:hAnsiTheme="minorHAnsi"/>
          <w:sz w:val="22"/>
          <w:szCs w:val="22"/>
        </w:rPr>
        <w:t>:</w:t>
      </w:r>
      <w:r w:rsidRPr="00BC5657">
        <w:rPr>
          <w:rFonts w:asciiTheme="minorHAnsi" w:hAnsiTheme="minorHAnsi"/>
          <w:sz w:val="22"/>
          <w:szCs w:val="22"/>
        </w:rPr>
        <w:t xml:space="preserve"> l</w:t>
      </w:r>
      <w:r w:rsidR="00110F9B" w:rsidRPr="00BC5657">
        <w:rPr>
          <w:rFonts w:asciiTheme="minorHAnsi" w:hAnsiTheme="minorHAnsi"/>
          <w:sz w:val="22"/>
          <w:szCs w:val="22"/>
        </w:rPr>
        <w:t xml:space="preserve">iczba osób, którym przyznano świadczenie </w:t>
      </w:r>
      <w:r w:rsidR="00883583" w:rsidRPr="00BC5657">
        <w:rPr>
          <w:rFonts w:asciiTheme="minorHAnsi" w:hAnsiTheme="minorHAnsi"/>
          <w:sz w:val="22"/>
          <w:szCs w:val="22"/>
        </w:rPr>
        <w:t>i liczba osób w rodzinach osób, którym przyznano świadczenie.</w:t>
      </w:r>
      <w:r w:rsidR="00110F9B" w:rsidRPr="00BC5657">
        <w:rPr>
          <w:rFonts w:asciiTheme="minorHAnsi" w:hAnsiTheme="minorHAnsi"/>
          <w:sz w:val="22"/>
          <w:szCs w:val="22"/>
        </w:rPr>
        <w:t xml:space="preserve"> </w:t>
      </w:r>
    </w:p>
    <w:p w:rsidR="00110F9B" w:rsidRPr="00BC5657" w:rsidRDefault="00110F9B" w:rsidP="00F93F03">
      <w:pPr>
        <w:pStyle w:val="Tekstpodstawowy"/>
        <w:jc w:val="both"/>
        <w:rPr>
          <w:rFonts w:asciiTheme="minorHAnsi" w:hAnsiTheme="minorHAnsi"/>
          <w:sz w:val="22"/>
          <w:szCs w:val="22"/>
        </w:rPr>
      </w:pPr>
      <w:r w:rsidRPr="00BC5657">
        <w:rPr>
          <w:rFonts w:asciiTheme="minorHAnsi" w:hAnsiTheme="minorHAnsi"/>
          <w:sz w:val="22"/>
          <w:szCs w:val="22"/>
        </w:rPr>
        <w:t>W 201</w:t>
      </w:r>
      <w:r w:rsidR="00883583" w:rsidRPr="00BC5657">
        <w:rPr>
          <w:rFonts w:asciiTheme="minorHAnsi" w:hAnsiTheme="minorHAnsi"/>
          <w:sz w:val="22"/>
          <w:szCs w:val="22"/>
        </w:rPr>
        <w:t>6</w:t>
      </w:r>
      <w:r w:rsidRPr="00BC5657">
        <w:rPr>
          <w:rFonts w:asciiTheme="minorHAnsi" w:hAnsiTheme="minorHAnsi"/>
          <w:sz w:val="22"/>
          <w:szCs w:val="22"/>
        </w:rPr>
        <w:t xml:space="preserve"> roku </w:t>
      </w:r>
      <w:r w:rsidR="00883583" w:rsidRPr="00BC5657">
        <w:rPr>
          <w:rFonts w:asciiTheme="minorHAnsi" w:hAnsiTheme="minorHAnsi"/>
          <w:sz w:val="22"/>
          <w:szCs w:val="22"/>
        </w:rPr>
        <w:t xml:space="preserve">liczba osób, którym przyznano świadczenie </w:t>
      </w:r>
      <w:r w:rsidRPr="00BC5657">
        <w:rPr>
          <w:rFonts w:asciiTheme="minorHAnsi" w:hAnsiTheme="minorHAnsi"/>
          <w:sz w:val="22"/>
          <w:szCs w:val="22"/>
        </w:rPr>
        <w:t xml:space="preserve">stanowiła </w:t>
      </w:r>
      <w:r w:rsidR="00883583" w:rsidRPr="00BC5657">
        <w:rPr>
          <w:rFonts w:asciiTheme="minorHAnsi" w:hAnsiTheme="minorHAnsi"/>
          <w:sz w:val="22"/>
          <w:szCs w:val="22"/>
        </w:rPr>
        <w:t>ponad</w:t>
      </w:r>
      <w:r w:rsidRPr="00BC5657">
        <w:rPr>
          <w:rFonts w:asciiTheme="minorHAnsi" w:hAnsiTheme="minorHAnsi"/>
          <w:sz w:val="22"/>
          <w:szCs w:val="22"/>
        </w:rPr>
        <w:t xml:space="preserve"> </w:t>
      </w:r>
      <w:r w:rsidR="00883583" w:rsidRPr="00BC5657">
        <w:rPr>
          <w:rFonts w:asciiTheme="minorHAnsi" w:hAnsiTheme="minorHAnsi"/>
          <w:sz w:val="22"/>
          <w:szCs w:val="22"/>
        </w:rPr>
        <w:t xml:space="preserve">8 </w:t>
      </w:r>
      <w:r w:rsidRPr="00BC5657">
        <w:rPr>
          <w:rFonts w:asciiTheme="minorHAnsi" w:hAnsiTheme="minorHAnsi"/>
          <w:sz w:val="22"/>
          <w:szCs w:val="22"/>
        </w:rPr>
        <w:t xml:space="preserve">% liczby mieszkańców gminy, ale jeśli uwzględnić członków rodzin jako osoby pośrednio korzystające ze wsparcia to beneficjentami pomocy społecznej było aż </w:t>
      </w:r>
      <w:r w:rsidR="00883583" w:rsidRPr="00BC5657">
        <w:rPr>
          <w:rFonts w:asciiTheme="minorHAnsi" w:hAnsiTheme="minorHAnsi"/>
          <w:sz w:val="22"/>
          <w:szCs w:val="22"/>
        </w:rPr>
        <w:t xml:space="preserve">15 </w:t>
      </w:r>
      <w:r w:rsidRPr="00BC5657">
        <w:rPr>
          <w:rFonts w:asciiTheme="minorHAnsi" w:hAnsiTheme="minorHAnsi"/>
          <w:sz w:val="22"/>
          <w:szCs w:val="22"/>
        </w:rPr>
        <w:t>% mieszkańców gminy</w:t>
      </w:r>
      <w:r w:rsidR="00883583" w:rsidRPr="00BC5657">
        <w:rPr>
          <w:rFonts w:asciiTheme="minorHAnsi" w:hAnsiTheme="minorHAnsi"/>
          <w:sz w:val="22"/>
          <w:szCs w:val="22"/>
        </w:rPr>
        <w:t xml:space="preserve"> – mimo </w:t>
      </w:r>
      <w:r w:rsidR="00BC5657" w:rsidRPr="00BC5657">
        <w:rPr>
          <w:rFonts w:asciiTheme="minorHAnsi" w:hAnsiTheme="minorHAnsi"/>
          <w:sz w:val="22"/>
          <w:szCs w:val="22"/>
        </w:rPr>
        <w:t>funkcjonowania programu 500+ - w</w:t>
      </w:r>
      <w:r w:rsidRPr="00BC5657">
        <w:rPr>
          <w:rFonts w:asciiTheme="minorHAnsi" w:hAnsiTheme="minorHAnsi"/>
          <w:sz w:val="22"/>
          <w:szCs w:val="22"/>
        </w:rPr>
        <w:t xml:space="preserve"> 2016 roku liczba osób, którym przyznano świadczenie zmniejszyła się o </w:t>
      </w:r>
      <w:r w:rsidR="00BC5657" w:rsidRPr="00BC5657">
        <w:rPr>
          <w:rFonts w:asciiTheme="minorHAnsi" w:hAnsiTheme="minorHAnsi"/>
          <w:sz w:val="22"/>
          <w:szCs w:val="22"/>
        </w:rPr>
        <w:t>9,5%</w:t>
      </w:r>
      <w:r w:rsidRPr="00BC5657">
        <w:rPr>
          <w:rFonts w:asciiTheme="minorHAnsi" w:hAnsiTheme="minorHAnsi"/>
          <w:sz w:val="22"/>
          <w:szCs w:val="22"/>
        </w:rPr>
        <w:t xml:space="preserve">, a osób w rodzinach objętych pomocą </w:t>
      </w:r>
      <w:r w:rsidR="00BC5657" w:rsidRPr="00BC5657">
        <w:rPr>
          <w:rFonts w:asciiTheme="minorHAnsi" w:hAnsiTheme="minorHAnsi"/>
          <w:sz w:val="22"/>
          <w:szCs w:val="22"/>
        </w:rPr>
        <w:t>– tylko o 6,8%</w:t>
      </w:r>
      <w:r w:rsidRPr="00BC5657">
        <w:rPr>
          <w:rFonts w:asciiTheme="minorHAnsi" w:hAnsiTheme="minorHAnsi"/>
          <w:sz w:val="22"/>
          <w:szCs w:val="22"/>
        </w:rPr>
        <w:t xml:space="preserve"> !</w:t>
      </w:r>
    </w:p>
    <w:p w:rsidR="00BC5657" w:rsidRDefault="00BC5657" w:rsidP="00F93F03">
      <w:pPr>
        <w:pStyle w:val="Tekstpodstawowy"/>
        <w:jc w:val="both"/>
        <w:rPr>
          <w:rFonts w:asciiTheme="minorHAnsi" w:hAnsiTheme="minorHAnsi"/>
          <w:sz w:val="22"/>
          <w:szCs w:val="22"/>
        </w:rPr>
      </w:pPr>
      <w:r w:rsidRPr="00BC5657">
        <w:rPr>
          <w:rFonts w:asciiTheme="minorHAnsi" w:hAnsiTheme="minorHAnsi"/>
          <w:sz w:val="22"/>
          <w:szCs w:val="22"/>
        </w:rPr>
        <w:t>Należy przypuszczać, że liczba objętych pomocą nie wyczerpywała zapotrzebowania na nią, a raczej wynikała z możliwości finansowych GOPS i przepisów określających (raczej niskie) progi dochodowe kwalifikujące do wsparcia.</w:t>
      </w:r>
    </w:p>
    <w:p w:rsidR="00BC5657" w:rsidRDefault="00BC5657" w:rsidP="00F93F03">
      <w:pPr>
        <w:pStyle w:val="Tekstpodstawowy"/>
        <w:jc w:val="both"/>
        <w:rPr>
          <w:rFonts w:asciiTheme="minorHAnsi" w:hAnsiTheme="minorHAnsi"/>
          <w:sz w:val="22"/>
          <w:szCs w:val="22"/>
        </w:rPr>
      </w:pPr>
      <w:r>
        <w:rPr>
          <w:rFonts w:asciiTheme="minorHAnsi" w:hAnsiTheme="minorHAnsi"/>
          <w:sz w:val="22"/>
          <w:szCs w:val="22"/>
        </w:rPr>
        <w:t>W 2016 roku zmniejszyła się, względem roku 2010, średnia wielkość rodziny objętej pomocą: z 3,31 osoby na 3,0 osoby. Przy, obserwowanej w ostatnich latach, większej dzietności części rodzin oznacza to większą liczbę osób samotnych wśród klientów MGOPS. To z kolei wskazuje na większe zapotrzebowanie (nie zawsze artykułowane przez zainteresowanych) na inne niż formy wsparcia tych osób (pomoc domowa, wsparcie psychologiczne, integracja ze społecznością itp.)</w:t>
      </w:r>
    </w:p>
    <w:p w:rsidR="00F93F03" w:rsidRPr="00F93F03" w:rsidRDefault="00F93F03" w:rsidP="00F93F03">
      <w:pPr>
        <w:pStyle w:val="Tekstpodstawowy"/>
        <w:jc w:val="both"/>
        <w:rPr>
          <w:rFonts w:asciiTheme="minorHAnsi" w:hAnsiTheme="minorHAnsi"/>
          <w:sz w:val="22"/>
          <w:szCs w:val="22"/>
        </w:rPr>
      </w:pPr>
    </w:p>
    <w:p w:rsidR="00110F9B" w:rsidRDefault="00110F9B" w:rsidP="00F93F03">
      <w:pPr>
        <w:pStyle w:val="Nagwek2"/>
        <w:jc w:val="center"/>
        <w:rPr>
          <w:rFonts w:asciiTheme="minorHAnsi" w:hAnsiTheme="minorHAnsi"/>
          <w:sz w:val="22"/>
          <w:szCs w:val="22"/>
        </w:rPr>
      </w:pPr>
      <w:r w:rsidRPr="00F93F03">
        <w:rPr>
          <w:rFonts w:asciiTheme="minorHAnsi" w:hAnsiTheme="minorHAnsi"/>
          <w:sz w:val="22"/>
          <w:szCs w:val="22"/>
        </w:rPr>
        <w:t xml:space="preserve">Tab. </w:t>
      </w:r>
      <w:r w:rsidRPr="00D72D5A">
        <w:rPr>
          <w:rFonts w:asciiTheme="minorHAnsi" w:hAnsiTheme="minorHAnsi"/>
          <w:sz w:val="22"/>
          <w:szCs w:val="22"/>
        </w:rPr>
        <w:t>16.</w:t>
      </w:r>
      <w:r w:rsidRPr="00F93F03">
        <w:rPr>
          <w:rFonts w:asciiTheme="minorHAnsi" w:hAnsiTheme="minorHAnsi"/>
          <w:sz w:val="22"/>
          <w:szCs w:val="22"/>
        </w:rPr>
        <w:t xml:space="preserve"> Liczba korzystających z pomocy społecznej w gminie </w:t>
      </w:r>
      <w:r w:rsidR="00986C01" w:rsidRPr="00F93F03">
        <w:rPr>
          <w:rFonts w:asciiTheme="minorHAnsi" w:hAnsiTheme="minorHAnsi"/>
          <w:sz w:val="22"/>
          <w:szCs w:val="22"/>
        </w:rPr>
        <w:t xml:space="preserve">Drobin </w:t>
      </w:r>
      <w:r w:rsidRPr="00F93F03">
        <w:rPr>
          <w:rFonts w:asciiTheme="minorHAnsi" w:hAnsiTheme="minorHAnsi"/>
          <w:sz w:val="22"/>
          <w:szCs w:val="22"/>
        </w:rPr>
        <w:t>w okresie 2010-2016</w:t>
      </w:r>
    </w:p>
    <w:tbl>
      <w:tblPr>
        <w:tblW w:w="8384" w:type="dxa"/>
        <w:jc w:val="center"/>
        <w:tblCellMar>
          <w:left w:w="10" w:type="dxa"/>
          <w:right w:w="10" w:type="dxa"/>
        </w:tblCellMar>
        <w:tblLook w:val="04A0" w:firstRow="1" w:lastRow="0" w:firstColumn="1" w:lastColumn="0" w:noHBand="0" w:noVBand="1"/>
      </w:tblPr>
      <w:tblGrid>
        <w:gridCol w:w="1080"/>
        <w:gridCol w:w="2698"/>
        <w:gridCol w:w="2303"/>
        <w:gridCol w:w="2303"/>
      </w:tblGrid>
      <w:tr w:rsidR="00986C01" w:rsidRPr="00752E48" w:rsidTr="004A3549">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Rok</w:t>
            </w:r>
          </w:p>
        </w:tc>
        <w:tc>
          <w:tcPr>
            <w:tcW w:w="269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Liczba osób, którym przyznano świadczenie</w:t>
            </w:r>
          </w:p>
        </w:tc>
        <w:tc>
          <w:tcPr>
            <w:tcW w:w="23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Liczba rodzin</w:t>
            </w:r>
          </w:p>
        </w:tc>
        <w:tc>
          <w:tcPr>
            <w:tcW w:w="23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Liczba osób w rodzinach</w:t>
            </w:r>
          </w:p>
        </w:tc>
      </w:tr>
      <w:tr w:rsidR="00986C01" w:rsidRPr="00752E48" w:rsidTr="004A3549">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2010</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748</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397</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1 316</w:t>
            </w:r>
          </w:p>
        </w:tc>
      </w:tr>
      <w:tr w:rsidR="00986C01" w:rsidRPr="00752E48" w:rsidTr="004A3549">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2011</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786</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402</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1 323</w:t>
            </w:r>
          </w:p>
        </w:tc>
      </w:tr>
      <w:tr w:rsidR="00986C01" w:rsidRPr="00752E48" w:rsidTr="004A3549">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2012</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811</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426</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1 347</w:t>
            </w:r>
          </w:p>
        </w:tc>
      </w:tr>
      <w:tr w:rsidR="00986C01" w:rsidRPr="00752E48" w:rsidTr="004A3549">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2013</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846</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431</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1 337</w:t>
            </w:r>
          </w:p>
        </w:tc>
      </w:tr>
      <w:tr w:rsidR="00986C01" w:rsidRPr="00752E48" w:rsidTr="004A3549">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2014</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751</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427</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1 312</w:t>
            </w:r>
          </w:p>
        </w:tc>
      </w:tr>
      <w:tr w:rsidR="00986C01" w:rsidRPr="00752E48" w:rsidTr="004A3549">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2015</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731</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413</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1 284</w:t>
            </w:r>
          </w:p>
        </w:tc>
      </w:tr>
      <w:tr w:rsidR="00986C01" w:rsidRPr="00752E48" w:rsidTr="004A3549">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986C01" w:rsidRPr="00752E48" w:rsidRDefault="00986C01" w:rsidP="004A3549">
            <w:pPr>
              <w:spacing w:after="0"/>
              <w:jc w:val="center"/>
              <w:rPr>
                <w:b/>
                <w:sz w:val="20"/>
                <w:szCs w:val="20"/>
              </w:rPr>
            </w:pPr>
            <w:r w:rsidRPr="00752E48">
              <w:rPr>
                <w:b/>
                <w:sz w:val="20"/>
                <w:szCs w:val="20"/>
              </w:rPr>
              <w:t>2016</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662</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399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C01" w:rsidRPr="00752E48" w:rsidRDefault="00986C01" w:rsidP="004A3549">
            <w:pPr>
              <w:spacing w:after="0"/>
              <w:jc w:val="center"/>
              <w:rPr>
                <w:sz w:val="20"/>
                <w:szCs w:val="20"/>
              </w:rPr>
            </w:pPr>
            <w:r w:rsidRPr="00752E48">
              <w:rPr>
                <w:sz w:val="20"/>
                <w:szCs w:val="20"/>
              </w:rPr>
              <w:t>1 197</w:t>
            </w:r>
          </w:p>
        </w:tc>
      </w:tr>
    </w:tbl>
    <w:p w:rsidR="00986C01" w:rsidRPr="00F93F03" w:rsidRDefault="00986C01" w:rsidP="00F93F03">
      <w:pPr>
        <w:autoSpaceDE w:val="0"/>
        <w:spacing w:after="0" w:line="240" w:lineRule="auto"/>
        <w:jc w:val="center"/>
        <w:rPr>
          <w:rFonts w:cs="Calibri"/>
          <w:color w:val="000000"/>
        </w:rPr>
      </w:pPr>
    </w:p>
    <w:p w:rsidR="00110F9B" w:rsidRPr="00F93F03" w:rsidRDefault="00034684" w:rsidP="00F93F03">
      <w:pPr>
        <w:pStyle w:val="Nagwek2"/>
        <w:jc w:val="center"/>
        <w:rPr>
          <w:rFonts w:asciiTheme="minorHAnsi" w:hAnsiTheme="minorHAnsi"/>
          <w:sz w:val="22"/>
          <w:szCs w:val="22"/>
        </w:rPr>
      </w:pPr>
      <w:r w:rsidRPr="00F93F03">
        <w:rPr>
          <w:rFonts w:asciiTheme="minorHAnsi" w:hAnsiTheme="minorHAnsi"/>
          <w:sz w:val="22"/>
          <w:szCs w:val="22"/>
        </w:rPr>
        <w:t xml:space="preserve">Ryc. </w:t>
      </w:r>
      <w:r w:rsidR="00D72D5A" w:rsidRPr="00D72D5A">
        <w:rPr>
          <w:rFonts w:asciiTheme="minorHAnsi" w:hAnsiTheme="minorHAnsi"/>
          <w:sz w:val="22"/>
          <w:szCs w:val="22"/>
        </w:rPr>
        <w:t>13</w:t>
      </w:r>
      <w:r w:rsidRPr="00D72D5A">
        <w:rPr>
          <w:rFonts w:asciiTheme="minorHAnsi" w:hAnsiTheme="minorHAnsi"/>
          <w:sz w:val="22"/>
          <w:szCs w:val="22"/>
        </w:rPr>
        <w:t>.</w:t>
      </w:r>
      <w:r w:rsidRPr="00F93F03">
        <w:rPr>
          <w:rFonts w:asciiTheme="minorHAnsi" w:hAnsiTheme="minorHAnsi"/>
          <w:sz w:val="22"/>
          <w:szCs w:val="22"/>
        </w:rPr>
        <w:t xml:space="preserve"> Liczba korzystających z pomocy społecznej w gminie Drobin w okresie 2010-2016</w:t>
      </w:r>
    </w:p>
    <w:p w:rsidR="00034684" w:rsidRDefault="00034684" w:rsidP="00110F9B">
      <w:pPr>
        <w:spacing w:before="240"/>
        <w:jc w:val="center"/>
        <w:rPr>
          <w:b/>
        </w:rPr>
      </w:pPr>
      <w:r>
        <w:rPr>
          <w:noProof/>
          <w:lang w:eastAsia="pl-PL"/>
        </w:rPr>
        <w:drawing>
          <wp:inline distT="0" distB="0" distL="0" distR="0" wp14:anchorId="45CBAC98" wp14:editId="31A90DB3">
            <wp:extent cx="5070764" cy="2428503"/>
            <wp:effectExtent l="0" t="0" r="15875" b="1016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0F9B" w:rsidRPr="00393CA6" w:rsidRDefault="00110F9B" w:rsidP="00B85FAD">
      <w:pPr>
        <w:pStyle w:val="Akapitzlist"/>
        <w:spacing w:after="240"/>
        <w:ind w:left="708" w:firstLine="708"/>
        <w:jc w:val="center"/>
        <w:rPr>
          <w:rFonts w:asciiTheme="minorHAnsi" w:hAnsiTheme="minorHAnsi"/>
          <w:sz w:val="20"/>
          <w:szCs w:val="20"/>
        </w:rPr>
      </w:pPr>
      <w:r w:rsidRPr="00393CA6">
        <w:rPr>
          <w:rFonts w:asciiTheme="minorHAnsi" w:hAnsiTheme="minorHAnsi"/>
          <w:sz w:val="20"/>
          <w:szCs w:val="20"/>
        </w:rPr>
        <w:t>(Opracowanie własne, źródło danych: U</w:t>
      </w:r>
      <w:r w:rsidR="00B85FAD" w:rsidRPr="00393CA6">
        <w:rPr>
          <w:rFonts w:asciiTheme="minorHAnsi" w:hAnsiTheme="minorHAnsi"/>
          <w:sz w:val="20"/>
          <w:szCs w:val="20"/>
        </w:rPr>
        <w:t>Mi</w:t>
      </w:r>
      <w:r w:rsidRPr="00393CA6">
        <w:rPr>
          <w:rFonts w:asciiTheme="minorHAnsi" w:hAnsiTheme="minorHAnsi"/>
          <w:sz w:val="20"/>
          <w:szCs w:val="20"/>
        </w:rPr>
        <w:t xml:space="preserve">G </w:t>
      </w:r>
      <w:r w:rsidR="00B85FAD" w:rsidRPr="00393CA6">
        <w:rPr>
          <w:rFonts w:asciiTheme="minorHAnsi" w:hAnsiTheme="minorHAnsi"/>
          <w:sz w:val="20"/>
          <w:szCs w:val="20"/>
        </w:rPr>
        <w:t>Drobin</w:t>
      </w:r>
      <w:r w:rsidRPr="00393CA6">
        <w:rPr>
          <w:rFonts w:asciiTheme="minorHAnsi" w:hAnsiTheme="minorHAnsi"/>
          <w:sz w:val="20"/>
          <w:szCs w:val="20"/>
        </w:rPr>
        <w:t>)</w:t>
      </w:r>
    </w:p>
    <w:p w:rsidR="00B85FAD" w:rsidRDefault="00B85FAD" w:rsidP="00B85FAD">
      <w:pPr>
        <w:pStyle w:val="Tekstpodstawowy"/>
        <w:jc w:val="both"/>
        <w:rPr>
          <w:rFonts w:asciiTheme="minorHAnsi" w:hAnsiTheme="minorHAnsi"/>
          <w:sz w:val="22"/>
          <w:szCs w:val="22"/>
        </w:rPr>
      </w:pPr>
      <w:r w:rsidRPr="00B85FAD">
        <w:rPr>
          <w:rFonts w:asciiTheme="minorHAnsi" w:hAnsiTheme="minorHAnsi"/>
          <w:sz w:val="22"/>
          <w:szCs w:val="22"/>
        </w:rPr>
        <w:t>Tezę tą</w:t>
      </w:r>
      <w:r>
        <w:rPr>
          <w:rFonts w:asciiTheme="minorHAnsi" w:hAnsiTheme="minorHAnsi"/>
          <w:sz w:val="22"/>
          <w:szCs w:val="22"/>
        </w:rPr>
        <w:t xml:space="preserve"> potwierdzają dane dotyczące przyczyn objęcia pomocą społeczną. Co prawda, chociaż główną z nich pozostaje ubóstwo - 63,3%, to pozostałe 36,7% stanowią: bezradność opiekuńczo-wychowawcza, niepełnosprawność i alkoholizm. Ich faktyczne znaczenie jeszcze wzrośnie, gdy uwzględnimy fakt, że pomoc z powodu ubóstwa obejmuje działanie o największej liczbie uczestników, jakim jest dożywianie dzieci w szkołach.</w:t>
      </w:r>
    </w:p>
    <w:p w:rsidR="00275FBB" w:rsidRPr="00146F1D" w:rsidRDefault="00275FBB" w:rsidP="00D72D5A">
      <w:pPr>
        <w:pStyle w:val="Nagwek2"/>
        <w:jc w:val="center"/>
        <w:rPr>
          <w:rFonts w:asciiTheme="minorHAnsi" w:hAnsiTheme="minorHAnsi"/>
          <w:sz w:val="22"/>
          <w:szCs w:val="22"/>
        </w:rPr>
      </w:pPr>
      <w:r w:rsidRPr="00146F1D">
        <w:rPr>
          <w:rFonts w:asciiTheme="minorHAnsi" w:hAnsiTheme="minorHAnsi"/>
          <w:sz w:val="22"/>
          <w:szCs w:val="22"/>
        </w:rPr>
        <w:t>Tabela</w:t>
      </w:r>
      <w:r w:rsidR="001F1FFD" w:rsidRPr="00146F1D">
        <w:rPr>
          <w:rFonts w:asciiTheme="minorHAnsi" w:hAnsiTheme="minorHAnsi"/>
          <w:sz w:val="22"/>
          <w:szCs w:val="22"/>
        </w:rPr>
        <w:t xml:space="preserve"> </w:t>
      </w:r>
      <w:r w:rsidR="00D72D5A">
        <w:rPr>
          <w:rFonts w:asciiTheme="minorHAnsi" w:hAnsiTheme="minorHAnsi"/>
          <w:sz w:val="22"/>
          <w:szCs w:val="22"/>
        </w:rPr>
        <w:t>17.</w:t>
      </w:r>
      <w:r w:rsidR="001F1FFD" w:rsidRPr="00146F1D">
        <w:rPr>
          <w:rFonts w:asciiTheme="minorHAnsi" w:hAnsiTheme="minorHAnsi"/>
          <w:sz w:val="22"/>
          <w:szCs w:val="22"/>
        </w:rPr>
        <w:t xml:space="preserve"> </w:t>
      </w:r>
      <w:r w:rsidRPr="00146F1D">
        <w:rPr>
          <w:rFonts w:asciiTheme="minorHAnsi" w:hAnsiTheme="minorHAnsi"/>
          <w:sz w:val="22"/>
          <w:szCs w:val="22"/>
        </w:rPr>
        <w:t xml:space="preserve"> Liczba osób objętych pomocą ośrodka pomocy społecznej gminy Drobin  w 2016 roku</w:t>
      </w:r>
      <w:r w:rsidR="00B85FAD">
        <w:rPr>
          <w:rFonts w:asciiTheme="minorHAnsi" w:hAnsiTheme="minorHAnsi"/>
          <w:sz w:val="22"/>
          <w:szCs w:val="22"/>
        </w:rPr>
        <w:t xml:space="preserve"> wg przyczyn</w:t>
      </w:r>
    </w:p>
    <w:tbl>
      <w:tblPr>
        <w:tblW w:w="6967" w:type="dxa"/>
        <w:jc w:val="center"/>
        <w:tblCellMar>
          <w:left w:w="10" w:type="dxa"/>
          <w:right w:w="10" w:type="dxa"/>
        </w:tblCellMar>
        <w:tblLook w:val="04A0" w:firstRow="1" w:lastRow="0" w:firstColumn="1" w:lastColumn="0" w:noHBand="0" w:noVBand="1"/>
      </w:tblPr>
      <w:tblGrid>
        <w:gridCol w:w="1121"/>
        <w:gridCol w:w="1377"/>
        <w:gridCol w:w="1405"/>
        <w:gridCol w:w="1402"/>
        <w:gridCol w:w="1662"/>
      </w:tblGrid>
      <w:tr w:rsidR="003A017B" w:rsidRPr="00752E48" w:rsidTr="001F1FFD">
        <w:trPr>
          <w:jc w:val="center"/>
        </w:trPr>
        <w:tc>
          <w:tcPr>
            <w:tcW w:w="696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A017B" w:rsidRPr="00752E48" w:rsidRDefault="003A017B" w:rsidP="007B37CF">
            <w:pPr>
              <w:spacing w:after="0" w:line="240" w:lineRule="auto"/>
              <w:jc w:val="center"/>
              <w:rPr>
                <w:b/>
                <w:sz w:val="20"/>
                <w:szCs w:val="20"/>
              </w:rPr>
            </w:pPr>
            <w:r w:rsidRPr="00752E48">
              <w:rPr>
                <w:b/>
                <w:sz w:val="20"/>
                <w:szCs w:val="20"/>
              </w:rPr>
              <w:t>Liczba objętych pomocą</w:t>
            </w:r>
          </w:p>
        </w:tc>
      </w:tr>
      <w:tr w:rsidR="003A017B" w:rsidRPr="00752E48" w:rsidTr="001F1FFD">
        <w:trPr>
          <w:jc w:val="center"/>
        </w:trPr>
        <w:tc>
          <w:tcPr>
            <w:tcW w:w="1157" w:type="dxa"/>
            <w:vMerge w:val="restart"/>
            <w:tcBorders>
              <w:top w:val="single" w:sz="4" w:space="0" w:color="000000"/>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A017B" w:rsidRPr="00752E48" w:rsidRDefault="003A017B" w:rsidP="007B37CF">
            <w:pPr>
              <w:spacing w:after="0" w:line="240" w:lineRule="auto"/>
              <w:jc w:val="center"/>
              <w:rPr>
                <w:b/>
                <w:sz w:val="20"/>
                <w:szCs w:val="20"/>
              </w:rPr>
            </w:pPr>
            <w:r w:rsidRPr="00752E48">
              <w:rPr>
                <w:b/>
                <w:sz w:val="20"/>
                <w:szCs w:val="20"/>
              </w:rPr>
              <w:t>Ogółem</w:t>
            </w:r>
          </w:p>
        </w:tc>
        <w:tc>
          <w:tcPr>
            <w:tcW w:w="581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A017B" w:rsidRPr="00752E48" w:rsidRDefault="003A017B" w:rsidP="007B37CF">
            <w:pPr>
              <w:spacing w:after="0" w:line="240" w:lineRule="auto"/>
              <w:jc w:val="center"/>
              <w:rPr>
                <w:b/>
                <w:sz w:val="20"/>
                <w:szCs w:val="20"/>
              </w:rPr>
            </w:pPr>
            <w:r w:rsidRPr="00752E48">
              <w:rPr>
                <w:b/>
                <w:sz w:val="20"/>
                <w:szCs w:val="20"/>
              </w:rPr>
              <w:t>Ze względu na</w:t>
            </w:r>
          </w:p>
        </w:tc>
      </w:tr>
      <w:tr w:rsidR="003A017B" w:rsidRPr="00752E48" w:rsidTr="001F1FFD">
        <w:trPr>
          <w:jc w:val="center"/>
        </w:trPr>
        <w:tc>
          <w:tcPr>
            <w:tcW w:w="115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017B" w:rsidRPr="00752E48" w:rsidRDefault="003A017B" w:rsidP="007B37CF">
            <w:pPr>
              <w:spacing w:after="0" w:line="240" w:lineRule="auto"/>
              <w:jc w:val="center"/>
              <w:rPr>
                <w:b/>
                <w:sz w:val="20"/>
                <w:szCs w:val="20"/>
              </w:rPr>
            </w:pPr>
          </w:p>
        </w:tc>
        <w:tc>
          <w:tcPr>
            <w:tcW w:w="1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A017B" w:rsidRPr="00752E48" w:rsidRDefault="003A017B" w:rsidP="007B37CF">
            <w:pPr>
              <w:spacing w:after="0" w:line="240" w:lineRule="auto"/>
              <w:jc w:val="center"/>
              <w:rPr>
                <w:b/>
                <w:sz w:val="20"/>
                <w:szCs w:val="20"/>
              </w:rPr>
            </w:pPr>
            <w:r w:rsidRPr="00752E48">
              <w:rPr>
                <w:b/>
                <w:sz w:val="20"/>
                <w:szCs w:val="20"/>
              </w:rPr>
              <w:t>Ubóstwo</w:t>
            </w:r>
          </w:p>
        </w:tc>
        <w:tc>
          <w:tcPr>
            <w:tcW w:w="14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A017B" w:rsidRPr="00752E48" w:rsidRDefault="00752E48" w:rsidP="007B37CF">
            <w:pPr>
              <w:spacing w:after="0" w:line="240" w:lineRule="auto"/>
              <w:jc w:val="center"/>
              <w:rPr>
                <w:b/>
                <w:sz w:val="20"/>
                <w:szCs w:val="20"/>
              </w:rPr>
            </w:pPr>
            <w:r>
              <w:rPr>
                <w:b/>
                <w:sz w:val="20"/>
                <w:szCs w:val="20"/>
              </w:rPr>
              <w:t>Bezradność opiek.-wych</w:t>
            </w:r>
            <w:r w:rsidR="003A017B" w:rsidRPr="00752E48">
              <w:rPr>
                <w:b/>
                <w:sz w:val="20"/>
                <w:szCs w:val="20"/>
              </w:rPr>
              <w:t>.</w:t>
            </w:r>
          </w:p>
        </w:tc>
        <w:tc>
          <w:tcPr>
            <w:tcW w:w="14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A017B" w:rsidRPr="00752E48" w:rsidRDefault="003A017B" w:rsidP="007B37CF">
            <w:pPr>
              <w:spacing w:after="0" w:line="240" w:lineRule="auto"/>
              <w:jc w:val="center"/>
              <w:rPr>
                <w:b/>
                <w:sz w:val="20"/>
                <w:szCs w:val="20"/>
              </w:rPr>
            </w:pPr>
            <w:r w:rsidRPr="00752E48">
              <w:rPr>
                <w:b/>
                <w:sz w:val="20"/>
                <w:szCs w:val="20"/>
              </w:rPr>
              <w:t>Alkoholizm</w:t>
            </w:r>
          </w:p>
        </w:tc>
        <w:tc>
          <w:tcPr>
            <w:tcW w:w="14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A017B" w:rsidRPr="00752E48" w:rsidRDefault="003A017B" w:rsidP="007B37CF">
            <w:pPr>
              <w:spacing w:after="0" w:line="240" w:lineRule="auto"/>
              <w:jc w:val="center"/>
              <w:rPr>
                <w:b/>
                <w:sz w:val="20"/>
                <w:szCs w:val="20"/>
              </w:rPr>
            </w:pPr>
            <w:r w:rsidRPr="00752E48">
              <w:rPr>
                <w:b/>
                <w:sz w:val="20"/>
                <w:szCs w:val="20"/>
              </w:rPr>
              <w:t>Niepełnosprawność</w:t>
            </w:r>
          </w:p>
        </w:tc>
      </w:tr>
      <w:tr w:rsidR="003A017B" w:rsidRPr="00752E48" w:rsidTr="001F1FFD">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017B" w:rsidRPr="00752E48" w:rsidRDefault="003A017B" w:rsidP="007B37CF">
            <w:pPr>
              <w:spacing w:after="0" w:line="240" w:lineRule="auto"/>
              <w:jc w:val="center"/>
              <w:rPr>
                <w:sz w:val="20"/>
                <w:szCs w:val="20"/>
              </w:rPr>
            </w:pPr>
            <w:r w:rsidRPr="00752E48">
              <w:rPr>
                <w:sz w:val="20"/>
                <w:szCs w:val="20"/>
              </w:rPr>
              <w:t>1 197</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017B" w:rsidRPr="00752E48" w:rsidRDefault="003A017B" w:rsidP="007B37CF">
            <w:pPr>
              <w:spacing w:after="0" w:line="240" w:lineRule="auto"/>
              <w:jc w:val="center"/>
              <w:rPr>
                <w:sz w:val="20"/>
                <w:szCs w:val="20"/>
              </w:rPr>
            </w:pPr>
            <w:r w:rsidRPr="00752E48">
              <w:rPr>
                <w:sz w:val="20"/>
                <w:szCs w:val="20"/>
              </w:rPr>
              <w:t>758</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017B" w:rsidRPr="00752E48" w:rsidRDefault="003A017B" w:rsidP="007B37CF">
            <w:pPr>
              <w:spacing w:after="0" w:line="240" w:lineRule="auto"/>
              <w:jc w:val="center"/>
              <w:rPr>
                <w:sz w:val="20"/>
                <w:szCs w:val="20"/>
              </w:rPr>
            </w:pPr>
            <w:r w:rsidRPr="00752E48">
              <w:rPr>
                <w:sz w:val="20"/>
                <w:szCs w:val="20"/>
              </w:rPr>
              <w:t>321</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017B" w:rsidRPr="00752E48" w:rsidRDefault="003A017B" w:rsidP="007B37CF">
            <w:pPr>
              <w:spacing w:after="0" w:line="240" w:lineRule="auto"/>
              <w:jc w:val="center"/>
              <w:rPr>
                <w:sz w:val="20"/>
                <w:szCs w:val="20"/>
              </w:rPr>
            </w:pPr>
            <w:r w:rsidRPr="00752E48">
              <w:rPr>
                <w:sz w:val="20"/>
                <w:szCs w:val="20"/>
              </w:rPr>
              <w:t>26</w:t>
            </w:r>
          </w:p>
        </w:tc>
        <w:tc>
          <w:tcPr>
            <w:tcW w:w="1498" w:type="dxa"/>
            <w:tcBorders>
              <w:top w:val="single" w:sz="4" w:space="0" w:color="000000"/>
              <w:left w:val="single" w:sz="4" w:space="0" w:color="000000"/>
              <w:bottom w:val="single" w:sz="4" w:space="0" w:color="000000"/>
              <w:right w:val="single" w:sz="4" w:space="0" w:color="000000"/>
            </w:tcBorders>
          </w:tcPr>
          <w:p w:rsidR="003A017B" w:rsidRPr="00752E48" w:rsidRDefault="003A017B" w:rsidP="007B37CF">
            <w:pPr>
              <w:spacing w:after="0" w:line="240" w:lineRule="auto"/>
              <w:jc w:val="center"/>
              <w:rPr>
                <w:sz w:val="20"/>
                <w:szCs w:val="20"/>
              </w:rPr>
            </w:pPr>
            <w:r w:rsidRPr="00752E48">
              <w:rPr>
                <w:sz w:val="20"/>
                <w:szCs w:val="20"/>
              </w:rPr>
              <w:t>233</w:t>
            </w:r>
          </w:p>
        </w:tc>
      </w:tr>
    </w:tbl>
    <w:p w:rsidR="00D72D5A" w:rsidRDefault="00D72D5A" w:rsidP="00B85FAD">
      <w:pPr>
        <w:pStyle w:val="Tekstpodstawowy"/>
        <w:spacing w:before="240"/>
        <w:jc w:val="center"/>
        <w:rPr>
          <w:rFonts w:asciiTheme="minorHAnsi" w:hAnsiTheme="minorHAnsi"/>
          <w:b/>
          <w:sz w:val="22"/>
          <w:szCs w:val="22"/>
        </w:rPr>
      </w:pPr>
    </w:p>
    <w:p w:rsidR="00275FBB" w:rsidRPr="00B85FAD" w:rsidRDefault="00B85FAD" w:rsidP="00B85FAD">
      <w:pPr>
        <w:pStyle w:val="Tekstpodstawowy"/>
        <w:spacing w:before="240"/>
        <w:jc w:val="center"/>
        <w:rPr>
          <w:rFonts w:asciiTheme="minorHAnsi" w:hAnsiTheme="minorHAnsi"/>
          <w:b/>
          <w:sz w:val="22"/>
          <w:szCs w:val="22"/>
        </w:rPr>
      </w:pPr>
      <w:r w:rsidRPr="00B85FAD">
        <w:rPr>
          <w:rFonts w:asciiTheme="minorHAnsi" w:hAnsiTheme="minorHAnsi"/>
          <w:b/>
          <w:sz w:val="22"/>
          <w:szCs w:val="22"/>
        </w:rPr>
        <w:t>Ryc</w:t>
      </w:r>
      <w:r w:rsidR="0039161B" w:rsidRPr="00B85FAD">
        <w:rPr>
          <w:rFonts w:asciiTheme="minorHAnsi" w:hAnsiTheme="minorHAnsi"/>
          <w:b/>
          <w:sz w:val="22"/>
          <w:szCs w:val="22"/>
        </w:rPr>
        <w:t xml:space="preserve">. </w:t>
      </w:r>
      <w:r w:rsidR="00D72D5A">
        <w:rPr>
          <w:rFonts w:asciiTheme="minorHAnsi" w:hAnsiTheme="minorHAnsi"/>
          <w:b/>
          <w:sz w:val="22"/>
          <w:szCs w:val="22"/>
        </w:rPr>
        <w:t>14.</w:t>
      </w:r>
      <w:r w:rsidR="00034684" w:rsidRPr="00B85FAD">
        <w:rPr>
          <w:rFonts w:asciiTheme="minorHAnsi" w:hAnsiTheme="minorHAnsi"/>
          <w:b/>
          <w:sz w:val="22"/>
          <w:szCs w:val="22"/>
        </w:rPr>
        <w:t xml:space="preserve"> </w:t>
      </w:r>
      <w:r w:rsidR="0039161B" w:rsidRPr="00B85FAD">
        <w:rPr>
          <w:rFonts w:asciiTheme="minorHAnsi" w:hAnsiTheme="minorHAnsi"/>
          <w:b/>
          <w:sz w:val="22"/>
          <w:szCs w:val="22"/>
        </w:rPr>
        <w:t>Osoby objęte pomocą społeczną wg przyczyn</w:t>
      </w:r>
    </w:p>
    <w:p w:rsidR="00110F9B" w:rsidRPr="00741282" w:rsidRDefault="0039161B" w:rsidP="0039161B">
      <w:pPr>
        <w:jc w:val="center"/>
      </w:pPr>
      <w:r>
        <w:rPr>
          <w:noProof/>
          <w:lang w:eastAsia="pl-PL"/>
        </w:rPr>
        <w:lastRenderedPageBreak/>
        <w:drawing>
          <wp:inline distT="0" distB="0" distL="0" distR="0" wp14:anchorId="0D0E2087" wp14:editId="72029F86">
            <wp:extent cx="3694176" cy="2187245"/>
            <wp:effectExtent l="0" t="0" r="20955" b="2286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3B22" w:rsidRPr="00393CA6" w:rsidRDefault="00213B22" w:rsidP="00213B22">
      <w:pPr>
        <w:pStyle w:val="Akapitzlist"/>
        <w:spacing w:after="240"/>
        <w:ind w:left="708" w:firstLine="708"/>
        <w:jc w:val="center"/>
        <w:rPr>
          <w:rFonts w:asciiTheme="minorHAnsi" w:hAnsiTheme="minorHAnsi"/>
          <w:sz w:val="20"/>
          <w:szCs w:val="20"/>
        </w:rPr>
      </w:pPr>
      <w:r w:rsidRPr="00393CA6">
        <w:rPr>
          <w:rFonts w:asciiTheme="minorHAnsi" w:hAnsiTheme="minorHAnsi"/>
          <w:sz w:val="20"/>
          <w:szCs w:val="20"/>
        </w:rPr>
        <w:t>(Opracowanie własne, źródło danych: UMiG Drobin)</w:t>
      </w:r>
    </w:p>
    <w:p w:rsidR="00110F9B" w:rsidRPr="00D03A18" w:rsidRDefault="00110F9B" w:rsidP="00110F9B">
      <w:pPr>
        <w:pStyle w:val="Akapitzlist"/>
        <w:numPr>
          <w:ilvl w:val="1"/>
          <w:numId w:val="3"/>
        </w:numPr>
        <w:spacing w:after="240"/>
        <w:rPr>
          <w:rFonts w:asciiTheme="minorHAnsi" w:hAnsiTheme="minorHAnsi"/>
          <w:b/>
          <w:sz w:val="22"/>
          <w:szCs w:val="22"/>
        </w:rPr>
      </w:pPr>
      <w:bookmarkStart w:id="12" w:name="_Hlk480923480"/>
      <w:r w:rsidRPr="00D03A18">
        <w:rPr>
          <w:rFonts w:asciiTheme="minorHAnsi" w:hAnsiTheme="minorHAnsi"/>
          <w:b/>
          <w:sz w:val="22"/>
          <w:szCs w:val="22"/>
        </w:rPr>
        <w:t>Bezpieczeństwo</w:t>
      </w:r>
    </w:p>
    <w:bookmarkEnd w:id="12"/>
    <w:p w:rsidR="0057798D" w:rsidRDefault="00110F9B" w:rsidP="00D03A18">
      <w:pPr>
        <w:pStyle w:val="Tekstpodstawowy"/>
        <w:jc w:val="both"/>
        <w:rPr>
          <w:rFonts w:asciiTheme="minorHAnsi" w:hAnsiTheme="minorHAnsi"/>
          <w:sz w:val="22"/>
          <w:szCs w:val="22"/>
        </w:rPr>
      </w:pPr>
      <w:r w:rsidRPr="00D03A18">
        <w:rPr>
          <w:rFonts w:asciiTheme="minorHAnsi" w:hAnsiTheme="minorHAnsi"/>
          <w:sz w:val="22"/>
          <w:szCs w:val="22"/>
        </w:rPr>
        <w:t xml:space="preserve">Poziom przestępczości w gminie </w:t>
      </w:r>
      <w:r w:rsidR="004E4A2E" w:rsidRPr="00D03A18">
        <w:rPr>
          <w:rFonts w:asciiTheme="minorHAnsi" w:hAnsiTheme="minorHAnsi"/>
          <w:sz w:val="22"/>
          <w:szCs w:val="22"/>
        </w:rPr>
        <w:t>Drobin</w:t>
      </w:r>
      <w:r w:rsidRPr="00D03A18">
        <w:rPr>
          <w:rFonts w:asciiTheme="minorHAnsi" w:hAnsiTheme="minorHAnsi"/>
          <w:sz w:val="22"/>
          <w:szCs w:val="22"/>
        </w:rPr>
        <w:t xml:space="preserve"> należy uznać za niski. </w:t>
      </w:r>
      <w:r w:rsidR="004D1611" w:rsidRPr="00D03A18">
        <w:rPr>
          <w:rFonts w:asciiTheme="minorHAnsi" w:hAnsiTheme="minorHAnsi"/>
          <w:sz w:val="22"/>
          <w:szCs w:val="22"/>
        </w:rPr>
        <w:t xml:space="preserve">W badanym okresie 2013-2016 nie miały miejsca przestępstwa przeciwko życiu, a liczba przestępstw innych kategorii była niska. </w:t>
      </w:r>
      <w:r w:rsidRPr="00D03A18">
        <w:rPr>
          <w:rFonts w:asciiTheme="minorHAnsi" w:hAnsiTheme="minorHAnsi"/>
          <w:sz w:val="22"/>
          <w:szCs w:val="22"/>
        </w:rPr>
        <w:t xml:space="preserve">Sprzyja temu </w:t>
      </w:r>
      <w:r w:rsidR="004D1611" w:rsidRPr="00D03A18">
        <w:rPr>
          <w:rFonts w:asciiTheme="minorHAnsi" w:hAnsiTheme="minorHAnsi"/>
          <w:sz w:val="22"/>
          <w:szCs w:val="22"/>
        </w:rPr>
        <w:t xml:space="preserve">zapewne </w:t>
      </w:r>
      <w:r w:rsidRPr="00D03A18">
        <w:rPr>
          <w:rFonts w:asciiTheme="minorHAnsi" w:hAnsiTheme="minorHAnsi"/>
          <w:sz w:val="22"/>
          <w:szCs w:val="22"/>
        </w:rPr>
        <w:t xml:space="preserve">charakter społeczności gminy, złożonej </w:t>
      </w:r>
      <w:r w:rsidR="004D1611" w:rsidRPr="00D03A18">
        <w:rPr>
          <w:rFonts w:asciiTheme="minorHAnsi" w:hAnsiTheme="minorHAnsi"/>
          <w:sz w:val="22"/>
          <w:szCs w:val="22"/>
        </w:rPr>
        <w:t xml:space="preserve">w dużej mierze </w:t>
      </w:r>
      <w:r w:rsidRPr="00D03A18">
        <w:rPr>
          <w:rFonts w:asciiTheme="minorHAnsi" w:hAnsiTheme="minorHAnsi"/>
          <w:sz w:val="22"/>
          <w:szCs w:val="22"/>
        </w:rPr>
        <w:t>z niewielkich miejscowości, w których prawie wszyscy się znają</w:t>
      </w:r>
      <w:r w:rsidR="004D1611" w:rsidRPr="00D03A18">
        <w:rPr>
          <w:rFonts w:asciiTheme="minorHAnsi" w:hAnsiTheme="minorHAnsi"/>
          <w:sz w:val="22"/>
          <w:szCs w:val="22"/>
        </w:rPr>
        <w:t xml:space="preserve">. Ewidentnie dotyczy to także miasta Drobina z racji jego niewielkiego rozmiaru. Niewątpliwie ograniczeniu przestępczości sprzyja funkcjonowanie w Drobinie posterunku policji. Należy jednak zauważyć, że przestępstwa przeciwko mieniu w badanym okresie wykazują tendencję wzrostową. </w:t>
      </w:r>
    </w:p>
    <w:p w:rsidR="00027C29" w:rsidRPr="00D03A18" w:rsidRDefault="0057798D" w:rsidP="00D03A18">
      <w:pPr>
        <w:pStyle w:val="Tekstpodstawowy"/>
        <w:jc w:val="both"/>
        <w:rPr>
          <w:rFonts w:asciiTheme="minorHAnsi" w:hAnsiTheme="minorHAnsi"/>
          <w:sz w:val="22"/>
          <w:szCs w:val="22"/>
        </w:rPr>
      </w:pPr>
      <w:r>
        <w:rPr>
          <w:rFonts w:asciiTheme="minorHAnsi" w:hAnsiTheme="minorHAnsi"/>
          <w:sz w:val="22"/>
          <w:szCs w:val="22"/>
        </w:rPr>
        <w:t>Być może ten trend jest powodem, dla którego część mieszkańców deklaruje brak poczucia bezpieczeństwa jako jeden z problemów społecznych gminy. Wymieniane są także chuligaństwo i wandalizm, których przypadki mogą nie być zgłaszane policji i jako takie nie rejestrowane w statystykach policyjnych.</w:t>
      </w:r>
    </w:p>
    <w:p w:rsidR="00110F9B" w:rsidRPr="00D03A18" w:rsidRDefault="004D1611" w:rsidP="00D03A18">
      <w:pPr>
        <w:pStyle w:val="Tekstpodstawowy"/>
        <w:jc w:val="both"/>
        <w:rPr>
          <w:rFonts w:asciiTheme="minorHAnsi" w:hAnsiTheme="minorHAnsi"/>
          <w:sz w:val="22"/>
          <w:szCs w:val="22"/>
        </w:rPr>
      </w:pPr>
      <w:r w:rsidRPr="00D03A18">
        <w:rPr>
          <w:rFonts w:asciiTheme="minorHAnsi" w:hAnsiTheme="minorHAnsi"/>
          <w:sz w:val="22"/>
          <w:szCs w:val="22"/>
        </w:rPr>
        <w:t xml:space="preserve">Bardzo niska była liczba </w:t>
      </w:r>
      <w:r w:rsidR="00110F9B" w:rsidRPr="00D03A18">
        <w:rPr>
          <w:rFonts w:asciiTheme="minorHAnsi" w:hAnsiTheme="minorHAnsi"/>
          <w:sz w:val="22"/>
          <w:szCs w:val="22"/>
        </w:rPr>
        <w:t xml:space="preserve">przypadków przemocy domowej. Nominalnie, gdyż </w:t>
      </w:r>
      <w:r w:rsidRPr="00D03A18">
        <w:rPr>
          <w:rFonts w:asciiTheme="minorHAnsi" w:hAnsiTheme="minorHAnsi"/>
          <w:sz w:val="22"/>
          <w:szCs w:val="22"/>
        </w:rPr>
        <w:t>zjawisko to jest w Polsce ciągle powszechne, ale często uważane za wewnętrzną sprawę dotkniętych nim rodzin.  Dostępne</w:t>
      </w:r>
      <w:r w:rsidR="00110F9B" w:rsidRPr="00D03A18">
        <w:rPr>
          <w:rFonts w:asciiTheme="minorHAnsi" w:hAnsiTheme="minorHAnsi"/>
          <w:sz w:val="22"/>
          <w:szCs w:val="22"/>
        </w:rPr>
        <w:t xml:space="preserve"> statystki mogą </w:t>
      </w:r>
      <w:r w:rsidR="00027C29" w:rsidRPr="00D03A18">
        <w:rPr>
          <w:rFonts w:asciiTheme="minorHAnsi" w:hAnsiTheme="minorHAnsi"/>
          <w:sz w:val="22"/>
          <w:szCs w:val="22"/>
        </w:rPr>
        <w:t xml:space="preserve">więc </w:t>
      </w:r>
      <w:r w:rsidR="00110F9B" w:rsidRPr="00D03A18">
        <w:rPr>
          <w:rFonts w:asciiTheme="minorHAnsi" w:hAnsiTheme="minorHAnsi"/>
          <w:sz w:val="22"/>
          <w:szCs w:val="22"/>
        </w:rPr>
        <w:t xml:space="preserve">świadczyć o </w:t>
      </w:r>
      <w:r w:rsidRPr="00D03A18">
        <w:rPr>
          <w:rFonts w:asciiTheme="minorHAnsi" w:hAnsiTheme="minorHAnsi"/>
          <w:sz w:val="22"/>
          <w:szCs w:val="22"/>
        </w:rPr>
        <w:t>małym</w:t>
      </w:r>
      <w:r w:rsidR="00110F9B" w:rsidRPr="00D03A18">
        <w:rPr>
          <w:rFonts w:asciiTheme="minorHAnsi" w:hAnsiTheme="minorHAnsi"/>
          <w:sz w:val="22"/>
          <w:szCs w:val="22"/>
        </w:rPr>
        <w:t xml:space="preserve"> wyczuleniu społecznym na to zjawisko (</w:t>
      </w:r>
      <w:r w:rsidR="00027C29" w:rsidRPr="00D03A18">
        <w:rPr>
          <w:rFonts w:asciiTheme="minorHAnsi" w:hAnsiTheme="minorHAnsi"/>
          <w:sz w:val="22"/>
          <w:szCs w:val="22"/>
        </w:rPr>
        <w:t>mała</w:t>
      </w:r>
      <w:r w:rsidR="00110F9B" w:rsidRPr="00D03A18">
        <w:rPr>
          <w:rFonts w:asciiTheme="minorHAnsi" w:hAnsiTheme="minorHAnsi"/>
          <w:sz w:val="22"/>
          <w:szCs w:val="22"/>
        </w:rPr>
        <w:t xml:space="preserve"> liczba zgłoszeń), a nie o jego </w:t>
      </w:r>
      <w:r w:rsidR="00027C29" w:rsidRPr="00D03A18">
        <w:rPr>
          <w:rFonts w:asciiTheme="minorHAnsi" w:hAnsiTheme="minorHAnsi"/>
          <w:sz w:val="22"/>
          <w:szCs w:val="22"/>
        </w:rPr>
        <w:t>niskim poziomie</w:t>
      </w:r>
      <w:r w:rsidR="00110F9B" w:rsidRPr="00D03A18">
        <w:rPr>
          <w:rFonts w:asciiTheme="minorHAnsi" w:hAnsiTheme="minorHAnsi"/>
          <w:sz w:val="22"/>
          <w:szCs w:val="22"/>
        </w:rPr>
        <w:t>.</w:t>
      </w:r>
      <w:r w:rsidR="00027C29" w:rsidRPr="00D03A18">
        <w:rPr>
          <w:rFonts w:asciiTheme="minorHAnsi" w:hAnsiTheme="minorHAnsi"/>
          <w:sz w:val="22"/>
          <w:szCs w:val="22"/>
        </w:rPr>
        <w:t xml:space="preserve"> Pożądana jest długofalowa edukacja społeczności i odpowiedzialnych za jej zwalczanie instytucji, dotycząca konsekwencji przemocy domowej dla rodzin nią dotkniętych.</w:t>
      </w:r>
    </w:p>
    <w:p w:rsidR="00110F9B" w:rsidRPr="00D03A18" w:rsidRDefault="00110F9B" w:rsidP="00D03A18">
      <w:pPr>
        <w:pStyle w:val="Nagwek2"/>
        <w:jc w:val="center"/>
        <w:rPr>
          <w:rFonts w:asciiTheme="minorHAnsi" w:hAnsiTheme="minorHAnsi"/>
          <w:sz w:val="22"/>
          <w:szCs w:val="22"/>
        </w:rPr>
      </w:pPr>
      <w:r w:rsidRPr="00D03A18">
        <w:rPr>
          <w:rFonts w:asciiTheme="minorHAnsi" w:hAnsiTheme="minorHAnsi"/>
          <w:sz w:val="22"/>
          <w:szCs w:val="22"/>
        </w:rPr>
        <w:t xml:space="preserve">Tab. </w:t>
      </w:r>
      <w:r w:rsidR="00D72D5A">
        <w:rPr>
          <w:rFonts w:asciiTheme="minorHAnsi" w:hAnsiTheme="minorHAnsi"/>
          <w:sz w:val="22"/>
          <w:szCs w:val="22"/>
        </w:rPr>
        <w:t>18.</w:t>
      </w:r>
      <w:r w:rsidRPr="00D03A18">
        <w:rPr>
          <w:rFonts w:asciiTheme="minorHAnsi" w:hAnsiTheme="minorHAnsi"/>
          <w:sz w:val="22"/>
          <w:szCs w:val="22"/>
        </w:rPr>
        <w:t xml:space="preserve"> Liczba przestępstw w gminie </w:t>
      </w:r>
      <w:r w:rsidR="00870751" w:rsidRPr="00D03A18">
        <w:rPr>
          <w:rFonts w:asciiTheme="minorHAnsi" w:hAnsiTheme="minorHAnsi"/>
          <w:sz w:val="22"/>
          <w:szCs w:val="22"/>
        </w:rPr>
        <w:t>Drobin</w:t>
      </w:r>
      <w:r w:rsidRPr="00D03A18">
        <w:rPr>
          <w:rFonts w:asciiTheme="minorHAnsi" w:hAnsiTheme="minorHAnsi"/>
          <w:sz w:val="22"/>
          <w:szCs w:val="22"/>
        </w:rPr>
        <w:t xml:space="preserve"> w latach 2013-2016 wg kategorii</w:t>
      </w:r>
    </w:p>
    <w:tbl>
      <w:tblPr>
        <w:tblW w:w="7792" w:type="dxa"/>
        <w:jc w:val="center"/>
        <w:tblLayout w:type="fixed"/>
        <w:tblCellMar>
          <w:left w:w="10" w:type="dxa"/>
          <w:right w:w="10" w:type="dxa"/>
        </w:tblCellMar>
        <w:tblLook w:val="0000" w:firstRow="0" w:lastRow="0" w:firstColumn="0" w:lastColumn="0" w:noHBand="0" w:noVBand="0"/>
      </w:tblPr>
      <w:tblGrid>
        <w:gridCol w:w="3260"/>
        <w:gridCol w:w="1133"/>
        <w:gridCol w:w="1133"/>
        <w:gridCol w:w="1133"/>
        <w:gridCol w:w="1133"/>
      </w:tblGrid>
      <w:tr w:rsidR="00110F9B" w:rsidRPr="00B94387" w:rsidTr="00110F9B">
        <w:trPr>
          <w:jc w:val="center"/>
        </w:trPr>
        <w:tc>
          <w:tcPr>
            <w:tcW w:w="32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Kategoria</w:t>
            </w:r>
          </w:p>
        </w:tc>
        <w:tc>
          <w:tcPr>
            <w:tcW w:w="453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Liczba przestępstw</w:t>
            </w:r>
          </w:p>
        </w:tc>
      </w:tr>
      <w:tr w:rsidR="00110F9B" w:rsidRPr="00B94387" w:rsidTr="00110F9B">
        <w:trPr>
          <w:jc w:val="center"/>
        </w:trPr>
        <w:tc>
          <w:tcPr>
            <w:tcW w:w="326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2014</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2015</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2016</w:t>
            </w:r>
          </w:p>
        </w:tc>
      </w:tr>
      <w:tr w:rsidR="00110F9B" w:rsidRPr="00B94387" w:rsidTr="00110F9B">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B94387" w:rsidRDefault="00110F9B" w:rsidP="00870751">
            <w:pPr>
              <w:spacing w:after="0"/>
              <w:jc w:val="center"/>
            </w:pPr>
            <w:r w:rsidRPr="00B94387">
              <w:rPr>
                <w:color w:val="000000"/>
                <w:sz w:val="20"/>
                <w:szCs w:val="20"/>
              </w:rPr>
              <w:t>Kradzieże, kradzieże z włamaniem i kradzieże pojazdów</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B94387" w:rsidRDefault="00870751" w:rsidP="00870751">
            <w:pPr>
              <w:spacing w:after="0"/>
              <w:jc w:val="center"/>
              <w:rPr>
                <w:sz w:val="20"/>
                <w:szCs w:val="20"/>
              </w:rPr>
            </w:pPr>
            <w:r>
              <w:rPr>
                <w:sz w:val="20"/>
                <w:szCs w:val="20"/>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870751" w:rsidP="00870751">
            <w:pPr>
              <w:spacing w:after="0"/>
              <w:jc w:val="center"/>
              <w:rPr>
                <w:sz w:val="20"/>
                <w:szCs w:val="20"/>
                <w:highlight w:val="yellow"/>
              </w:rPr>
            </w:pPr>
            <w:r w:rsidRPr="00870751">
              <w:rPr>
                <w:sz w:val="20"/>
                <w:szCs w:val="20"/>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110F9B" w:rsidP="00870751">
            <w:pPr>
              <w:spacing w:after="0"/>
              <w:jc w:val="center"/>
              <w:rPr>
                <w:sz w:val="20"/>
                <w:szCs w:val="20"/>
                <w:highlight w:val="yellow"/>
              </w:rPr>
            </w:pPr>
            <w:r w:rsidRPr="00870751">
              <w:rPr>
                <w:sz w:val="20"/>
                <w:szCs w:val="20"/>
              </w:rPr>
              <w:t>1</w:t>
            </w:r>
            <w:r w:rsidR="00870751" w:rsidRPr="00870751">
              <w:rPr>
                <w:sz w:val="20"/>
                <w:szCs w:val="20"/>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870751" w:rsidP="00870751">
            <w:pPr>
              <w:spacing w:after="0"/>
              <w:jc w:val="center"/>
              <w:rPr>
                <w:sz w:val="20"/>
                <w:szCs w:val="20"/>
                <w:highlight w:val="yellow"/>
              </w:rPr>
            </w:pPr>
            <w:r w:rsidRPr="00870751">
              <w:rPr>
                <w:sz w:val="20"/>
                <w:szCs w:val="20"/>
              </w:rPr>
              <w:t>12</w:t>
            </w:r>
          </w:p>
        </w:tc>
      </w:tr>
      <w:tr w:rsidR="00110F9B" w:rsidRPr="00B94387" w:rsidTr="00110F9B">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B94387" w:rsidRDefault="00110F9B" w:rsidP="00870751">
            <w:pPr>
              <w:spacing w:after="0"/>
              <w:jc w:val="center"/>
            </w:pPr>
            <w:r w:rsidRPr="00B94387">
              <w:rPr>
                <w:color w:val="000000"/>
                <w:sz w:val="20"/>
                <w:szCs w:val="20"/>
              </w:rPr>
              <w:t>Bójki, pobicia, rozboje</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870751" w:rsidP="00870751">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870751" w:rsidP="00870751">
            <w:pPr>
              <w:spacing w:after="0"/>
              <w:jc w:val="center"/>
              <w:rPr>
                <w:sz w:val="20"/>
                <w:szCs w:val="20"/>
              </w:rPr>
            </w:pPr>
            <w:r w:rsidRPr="00870751">
              <w:rPr>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870751" w:rsidP="00870751">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870751" w:rsidP="00870751">
            <w:pPr>
              <w:spacing w:after="0"/>
              <w:jc w:val="center"/>
              <w:rPr>
                <w:sz w:val="20"/>
                <w:szCs w:val="20"/>
              </w:rPr>
            </w:pPr>
            <w:r w:rsidRPr="00870751">
              <w:rPr>
                <w:sz w:val="20"/>
                <w:szCs w:val="20"/>
              </w:rPr>
              <w:t>2</w:t>
            </w:r>
          </w:p>
        </w:tc>
      </w:tr>
      <w:tr w:rsidR="00110F9B" w:rsidRPr="00B94387" w:rsidTr="00110F9B">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B94387" w:rsidRDefault="00110F9B" w:rsidP="00870751">
            <w:pPr>
              <w:spacing w:after="0"/>
              <w:jc w:val="center"/>
            </w:pPr>
            <w:r w:rsidRPr="00B94387">
              <w:rPr>
                <w:color w:val="000000"/>
                <w:sz w:val="20"/>
                <w:szCs w:val="20"/>
              </w:rPr>
              <w:t>Przemoc domowa</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870751" w:rsidP="00870751">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870751" w:rsidP="00870751">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110F9B" w:rsidP="00870751">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870751" w:rsidRDefault="00110F9B" w:rsidP="00870751">
            <w:pPr>
              <w:spacing w:after="0"/>
              <w:jc w:val="center"/>
              <w:rPr>
                <w:sz w:val="20"/>
                <w:szCs w:val="20"/>
              </w:rPr>
            </w:pPr>
            <w:r w:rsidRPr="00870751">
              <w:rPr>
                <w:sz w:val="20"/>
                <w:szCs w:val="20"/>
              </w:rPr>
              <w:t>1</w:t>
            </w:r>
          </w:p>
        </w:tc>
      </w:tr>
    </w:tbl>
    <w:p w:rsidR="00110F9B" w:rsidRPr="00393CA6" w:rsidRDefault="00110F9B" w:rsidP="00D03A18">
      <w:pPr>
        <w:pStyle w:val="Legenda"/>
        <w:spacing w:before="240"/>
        <w:jc w:val="center"/>
        <w:rPr>
          <w:b w:val="0"/>
          <w:color w:val="auto"/>
          <w:sz w:val="20"/>
          <w:szCs w:val="20"/>
        </w:rPr>
      </w:pPr>
      <w:r w:rsidRPr="00393CA6">
        <w:rPr>
          <w:b w:val="0"/>
          <w:color w:val="auto"/>
          <w:sz w:val="20"/>
          <w:szCs w:val="20"/>
        </w:rPr>
        <w:t>(Dane Komendy Policji w Płocku)</w:t>
      </w:r>
    </w:p>
    <w:p w:rsidR="00110F9B" w:rsidRPr="00D03A18" w:rsidRDefault="00E90A02" w:rsidP="00D03A18">
      <w:pPr>
        <w:pStyle w:val="Tekstpodstawowy"/>
        <w:jc w:val="both"/>
        <w:rPr>
          <w:rFonts w:asciiTheme="minorHAnsi" w:hAnsiTheme="minorHAnsi"/>
          <w:sz w:val="22"/>
          <w:szCs w:val="22"/>
        </w:rPr>
      </w:pPr>
      <w:r w:rsidRPr="00D03A18">
        <w:rPr>
          <w:rFonts w:asciiTheme="minorHAnsi" w:hAnsiTheme="minorHAnsi"/>
          <w:sz w:val="22"/>
          <w:szCs w:val="22"/>
        </w:rPr>
        <w:t xml:space="preserve">Przecinające obszar </w:t>
      </w:r>
      <w:r w:rsidR="00752E48">
        <w:rPr>
          <w:rFonts w:asciiTheme="minorHAnsi" w:hAnsiTheme="minorHAnsi"/>
          <w:sz w:val="22"/>
          <w:szCs w:val="22"/>
        </w:rPr>
        <w:t xml:space="preserve">gminy </w:t>
      </w:r>
      <w:r w:rsidRPr="00D03A18">
        <w:rPr>
          <w:rFonts w:asciiTheme="minorHAnsi" w:hAnsiTheme="minorHAnsi"/>
          <w:sz w:val="22"/>
          <w:szCs w:val="22"/>
        </w:rPr>
        <w:t>drogi, w tym zwłaszcza drogi krajowe nr 10 i nr 60, które cechuje znaczne natężenie ruchu i duża, często nadmierna</w:t>
      </w:r>
      <w:r w:rsidR="004E4A2E" w:rsidRPr="00D03A18">
        <w:rPr>
          <w:rFonts w:asciiTheme="minorHAnsi" w:hAnsiTheme="minorHAnsi"/>
          <w:sz w:val="22"/>
          <w:szCs w:val="22"/>
        </w:rPr>
        <w:t xml:space="preserve">, </w:t>
      </w:r>
      <w:r w:rsidRPr="00D03A18">
        <w:rPr>
          <w:rFonts w:asciiTheme="minorHAnsi" w:hAnsiTheme="minorHAnsi"/>
          <w:sz w:val="22"/>
          <w:szCs w:val="22"/>
        </w:rPr>
        <w:t>prędkość pojazdów, są źródłem zagrożenia dla zdrowia i życia uczestników ruchu, w tym także mieszkańców gminy. Nie jest to tylko hipotetyczne zagrożenie</w:t>
      </w:r>
      <w:r w:rsidR="00213B22">
        <w:rPr>
          <w:rFonts w:asciiTheme="minorHAnsi" w:hAnsiTheme="minorHAnsi"/>
          <w:sz w:val="22"/>
          <w:szCs w:val="22"/>
        </w:rPr>
        <w:t>,</w:t>
      </w:r>
      <w:r w:rsidRPr="00D03A18">
        <w:rPr>
          <w:rFonts w:asciiTheme="minorHAnsi" w:hAnsiTheme="minorHAnsi"/>
          <w:sz w:val="22"/>
          <w:szCs w:val="22"/>
        </w:rPr>
        <w:t xml:space="preserve"> o czym świadczą statystyki wypadków. Ich liczba jest zmienna, </w:t>
      </w:r>
      <w:r w:rsidR="00213B22">
        <w:rPr>
          <w:rFonts w:asciiTheme="minorHAnsi" w:hAnsiTheme="minorHAnsi"/>
          <w:sz w:val="22"/>
          <w:szCs w:val="22"/>
        </w:rPr>
        <w:t xml:space="preserve">ale </w:t>
      </w:r>
      <w:r w:rsidRPr="00D03A18">
        <w:rPr>
          <w:rFonts w:asciiTheme="minorHAnsi" w:hAnsiTheme="minorHAnsi"/>
          <w:sz w:val="22"/>
          <w:szCs w:val="22"/>
        </w:rPr>
        <w:t xml:space="preserve">uśredniona roczna wartość dla okresu 2013-2016 </w:t>
      </w:r>
      <w:r w:rsidR="004E4A2E" w:rsidRPr="00D03A18">
        <w:rPr>
          <w:rFonts w:asciiTheme="minorHAnsi" w:hAnsiTheme="minorHAnsi"/>
          <w:sz w:val="22"/>
          <w:szCs w:val="22"/>
        </w:rPr>
        <w:t xml:space="preserve">wyniosła 10,5. Aż 53 osoby odniosły w nich rany (średnio 13,25 rocznie), a 5 osób poniosło </w:t>
      </w:r>
      <w:r w:rsidR="004E4A2E" w:rsidRPr="00D03A18">
        <w:rPr>
          <w:rFonts w:asciiTheme="minorHAnsi" w:hAnsiTheme="minorHAnsi"/>
          <w:sz w:val="22"/>
          <w:szCs w:val="22"/>
        </w:rPr>
        <w:lastRenderedPageBreak/>
        <w:t xml:space="preserve">śmierć (średnio 1,25 rocznie). Są to znaczące wielkości, zważywszy na niewielką w skali kraju powierzchnię gminy. </w:t>
      </w:r>
    </w:p>
    <w:p w:rsidR="004E4A2E" w:rsidRPr="00D03A18" w:rsidRDefault="004E4A2E" w:rsidP="00D03A18">
      <w:pPr>
        <w:pStyle w:val="Tekstpodstawowy"/>
        <w:jc w:val="both"/>
        <w:rPr>
          <w:rFonts w:asciiTheme="minorHAnsi" w:hAnsiTheme="minorHAnsi"/>
          <w:sz w:val="22"/>
          <w:szCs w:val="22"/>
        </w:rPr>
      </w:pPr>
      <w:r w:rsidRPr="00D03A18">
        <w:rPr>
          <w:rFonts w:asciiTheme="minorHAnsi" w:hAnsiTheme="minorHAnsi"/>
          <w:sz w:val="22"/>
          <w:szCs w:val="22"/>
        </w:rPr>
        <w:t>Zdaniem jej mieszkańców konieczne jest oddzielenie ruchu pieszego i rowerowego na odcinkach dróg o największym natężeniu ruchu i przebiegających przez obszary zabudowane.</w:t>
      </w:r>
    </w:p>
    <w:p w:rsidR="00D03A18" w:rsidRPr="00D03A18" w:rsidRDefault="00D03A18" w:rsidP="00864ED7">
      <w:pPr>
        <w:pStyle w:val="Nagwek2"/>
        <w:rPr>
          <w:rFonts w:asciiTheme="minorHAnsi" w:hAnsiTheme="minorHAnsi"/>
          <w:sz w:val="22"/>
          <w:szCs w:val="22"/>
        </w:rPr>
      </w:pPr>
    </w:p>
    <w:p w:rsidR="00110F9B" w:rsidRDefault="00110F9B" w:rsidP="00D03A18">
      <w:pPr>
        <w:pStyle w:val="Nagwek2"/>
        <w:jc w:val="center"/>
        <w:rPr>
          <w:rFonts w:asciiTheme="minorHAnsi" w:hAnsiTheme="minorHAnsi"/>
          <w:sz w:val="22"/>
          <w:szCs w:val="22"/>
        </w:rPr>
      </w:pPr>
      <w:r w:rsidRPr="00D03A18">
        <w:rPr>
          <w:rFonts w:asciiTheme="minorHAnsi" w:hAnsiTheme="minorHAnsi"/>
          <w:sz w:val="22"/>
          <w:szCs w:val="22"/>
        </w:rPr>
        <w:t xml:space="preserve">Tab. </w:t>
      </w:r>
      <w:r w:rsidR="00D72D5A">
        <w:rPr>
          <w:rFonts w:asciiTheme="minorHAnsi" w:hAnsiTheme="minorHAnsi"/>
          <w:sz w:val="22"/>
          <w:szCs w:val="22"/>
        </w:rPr>
        <w:t>19.</w:t>
      </w:r>
      <w:r w:rsidRPr="00D03A18">
        <w:rPr>
          <w:rFonts w:asciiTheme="minorHAnsi" w:hAnsiTheme="minorHAnsi"/>
          <w:sz w:val="22"/>
          <w:szCs w:val="22"/>
        </w:rPr>
        <w:t xml:space="preserve"> Liczba wypadków drogowych i ich ofiar w gminie </w:t>
      </w:r>
      <w:r w:rsidR="00E90A02" w:rsidRPr="00D03A18">
        <w:rPr>
          <w:rFonts w:asciiTheme="minorHAnsi" w:hAnsiTheme="minorHAnsi"/>
          <w:sz w:val="22"/>
          <w:szCs w:val="22"/>
        </w:rPr>
        <w:t>Drobin</w:t>
      </w:r>
      <w:r w:rsidRPr="00D03A18">
        <w:rPr>
          <w:rFonts w:asciiTheme="minorHAnsi" w:hAnsiTheme="minorHAnsi"/>
          <w:sz w:val="22"/>
          <w:szCs w:val="22"/>
        </w:rPr>
        <w:t xml:space="preserve"> w latach 2013-2016</w:t>
      </w:r>
    </w:p>
    <w:tbl>
      <w:tblPr>
        <w:tblW w:w="7792" w:type="dxa"/>
        <w:jc w:val="center"/>
        <w:tblLayout w:type="fixed"/>
        <w:tblCellMar>
          <w:left w:w="10" w:type="dxa"/>
          <w:right w:w="10" w:type="dxa"/>
        </w:tblCellMar>
        <w:tblLook w:val="0000" w:firstRow="0" w:lastRow="0" w:firstColumn="0" w:lastColumn="0" w:noHBand="0" w:noVBand="0"/>
      </w:tblPr>
      <w:tblGrid>
        <w:gridCol w:w="3260"/>
        <w:gridCol w:w="1133"/>
        <w:gridCol w:w="1133"/>
        <w:gridCol w:w="1133"/>
        <w:gridCol w:w="1133"/>
      </w:tblGrid>
      <w:tr w:rsidR="00110F9B" w:rsidRPr="00B94387" w:rsidTr="00110F9B">
        <w:trPr>
          <w:jc w:val="center"/>
        </w:trPr>
        <w:tc>
          <w:tcPr>
            <w:tcW w:w="32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D03A18">
            <w:pPr>
              <w:spacing w:before="240" w:after="0"/>
              <w:jc w:val="center"/>
              <w:rPr>
                <w:b/>
                <w:sz w:val="20"/>
                <w:szCs w:val="20"/>
              </w:rPr>
            </w:pPr>
            <w:r w:rsidRPr="00B94387">
              <w:rPr>
                <w:b/>
                <w:sz w:val="20"/>
                <w:szCs w:val="20"/>
              </w:rPr>
              <w:t>Kategoria</w:t>
            </w:r>
          </w:p>
        </w:tc>
        <w:tc>
          <w:tcPr>
            <w:tcW w:w="453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D03A18">
            <w:pPr>
              <w:spacing w:before="240" w:after="0"/>
              <w:jc w:val="center"/>
              <w:rPr>
                <w:b/>
                <w:sz w:val="20"/>
                <w:szCs w:val="20"/>
              </w:rPr>
            </w:pPr>
            <w:r w:rsidRPr="00B94387">
              <w:rPr>
                <w:b/>
                <w:sz w:val="20"/>
                <w:szCs w:val="20"/>
              </w:rPr>
              <w:t xml:space="preserve">Liczba </w:t>
            </w:r>
          </w:p>
        </w:tc>
      </w:tr>
      <w:tr w:rsidR="00110F9B" w:rsidRPr="00B94387" w:rsidTr="00110F9B">
        <w:trPr>
          <w:jc w:val="center"/>
        </w:trPr>
        <w:tc>
          <w:tcPr>
            <w:tcW w:w="326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2014</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2015</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110F9B" w:rsidRPr="00B94387" w:rsidRDefault="00110F9B" w:rsidP="00870751">
            <w:pPr>
              <w:spacing w:after="0"/>
              <w:jc w:val="center"/>
              <w:rPr>
                <w:b/>
                <w:sz w:val="20"/>
                <w:szCs w:val="20"/>
              </w:rPr>
            </w:pPr>
            <w:r w:rsidRPr="00B94387">
              <w:rPr>
                <w:b/>
                <w:sz w:val="20"/>
                <w:szCs w:val="20"/>
              </w:rPr>
              <w:t>2016</w:t>
            </w:r>
          </w:p>
        </w:tc>
      </w:tr>
      <w:tr w:rsidR="00110F9B" w:rsidRPr="00B94387" w:rsidTr="00110F9B">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870751">
            <w:pPr>
              <w:spacing w:after="0"/>
            </w:pPr>
            <w:r w:rsidRPr="00B94387">
              <w:rPr>
                <w:color w:val="000000"/>
                <w:sz w:val="20"/>
                <w:szCs w:val="20"/>
              </w:rPr>
              <w:t>Wypadki</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14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14</w:t>
            </w:r>
          </w:p>
        </w:tc>
      </w:tr>
      <w:tr w:rsidR="00110F9B" w:rsidRPr="00B94387" w:rsidTr="00110F9B">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E90A02" w:rsidP="00E90A02">
            <w:pPr>
              <w:spacing w:after="0"/>
            </w:pPr>
            <w:r>
              <w:rPr>
                <w:color w:val="000000"/>
                <w:sz w:val="20"/>
                <w:szCs w:val="20"/>
              </w:rPr>
              <w:t xml:space="preserve">Ranni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16</w:t>
            </w:r>
          </w:p>
        </w:tc>
      </w:tr>
      <w:tr w:rsidR="00110F9B" w:rsidRPr="00B94387" w:rsidTr="00110F9B">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870751">
            <w:pPr>
              <w:spacing w:after="0"/>
            </w:pPr>
            <w:r w:rsidRPr="00B94387">
              <w:rPr>
                <w:color w:val="000000"/>
                <w:sz w:val="20"/>
                <w:szCs w:val="20"/>
              </w:rPr>
              <w:t>Zabici</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110F9B" w:rsidP="00870751">
            <w:pPr>
              <w:spacing w:after="0"/>
              <w:jc w:val="center"/>
              <w:rPr>
                <w:sz w:val="20"/>
                <w:szCs w:val="20"/>
              </w:rPr>
            </w:pPr>
            <w:r w:rsidRPr="00E90A02">
              <w:rPr>
                <w:sz w:val="20"/>
                <w:szCs w:val="20"/>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110F9B" w:rsidP="00870751">
            <w:pPr>
              <w:spacing w:after="0"/>
              <w:jc w:val="center"/>
              <w:rPr>
                <w:sz w:val="20"/>
                <w:szCs w:val="20"/>
              </w:rPr>
            </w:pPr>
            <w:r w:rsidRPr="00E90A02">
              <w:rPr>
                <w:sz w:val="20"/>
                <w:szCs w:val="20"/>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E90A02" w:rsidRDefault="00E90A02" w:rsidP="00870751">
            <w:pPr>
              <w:spacing w:after="0"/>
              <w:jc w:val="center"/>
              <w:rPr>
                <w:sz w:val="20"/>
                <w:szCs w:val="20"/>
              </w:rPr>
            </w:pPr>
            <w:r w:rsidRPr="00E90A02">
              <w:rPr>
                <w:sz w:val="20"/>
                <w:szCs w:val="20"/>
              </w:rPr>
              <w:t>2</w:t>
            </w:r>
          </w:p>
        </w:tc>
      </w:tr>
    </w:tbl>
    <w:p w:rsidR="00110F9B" w:rsidRPr="00393CA6" w:rsidRDefault="00110F9B" w:rsidP="00D03A18">
      <w:pPr>
        <w:pStyle w:val="Legenda"/>
        <w:spacing w:before="240"/>
        <w:jc w:val="center"/>
        <w:rPr>
          <w:b w:val="0"/>
          <w:color w:val="auto"/>
          <w:sz w:val="20"/>
          <w:szCs w:val="20"/>
        </w:rPr>
      </w:pPr>
      <w:r w:rsidRPr="00393CA6">
        <w:rPr>
          <w:b w:val="0"/>
          <w:color w:val="auto"/>
          <w:sz w:val="20"/>
          <w:szCs w:val="20"/>
        </w:rPr>
        <w:t>(Dane Komendy Policji w Płocku)</w:t>
      </w:r>
    </w:p>
    <w:p w:rsidR="00110F9B" w:rsidRPr="00B94387" w:rsidRDefault="00110F9B" w:rsidP="00110F9B">
      <w:pPr>
        <w:spacing w:before="240" w:after="240"/>
        <w:rPr>
          <w:sz w:val="18"/>
          <w:szCs w:val="18"/>
        </w:rPr>
      </w:pPr>
    </w:p>
    <w:p w:rsidR="00110F9B" w:rsidRDefault="00110F9B" w:rsidP="00110F9B">
      <w:pPr>
        <w:pStyle w:val="Akapitzlist"/>
        <w:numPr>
          <w:ilvl w:val="0"/>
          <w:numId w:val="3"/>
        </w:numPr>
        <w:rPr>
          <w:rFonts w:asciiTheme="minorHAnsi" w:hAnsiTheme="minorHAnsi"/>
          <w:b/>
        </w:rPr>
      </w:pPr>
      <w:bookmarkStart w:id="13" w:name="_Hlk480923524"/>
      <w:r w:rsidRPr="00B94387">
        <w:rPr>
          <w:rFonts w:asciiTheme="minorHAnsi" w:hAnsiTheme="minorHAnsi"/>
          <w:b/>
        </w:rPr>
        <w:t>Sfera gospodarcza</w:t>
      </w:r>
    </w:p>
    <w:p w:rsidR="00213B22" w:rsidRPr="00B94387" w:rsidRDefault="00213B22" w:rsidP="00213B22">
      <w:pPr>
        <w:pStyle w:val="Akapitzlist"/>
        <w:ind w:left="644"/>
        <w:rPr>
          <w:rFonts w:asciiTheme="minorHAnsi" w:hAnsiTheme="minorHAnsi"/>
          <w:b/>
        </w:rPr>
      </w:pPr>
    </w:p>
    <w:bookmarkEnd w:id="13"/>
    <w:p w:rsidR="00110F9B" w:rsidRDefault="00110F9B" w:rsidP="00752E48">
      <w:pPr>
        <w:pStyle w:val="Tekstpodstawowy"/>
        <w:jc w:val="both"/>
        <w:rPr>
          <w:rFonts w:asciiTheme="minorHAnsi" w:hAnsiTheme="minorHAnsi"/>
          <w:sz w:val="22"/>
          <w:szCs w:val="22"/>
        </w:rPr>
      </w:pPr>
      <w:r w:rsidRPr="00A4438C">
        <w:rPr>
          <w:rFonts w:asciiTheme="minorHAnsi" w:hAnsiTheme="minorHAnsi"/>
          <w:sz w:val="22"/>
          <w:szCs w:val="22"/>
        </w:rPr>
        <w:t xml:space="preserve">Ogólna powierzchnia gminy </w:t>
      </w:r>
      <w:r w:rsidR="00A4438C">
        <w:rPr>
          <w:rFonts w:asciiTheme="minorHAnsi" w:hAnsiTheme="minorHAnsi"/>
          <w:sz w:val="22"/>
          <w:szCs w:val="22"/>
        </w:rPr>
        <w:t>Drobin</w:t>
      </w:r>
      <w:r w:rsidRPr="00A4438C">
        <w:rPr>
          <w:rFonts w:asciiTheme="minorHAnsi" w:hAnsiTheme="minorHAnsi"/>
          <w:sz w:val="22"/>
          <w:szCs w:val="22"/>
        </w:rPr>
        <w:t xml:space="preserve"> wynosi 1</w:t>
      </w:r>
      <w:r w:rsidR="00A4438C" w:rsidRPr="00A4438C">
        <w:rPr>
          <w:rFonts w:asciiTheme="minorHAnsi" w:hAnsiTheme="minorHAnsi"/>
          <w:sz w:val="22"/>
          <w:szCs w:val="22"/>
        </w:rPr>
        <w:t>4</w:t>
      </w:r>
      <w:r w:rsidRPr="00A4438C">
        <w:rPr>
          <w:rFonts w:asciiTheme="minorHAnsi" w:hAnsiTheme="minorHAnsi"/>
          <w:sz w:val="22"/>
          <w:szCs w:val="22"/>
        </w:rPr>
        <w:t>.</w:t>
      </w:r>
      <w:r w:rsidR="00A4438C" w:rsidRPr="00A4438C">
        <w:rPr>
          <w:rFonts w:asciiTheme="minorHAnsi" w:hAnsiTheme="minorHAnsi"/>
          <w:sz w:val="22"/>
          <w:szCs w:val="22"/>
        </w:rPr>
        <w:t>350</w:t>
      </w:r>
      <w:r w:rsidRPr="00A4438C">
        <w:rPr>
          <w:rFonts w:asciiTheme="minorHAnsi" w:hAnsiTheme="minorHAnsi"/>
          <w:sz w:val="22"/>
          <w:szCs w:val="22"/>
        </w:rPr>
        <w:t xml:space="preserve"> ha, z czego aż </w:t>
      </w:r>
      <w:r w:rsidRPr="00714E26">
        <w:rPr>
          <w:rFonts w:asciiTheme="minorHAnsi" w:hAnsiTheme="minorHAnsi"/>
          <w:sz w:val="22"/>
          <w:szCs w:val="22"/>
        </w:rPr>
        <w:t>1</w:t>
      </w:r>
      <w:r w:rsidR="00714E26" w:rsidRPr="00714E26">
        <w:rPr>
          <w:rFonts w:asciiTheme="minorHAnsi" w:hAnsiTheme="minorHAnsi"/>
          <w:sz w:val="22"/>
          <w:szCs w:val="22"/>
        </w:rPr>
        <w:t>3</w:t>
      </w:r>
      <w:r w:rsidRPr="00714E26">
        <w:rPr>
          <w:rFonts w:asciiTheme="minorHAnsi" w:hAnsiTheme="minorHAnsi"/>
          <w:sz w:val="22"/>
          <w:szCs w:val="22"/>
        </w:rPr>
        <w:t>.</w:t>
      </w:r>
      <w:r w:rsidR="00714E26">
        <w:rPr>
          <w:rFonts w:asciiTheme="minorHAnsi" w:hAnsiTheme="minorHAnsi"/>
          <w:sz w:val="22"/>
          <w:szCs w:val="22"/>
        </w:rPr>
        <w:t>090</w:t>
      </w:r>
      <w:r w:rsidRPr="00A4438C">
        <w:rPr>
          <w:rFonts w:asciiTheme="minorHAnsi" w:hAnsiTheme="minorHAnsi"/>
          <w:sz w:val="22"/>
          <w:szCs w:val="22"/>
        </w:rPr>
        <w:t xml:space="preserve"> ha (9</w:t>
      </w:r>
      <w:r w:rsidR="00A4438C">
        <w:rPr>
          <w:rFonts w:asciiTheme="minorHAnsi" w:hAnsiTheme="minorHAnsi"/>
          <w:sz w:val="22"/>
          <w:szCs w:val="22"/>
        </w:rPr>
        <w:t>1</w:t>
      </w:r>
      <w:r w:rsidR="00714E26">
        <w:rPr>
          <w:rFonts w:asciiTheme="minorHAnsi" w:hAnsiTheme="minorHAnsi"/>
          <w:sz w:val="22"/>
          <w:szCs w:val="22"/>
        </w:rPr>
        <w:t xml:space="preserve">,2 </w:t>
      </w:r>
      <w:r w:rsidRPr="00A4438C">
        <w:rPr>
          <w:rFonts w:asciiTheme="minorHAnsi" w:hAnsiTheme="minorHAnsi"/>
          <w:sz w:val="22"/>
          <w:szCs w:val="22"/>
        </w:rPr>
        <w:t xml:space="preserve">%) stanowią użytki rolne, a tylko </w:t>
      </w:r>
      <w:r w:rsidR="00714E26">
        <w:rPr>
          <w:rFonts w:asciiTheme="minorHAnsi" w:hAnsiTheme="minorHAnsi"/>
          <w:sz w:val="22"/>
          <w:szCs w:val="22"/>
        </w:rPr>
        <w:t xml:space="preserve">671 </w:t>
      </w:r>
      <w:r w:rsidRPr="00A4438C">
        <w:rPr>
          <w:rFonts w:asciiTheme="minorHAnsi" w:hAnsiTheme="minorHAnsi"/>
          <w:sz w:val="22"/>
          <w:szCs w:val="22"/>
        </w:rPr>
        <w:t xml:space="preserve">ha (ok. </w:t>
      </w:r>
      <w:r w:rsidR="00714E26">
        <w:rPr>
          <w:rFonts w:asciiTheme="minorHAnsi" w:hAnsiTheme="minorHAnsi"/>
          <w:sz w:val="22"/>
          <w:szCs w:val="22"/>
        </w:rPr>
        <w:t xml:space="preserve">4,7 </w:t>
      </w:r>
      <w:r w:rsidRPr="00A4438C">
        <w:rPr>
          <w:rFonts w:asciiTheme="minorHAnsi" w:hAnsiTheme="minorHAnsi"/>
          <w:sz w:val="22"/>
          <w:szCs w:val="22"/>
        </w:rPr>
        <w:t xml:space="preserve">%) - </w:t>
      </w:r>
      <w:r w:rsidR="00A4438C">
        <w:rPr>
          <w:rFonts w:asciiTheme="minorHAnsi" w:hAnsiTheme="minorHAnsi"/>
          <w:sz w:val="22"/>
          <w:szCs w:val="22"/>
        </w:rPr>
        <w:t>grunty</w:t>
      </w:r>
      <w:r w:rsidRPr="00A4438C">
        <w:rPr>
          <w:rFonts w:asciiTheme="minorHAnsi" w:hAnsiTheme="minorHAnsi"/>
          <w:sz w:val="22"/>
          <w:szCs w:val="22"/>
        </w:rPr>
        <w:t xml:space="preserve"> leśne</w:t>
      </w:r>
      <w:r w:rsidR="00A4438C">
        <w:rPr>
          <w:rFonts w:asciiTheme="minorHAnsi" w:hAnsiTheme="minorHAnsi"/>
          <w:sz w:val="22"/>
          <w:szCs w:val="22"/>
        </w:rPr>
        <w:t xml:space="preserve"> oraz zadrzewione i zakrzewione</w:t>
      </w:r>
      <w:r w:rsidRPr="00A4438C">
        <w:rPr>
          <w:rFonts w:asciiTheme="minorHAnsi" w:hAnsiTheme="minorHAnsi"/>
          <w:sz w:val="22"/>
          <w:szCs w:val="22"/>
        </w:rPr>
        <w:t>. Inne formy użytkowania gruntów mają niewielki</w:t>
      </w:r>
      <w:r w:rsidR="00A4438C">
        <w:rPr>
          <w:rFonts w:asciiTheme="minorHAnsi" w:hAnsiTheme="minorHAnsi"/>
          <w:sz w:val="22"/>
          <w:szCs w:val="22"/>
        </w:rPr>
        <w:t>e</w:t>
      </w:r>
      <w:r w:rsidRPr="00A4438C">
        <w:rPr>
          <w:rFonts w:asciiTheme="minorHAnsi" w:hAnsiTheme="minorHAnsi"/>
          <w:sz w:val="22"/>
          <w:szCs w:val="22"/>
        </w:rPr>
        <w:t xml:space="preserve"> znaczenie, wśród nich największy obszar (</w:t>
      </w:r>
      <w:r w:rsidR="00714E26">
        <w:rPr>
          <w:rFonts w:asciiTheme="minorHAnsi" w:hAnsiTheme="minorHAnsi"/>
          <w:sz w:val="22"/>
          <w:szCs w:val="22"/>
        </w:rPr>
        <w:t>459</w:t>
      </w:r>
      <w:r w:rsidRPr="00A4438C">
        <w:rPr>
          <w:rFonts w:asciiTheme="minorHAnsi" w:hAnsiTheme="minorHAnsi"/>
          <w:sz w:val="22"/>
          <w:szCs w:val="22"/>
        </w:rPr>
        <w:t xml:space="preserve"> ha –</w:t>
      </w:r>
      <w:r w:rsidR="00714E26">
        <w:rPr>
          <w:rFonts w:asciiTheme="minorHAnsi" w:hAnsiTheme="minorHAnsi"/>
          <w:sz w:val="22"/>
          <w:szCs w:val="22"/>
        </w:rPr>
        <w:t xml:space="preserve"> </w:t>
      </w:r>
      <w:r w:rsidR="00A4438C">
        <w:rPr>
          <w:rFonts w:asciiTheme="minorHAnsi" w:hAnsiTheme="minorHAnsi"/>
          <w:sz w:val="22"/>
          <w:szCs w:val="22"/>
        </w:rPr>
        <w:t>3</w:t>
      </w:r>
      <w:r w:rsidR="00714E26">
        <w:rPr>
          <w:rFonts w:asciiTheme="minorHAnsi" w:hAnsiTheme="minorHAnsi"/>
          <w:sz w:val="22"/>
          <w:szCs w:val="22"/>
        </w:rPr>
        <w:t xml:space="preserve">,2 </w:t>
      </w:r>
      <w:r w:rsidRPr="00A4438C">
        <w:rPr>
          <w:rFonts w:asciiTheme="minorHAnsi" w:hAnsiTheme="minorHAnsi"/>
          <w:sz w:val="22"/>
          <w:szCs w:val="22"/>
        </w:rPr>
        <w:t xml:space="preserve">% ogólnej powierzchni) zajmują </w:t>
      </w:r>
      <w:r w:rsidR="00A4438C">
        <w:rPr>
          <w:rFonts w:asciiTheme="minorHAnsi" w:hAnsiTheme="minorHAnsi"/>
          <w:sz w:val="22"/>
          <w:szCs w:val="22"/>
        </w:rPr>
        <w:t>grunty zurbanizowane</w:t>
      </w:r>
      <w:r w:rsidRPr="00A4438C">
        <w:rPr>
          <w:rFonts w:asciiTheme="minorHAnsi" w:hAnsiTheme="minorHAnsi"/>
          <w:sz w:val="22"/>
          <w:szCs w:val="22"/>
        </w:rPr>
        <w:t xml:space="preserve">. </w:t>
      </w:r>
      <w:r w:rsidR="00A4438C">
        <w:rPr>
          <w:rFonts w:asciiTheme="minorHAnsi" w:hAnsiTheme="minorHAnsi"/>
          <w:sz w:val="22"/>
          <w:szCs w:val="22"/>
        </w:rPr>
        <w:t>Kompletn</w:t>
      </w:r>
      <w:r w:rsidRPr="00A4438C">
        <w:rPr>
          <w:rFonts w:asciiTheme="minorHAnsi" w:hAnsiTheme="minorHAnsi"/>
          <w:sz w:val="22"/>
          <w:szCs w:val="22"/>
        </w:rPr>
        <w:t>ą strukturę użytkowania gruntów przedstawia poniższ</w:t>
      </w:r>
      <w:r w:rsidR="00714E26">
        <w:rPr>
          <w:rFonts w:asciiTheme="minorHAnsi" w:hAnsiTheme="minorHAnsi"/>
          <w:sz w:val="22"/>
          <w:szCs w:val="22"/>
        </w:rPr>
        <w:t>y</w:t>
      </w:r>
      <w:r w:rsidRPr="00A4438C">
        <w:rPr>
          <w:rFonts w:asciiTheme="minorHAnsi" w:hAnsiTheme="minorHAnsi"/>
          <w:sz w:val="22"/>
          <w:szCs w:val="22"/>
        </w:rPr>
        <w:t xml:space="preserve"> </w:t>
      </w:r>
      <w:r w:rsidR="00714E26">
        <w:rPr>
          <w:rFonts w:asciiTheme="minorHAnsi" w:hAnsiTheme="minorHAnsi"/>
          <w:sz w:val="22"/>
          <w:szCs w:val="22"/>
        </w:rPr>
        <w:t>diagram</w:t>
      </w:r>
      <w:r w:rsidRPr="00A4438C">
        <w:rPr>
          <w:rFonts w:asciiTheme="minorHAnsi" w:hAnsiTheme="minorHAnsi"/>
          <w:sz w:val="22"/>
          <w:szCs w:val="22"/>
        </w:rPr>
        <w:t>:</w:t>
      </w:r>
    </w:p>
    <w:p w:rsidR="00213B22" w:rsidRPr="00213B22" w:rsidRDefault="00213B22" w:rsidP="0037089E">
      <w:pPr>
        <w:pStyle w:val="Tekstpodstawowy"/>
        <w:rPr>
          <w:rFonts w:asciiTheme="minorHAnsi" w:hAnsiTheme="minorHAnsi"/>
          <w:sz w:val="22"/>
          <w:szCs w:val="22"/>
        </w:rPr>
      </w:pPr>
    </w:p>
    <w:p w:rsidR="00110F9B" w:rsidRPr="00213B22" w:rsidRDefault="00110F9B" w:rsidP="00213B22">
      <w:pPr>
        <w:pStyle w:val="Nagwek2"/>
        <w:jc w:val="center"/>
        <w:rPr>
          <w:rFonts w:asciiTheme="minorHAnsi" w:hAnsiTheme="minorHAnsi"/>
          <w:sz w:val="22"/>
          <w:szCs w:val="22"/>
        </w:rPr>
      </w:pPr>
      <w:r w:rsidRPr="00213B22">
        <w:rPr>
          <w:rFonts w:asciiTheme="minorHAnsi" w:hAnsiTheme="minorHAnsi"/>
          <w:sz w:val="22"/>
          <w:szCs w:val="22"/>
        </w:rPr>
        <w:t>Ryc. 1</w:t>
      </w:r>
      <w:r w:rsidR="00D72D5A">
        <w:rPr>
          <w:rFonts w:asciiTheme="minorHAnsi" w:hAnsiTheme="minorHAnsi"/>
          <w:sz w:val="22"/>
          <w:szCs w:val="22"/>
        </w:rPr>
        <w:t>5</w:t>
      </w:r>
      <w:r w:rsidRPr="00213B22">
        <w:rPr>
          <w:rFonts w:asciiTheme="minorHAnsi" w:hAnsiTheme="minorHAnsi"/>
          <w:sz w:val="22"/>
          <w:szCs w:val="22"/>
        </w:rPr>
        <w:t xml:space="preserve">. Struktura użytkowania gruntów w gminie </w:t>
      </w:r>
      <w:r w:rsidR="007F71BC" w:rsidRPr="00213B22">
        <w:rPr>
          <w:rFonts w:asciiTheme="minorHAnsi" w:hAnsiTheme="minorHAnsi"/>
          <w:sz w:val="22"/>
          <w:szCs w:val="22"/>
        </w:rPr>
        <w:t>Drobin</w:t>
      </w:r>
    </w:p>
    <w:p w:rsidR="007F71BC" w:rsidRDefault="007F71BC" w:rsidP="00110F9B">
      <w:pPr>
        <w:spacing w:before="240" w:after="240"/>
        <w:jc w:val="center"/>
        <w:rPr>
          <w:b/>
        </w:rPr>
      </w:pPr>
      <w:r>
        <w:rPr>
          <w:noProof/>
          <w:lang w:eastAsia="pl-PL"/>
        </w:rPr>
        <w:drawing>
          <wp:inline distT="0" distB="0" distL="0" distR="0" wp14:anchorId="5D40194C" wp14:editId="7F1768EC">
            <wp:extent cx="4991100" cy="3111500"/>
            <wp:effectExtent l="0" t="0" r="19050" b="1270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0F9B" w:rsidRPr="00A4438C" w:rsidRDefault="00110F9B" w:rsidP="00A4438C">
      <w:pPr>
        <w:pStyle w:val="Tekstpodstawowyzwciciem2"/>
        <w:jc w:val="center"/>
        <w:rPr>
          <w:sz w:val="20"/>
          <w:szCs w:val="20"/>
        </w:rPr>
      </w:pPr>
      <w:r w:rsidRPr="00A4438C">
        <w:rPr>
          <w:sz w:val="20"/>
          <w:szCs w:val="20"/>
        </w:rPr>
        <w:t xml:space="preserve">(Opracowanie własne, źródło danych: </w:t>
      </w:r>
      <w:r w:rsidR="007F71BC" w:rsidRPr="00A4438C">
        <w:rPr>
          <w:sz w:val="20"/>
          <w:szCs w:val="20"/>
        </w:rPr>
        <w:t>Bank Danych Lokalnych GUS</w:t>
      </w:r>
      <w:r w:rsidRPr="00A4438C">
        <w:rPr>
          <w:sz w:val="20"/>
          <w:szCs w:val="20"/>
        </w:rPr>
        <w:t>)</w:t>
      </w:r>
    </w:p>
    <w:p w:rsidR="00110F9B" w:rsidRPr="00B94387" w:rsidRDefault="00110F9B" w:rsidP="00110F9B">
      <w:pPr>
        <w:pStyle w:val="Akapitzlist"/>
        <w:numPr>
          <w:ilvl w:val="1"/>
          <w:numId w:val="3"/>
        </w:numPr>
        <w:spacing w:after="240"/>
        <w:jc w:val="both"/>
        <w:rPr>
          <w:rFonts w:asciiTheme="minorHAnsi" w:hAnsiTheme="minorHAnsi"/>
          <w:b/>
          <w:sz w:val="22"/>
          <w:szCs w:val="22"/>
        </w:rPr>
      </w:pPr>
      <w:r w:rsidRPr="00B94387">
        <w:rPr>
          <w:rFonts w:asciiTheme="minorHAnsi" w:hAnsiTheme="minorHAnsi"/>
          <w:b/>
          <w:sz w:val="22"/>
          <w:szCs w:val="22"/>
        </w:rPr>
        <w:t>Rolnictwo</w:t>
      </w:r>
    </w:p>
    <w:p w:rsidR="00C66386" w:rsidRPr="00E55D3C" w:rsidRDefault="00A4438C" w:rsidP="00E55D3C">
      <w:pPr>
        <w:pStyle w:val="NormalnyWeb"/>
        <w:shd w:val="clear" w:color="auto" w:fill="FFFFFF"/>
        <w:spacing w:before="240" w:beforeAutospacing="0" w:after="0" w:line="234" w:lineRule="atLeast"/>
        <w:jc w:val="both"/>
        <w:rPr>
          <w:rFonts w:asciiTheme="minorHAnsi" w:hAnsiTheme="minorHAnsi" w:cs="Cambria"/>
          <w:color w:val="000000"/>
          <w:sz w:val="22"/>
          <w:szCs w:val="22"/>
        </w:rPr>
      </w:pPr>
      <w:r w:rsidRPr="00E55D3C">
        <w:rPr>
          <w:rFonts w:asciiTheme="minorHAnsi" w:hAnsiTheme="minorHAnsi"/>
          <w:color w:val="000000"/>
          <w:sz w:val="22"/>
          <w:szCs w:val="22"/>
        </w:rPr>
        <w:lastRenderedPageBreak/>
        <w:t>Z racji bardzo dużego udziału użytków rolnych</w:t>
      </w:r>
      <w:r w:rsidR="00110F9B" w:rsidRPr="00E55D3C">
        <w:rPr>
          <w:rFonts w:asciiTheme="minorHAnsi" w:hAnsiTheme="minorHAnsi"/>
          <w:color w:val="000000"/>
          <w:sz w:val="22"/>
          <w:szCs w:val="22"/>
        </w:rPr>
        <w:t xml:space="preserve"> </w:t>
      </w:r>
      <w:r w:rsidRPr="00E55D3C">
        <w:rPr>
          <w:rFonts w:asciiTheme="minorHAnsi" w:hAnsiTheme="minorHAnsi"/>
          <w:color w:val="000000"/>
          <w:sz w:val="22"/>
          <w:szCs w:val="22"/>
        </w:rPr>
        <w:t>w powierzchni gminy i korzystnych warunków glebowych i klimatycznych</w:t>
      </w:r>
      <w:r w:rsidR="00621360" w:rsidRPr="00E55D3C">
        <w:rPr>
          <w:rFonts w:asciiTheme="minorHAnsi" w:hAnsiTheme="minorHAnsi"/>
          <w:color w:val="000000"/>
          <w:sz w:val="22"/>
          <w:szCs w:val="22"/>
        </w:rPr>
        <w:t xml:space="preserve"> ciągle ważnym działem </w:t>
      </w:r>
      <w:r w:rsidR="00110F9B" w:rsidRPr="00E55D3C">
        <w:rPr>
          <w:rFonts w:asciiTheme="minorHAnsi" w:hAnsiTheme="minorHAnsi"/>
          <w:color w:val="000000"/>
          <w:sz w:val="22"/>
          <w:szCs w:val="22"/>
        </w:rPr>
        <w:t>gospodar</w:t>
      </w:r>
      <w:r w:rsidR="00621360" w:rsidRPr="00E55D3C">
        <w:rPr>
          <w:rFonts w:asciiTheme="minorHAnsi" w:hAnsiTheme="minorHAnsi"/>
          <w:color w:val="000000"/>
          <w:sz w:val="22"/>
          <w:szCs w:val="22"/>
        </w:rPr>
        <w:t>ki</w:t>
      </w:r>
      <w:r w:rsidR="00110F9B" w:rsidRPr="00E55D3C">
        <w:rPr>
          <w:rFonts w:asciiTheme="minorHAnsi" w:hAnsiTheme="minorHAnsi"/>
          <w:color w:val="000000"/>
          <w:sz w:val="22"/>
          <w:szCs w:val="22"/>
        </w:rPr>
        <w:t xml:space="preserve"> gminy </w:t>
      </w:r>
      <w:r w:rsidR="00621360" w:rsidRPr="00E55D3C">
        <w:rPr>
          <w:rFonts w:asciiTheme="minorHAnsi" w:hAnsiTheme="minorHAnsi"/>
          <w:color w:val="000000"/>
          <w:sz w:val="22"/>
          <w:szCs w:val="22"/>
        </w:rPr>
        <w:t>pozostaje</w:t>
      </w:r>
      <w:r w:rsidR="00110F9B" w:rsidRPr="00E55D3C">
        <w:rPr>
          <w:rFonts w:asciiTheme="minorHAnsi" w:hAnsiTheme="minorHAnsi"/>
          <w:color w:val="000000"/>
          <w:sz w:val="22"/>
          <w:szCs w:val="22"/>
        </w:rPr>
        <w:t xml:space="preserve"> rolnictwo. </w:t>
      </w:r>
      <w:r w:rsidR="00FD093D" w:rsidRPr="00FD093D">
        <w:rPr>
          <w:rFonts w:asciiTheme="minorHAnsi" w:hAnsiTheme="minorHAnsi" w:cs="Cambria"/>
          <w:color w:val="000000"/>
          <w:sz w:val="22"/>
          <w:szCs w:val="22"/>
        </w:rPr>
        <w:t xml:space="preserve">Wskaźnik bonitacji użytków rolnych wynosi 1,03 i lokuje </w:t>
      </w:r>
      <w:r w:rsidR="00FD093D" w:rsidRPr="00E55D3C">
        <w:rPr>
          <w:rFonts w:asciiTheme="minorHAnsi" w:hAnsiTheme="minorHAnsi" w:cs="Cambria"/>
          <w:color w:val="000000"/>
          <w:sz w:val="22"/>
          <w:szCs w:val="22"/>
        </w:rPr>
        <w:t>ją</w:t>
      </w:r>
      <w:r w:rsidR="00FD093D" w:rsidRPr="00FD093D">
        <w:rPr>
          <w:rFonts w:asciiTheme="minorHAnsi" w:hAnsiTheme="minorHAnsi" w:cs="Cambria"/>
          <w:color w:val="000000"/>
          <w:sz w:val="22"/>
          <w:szCs w:val="22"/>
        </w:rPr>
        <w:t xml:space="preserve"> na stosunkowo wysokiej pozycji w woj</w:t>
      </w:r>
      <w:r w:rsidR="00FD093D" w:rsidRPr="00E55D3C">
        <w:rPr>
          <w:rFonts w:asciiTheme="minorHAnsi" w:hAnsiTheme="minorHAnsi" w:cs="Cambria"/>
          <w:color w:val="000000"/>
          <w:sz w:val="22"/>
          <w:szCs w:val="22"/>
        </w:rPr>
        <w:t>ewództwie</w:t>
      </w:r>
      <w:r w:rsidR="00FD093D" w:rsidRPr="00FD093D">
        <w:rPr>
          <w:rFonts w:asciiTheme="minorHAnsi" w:hAnsiTheme="minorHAnsi" w:cs="Cambria"/>
          <w:color w:val="000000"/>
          <w:sz w:val="22"/>
          <w:szCs w:val="22"/>
        </w:rPr>
        <w:t>. Dominują</w:t>
      </w:r>
      <w:r w:rsidR="00FD093D" w:rsidRPr="00E55D3C">
        <w:rPr>
          <w:rFonts w:asciiTheme="minorHAnsi" w:hAnsiTheme="minorHAnsi" w:cs="Cambria"/>
          <w:color w:val="000000"/>
          <w:sz w:val="22"/>
          <w:szCs w:val="22"/>
        </w:rPr>
        <w:t xml:space="preserve">cą część stanowią </w:t>
      </w:r>
      <w:r w:rsidR="00FD093D" w:rsidRPr="00FD093D">
        <w:rPr>
          <w:rFonts w:asciiTheme="minorHAnsi" w:hAnsiTheme="minorHAnsi" w:cs="Cambria"/>
          <w:color w:val="000000"/>
          <w:sz w:val="22"/>
          <w:szCs w:val="22"/>
        </w:rPr>
        <w:t xml:space="preserve">grunty klas III </w:t>
      </w:r>
      <w:r w:rsidR="00E55D3C">
        <w:rPr>
          <w:rFonts w:asciiTheme="minorHAnsi" w:hAnsiTheme="minorHAnsi" w:cs="Cambria"/>
          <w:color w:val="000000"/>
          <w:sz w:val="22"/>
          <w:szCs w:val="22"/>
        </w:rPr>
        <w:t>i</w:t>
      </w:r>
      <w:r w:rsidR="00FD093D" w:rsidRPr="00FD093D">
        <w:rPr>
          <w:rFonts w:asciiTheme="minorHAnsi" w:hAnsiTheme="minorHAnsi" w:cs="Cambria"/>
          <w:color w:val="000000"/>
          <w:sz w:val="22"/>
          <w:szCs w:val="22"/>
        </w:rPr>
        <w:t xml:space="preserve"> IV</w:t>
      </w:r>
      <w:r w:rsidR="00FD093D" w:rsidRPr="00E55D3C">
        <w:rPr>
          <w:rFonts w:asciiTheme="minorHAnsi" w:hAnsiTheme="minorHAnsi" w:cs="Cambria"/>
          <w:color w:val="000000"/>
          <w:sz w:val="22"/>
          <w:szCs w:val="22"/>
        </w:rPr>
        <w:t xml:space="preserve"> - </w:t>
      </w:r>
      <w:r w:rsidR="00FD093D" w:rsidRPr="00FD093D">
        <w:rPr>
          <w:rFonts w:asciiTheme="minorHAnsi" w:hAnsiTheme="minorHAnsi" w:cs="Cambria"/>
          <w:color w:val="000000"/>
          <w:sz w:val="22"/>
          <w:szCs w:val="22"/>
        </w:rPr>
        <w:t>o wysokich i średnich walorach rolniczych</w:t>
      </w:r>
      <w:r w:rsidR="00C66386" w:rsidRPr="00E55D3C">
        <w:rPr>
          <w:rFonts w:asciiTheme="minorHAnsi" w:hAnsiTheme="minorHAnsi" w:cs="Cambria"/>
          <w:color w:val="000000"/>
          <w:sz w:val="22"/>
          <w:szCs w:val="22"/>
        </w:rPr>
        <w:t>, z</w:t>
      </w:r>
      <w:r w:rsidR="00C66386" w:rsidRPr="00FD093D">
        <w:rPr>
          <w:rFonts w:asciiTheme="minorHAnsi" w:hAnsiTheme="minorHAnsi" w:cs="Cambria"/>
          <w:color w:val="000000"/>
          <w:sz w:val="22"/>
          <w:szCs w:val="22"/>
        </w:rPr>
        <w:t xml:space="preserve">aliczane </w:t>
      </w:r>
      <w:r w:rsidR="00C66386" w:rsidRPr="00E55D3C">
        <w:rPr>
          <w:rFonts w:asciiTheme="minorHAnsi" w:hAnsiTheme="minorHAnsi" w:cs="Cambria"/>
          <w:color w:val="000000"/>
          <w:sz w:val="22"/>
          <w:szCs w:val="22"/>
        </w:rPr>
        <w:t xml:space="preserve">do </w:t>
      </w:r>
      <w:r w:rsidR="00C66386" w:rsidRPr="00FD093D">
        <w:rPr>
          <w:rFonts w:asciiTheme="minorHAnsi" w:hAnsiTheme="minorHAnsi" w:cs="Cambria"/>
          <w:color w:val="000000"/>
          <w:sz w:val="22"/>
          <w:szCs w:val="22"/>
        </w:rPr>
        <w:t xml:space="preserve">kompleksu pszennego dobrego i bardzo dobrego. </w:t>
      </w:r>
      <w:r w:rsidR="00C66386" w:rsidRPr="00E55D3C">
        <w:rPr>
          <w:rFonts w:asciiTheme="minorHAnsi" w:hAnsiTheme="minorHAnsi" w:cs="Cambria"/>
          <w:color w:val="000000"/>
          <w:sz w:val="22"/>
          <w:szCs w:val="22"/>
        </w:rPr>
        <w:t>D</w:t>
      </w:r>
      <w:r w:rsidR="00C66386" w:rsidRPr="00FD093D">
        <w:rPr>
          <w:rFonts w:asciiTheme="minorHAnsi" w:hAnsiTheme="minorHAnsi" w:cs="Cambria"/>
          <w:color w:val="000000"/>
          <w:sz w:val="22"/>
          <w:szCs w:val="22"/>
        </w:rPr>
        <w:t>oliny rzek i cieków</w:t>
      </w:r>
      <w:r w:rsidR="00C66386" w:rsidRPr="00E55D3C">
        <w:rPr>
          <w:rFonts w:asciiTheme="minorHAnsi" w:hAnsiTheme="minorHAnsi" w:cs="Cambria"/>
          <w:color w:val="000000"/>
          <w:sz w:val="22"/>
          <w:szCs w:val="22"/>
        </w:rPr>
        <w:t xml:space="preserve"> </w:t>
      </w:r>
      <w:r w:rsidR="00C66386" w:rsidRPr="00FD093D">
        <w:rPr>
          <w:rFonts w:asciiTheme="minorHAnsi" w:hAnsiTheme="minorHAnsi" w:cs="Cambria"/>
          <w:color w:val="000000"/>
          <w:sz w:val="22"/>
          <w:szCs w:val="22"/>
        </w:rPr>
        <w:t>zajmują użytki zielone.</w:t>
      </w:r>
    </w:p>
    <w:p w:rsidR="00FD093D" w:rsidRPr="00FD093D" w:rsidRDefault="00C66386" w:rsidP="00D72D5A">
      <w:pPr>
        <w:autoSpaceDE w:val="0"/>
        <w:autoSpaceDN w:val="0"/>
        <w:adjustRightInd w:val="0"/>
        <w:spacing w:before="240" w:line="240" w:lineRule="auto"/>
        <w:jc w:val="both"/>
        <w:rPr>
          <w:rFonts w:cs="Cambria"/>
          <w:color w:val="000000"/>
        </w:rPr>
      </w:pPr>
      <w:r w:rsidRPr="00E55D3C">
        <w:rPr>
          <w:rFonts w:cs="Cambria"/>
          <w:color w:val="000000"/>
        </w:rPr>
        <w:t>U</w:t>
      </w:r>
      <w:r w:rsidRPr="00FD093D">
        <w:rPr>
          <w:rFonts w:cs="Cambria"/>
          <w:color w:val="000000"/>
        </w:rPr>
        <w:t xml:space="preserve">dział gleb słabych jest </w:t>
      </w:r>
      <w:r w:rsidRPr="00E55D3C">
        <w:rPr>
          <w:rFonts w:cs="Cambria"/>
          <w:color w:val="000000"/>
        </w:rPr>
        <w:t>niewielki</w:t>
      </w:r>
      <w:r w:rsidRPr="00FD093D">
        <w:rPr>
          <w:rFonts w:cs="Cambria"/>
          <w:color w:val="000000"/>
        </w:rPr>
        <w:t xml:space="preserve">. </w:t>
      </w:r>
      <w:r w:rsidRPr="00E55D3C">
        <w:rPr>
          <w:rFonts w:cs="Cambria"/>
          <w:color w:val="000000"/>
        </w:rPr>
        <w:t>W</w:t>
      </w:r>
      <w:r w:rsidR="00FD093D" w:rsidRPr="00FD093D">
        <w:rPr>
          <w:rFonts w:cs="Cambria"/>
          <w:color w:val="000000"/>
        </w:rPr>
        <w:t xml:space="preserve">ystępują </w:t>
      </w:r>
      <w:r w:rsidRPr="00E55D3C">
        <w:rPr>
          <w:rFonts w:cs="Cambria"/>
          <w:color w:val="000000"/>
        </w:rPr>
        <w:t xml:space="preserve">na nich </w:t>
      </w:r>
      <w:r w:rsidR="00FD093D" w:rsidRPr="00FD093D">
        <w:rPr>
          <w:rFonts w:cs="Cambria"/>
          <w:color w:val="000000"/>
        </w:rPr>
        <w:t>niewielkie kompleksy leśne</w:t>
      </w:r>
      <w:r w:rsidRPr="00E55D3C">
        <w:rPr>
          <w:rFonts w:cs="Cambria"/>
          <w:color w:val="000000"/>
        </w:rPr>
        <w:t>. Ocenia się, że dla uzyskania korzystnych warunków  dla produkcji rolnej, udział lasów i zadrzewień powinien wynosić co najmniej 15%. W gminie Drobin osiąga on zaledwie 5%. Niekorzystn</w:t>
      </w:r>
      <w:r w:rsidR="00E55D3C" w:rsidRPr="00E55D3C">
        <w:rPr>
          <w:rFonts w:cs="Cambria"/>
          <w:color w:val="000000"/>
        </w:rPr>
        <w:t>y</w:t>
      </w:r>
      <w:r w:rsidRPr="00E55D3C">
        <w:rPr>
          <w:rFonts w:cs="Cambria"/>
          <w:color w:val="000000"/>
        </w:rPr>
        <w:t xml:space="preserve"> jest także mały areał wód powierzchniowych.</w:t>
      </w:r>
      <w:r w:rsidR="00FD093D" w:rsidRPr="00FD093D">
        <w:rPr>
          <w:rFonts w:cs="Cambria"/>
          <w:color w:val="000000"/>
        </w:rPr>
        <w:t xml:space="preserve"> </w:t>
      </w:r>
      <w:r w:rsidR="00E55D3C" w:rsidRPr="00E55D3C">
        <w:rPr>
          <w:rFonts w:cs="Cambria"/>
          <w:color w:val="000000"/>
        </w:rPr>
        <w:t>Te dwa czynniki sprzyjają w</w:t>
      </w:r>
      <w:r w:rsidR="00FD093D" w:rsidRPr="00FD093D">
        <w:rPr>
          <w:rFonts w:cs="Cambria"/>
          <w:color w:val="000000"/>
        </w:rPr>
        <w:t>ystęp</w:t>
      </w:r>
      <w:r w:rsidR="00E55D3C" w:rsidRPr="00E55D3C">
        <w:rPr>
          <w:rFonts w:cs="Cambria"/>
          <w:color w:val="000000"/>
        </w:rPr>
        <w:t>owaniu</w:t>
      </w:r>
      <w:r w:rsidR="00FD093D" w:rsidRPr="00FD093D">
        <w:rPr>
          <w:rFonts w:cs="Cambria"/>
          <w:color w:val="000000"/>
        </w:rPr>
        <w:t xml:space="preserve"> na obszarze gminy zjawiska stepowienia gleb</w:t>
      </w:r>
      <w:r w:rsidR="00E55D3C" w:rsidRPr="00E55D3C">
        <w:rPr>
          <w:rFonts w:cs="Cambria"/>
          <w:color w:val="000000"/>
        </w:rPr>
        <w:t xml:space="preserve">, które już ma </w:t>
      </w:r>
      <w:r w:rsidR="00FD093D" w:rsidRPr="00FD093D">
        <w:rPr>
          <w:rFonts w:cs="Cambria"/>
          <w:color w:val="000000"/>
        </w:rPr>
        <w:t xml:space="preserve"> ujemny wpływ na środowisko przyrodnicze i </w:t>
      </w:r>
      <w:r w:rsidR="00E55D3C" w:rsidRPr="00E55D3C">
        <w:rPr>
          <w:rFonts w:cs="Cambria"/>
          <w:color w:val="000000"/>
        </w:rPr>
        <w:t>gospodarkę rolną i, jak wszystko wskazuje, będzie się nasilać.</w:t>
      </w:r>
      <w:r w:rsidR="00FD093D" w:rsidRPr="00FD093D">
        <w:rPr>
          <w:rFonts w:cs="Cambria"/>
          <w:color w:val="000000"/>
        </w:rPr>
        <w:t xml:space="preserve"> </w:t>
      </w:r>
    </w:p>
    <w:p w:rsidR="00D72D5A" w:rsidRPr="00213B22" w:rsidRDefault="00D72D5A" w:rsidP="00D72D5A">
      <w:pPr>
        <w:pStyle w:val="Nagwek2"/>
        <w:jc w:val="center"/>
        <w:rPr>
          <w:rFonts w:asciiTheme="minorHAnsi" w:hAnsiTheme="minorHAnsi"/>
          <w:sz w:val="22"/>
          <w:szCs w:val="22"/>
        </w:rPr>
      </w:pPr>
      <w:r w:rsidRPr="00213B22">
        <w:rPr>
          <w:rFonts w:asciiTheme="minorHAnsi" w:hAnsiTheme="minorHAnsi"/>
          <w:sz w:val="22"/>
          <w:szCs w:val="22"/>
        </w:rPr>
        <w:t>Ryc. 1</w:t>
      </w:r>
      <w:r>
        <w:rPr>
          <w:rFonts w:asciiTheme="minorHAnsi" w:hAnsiTheme="minorHAnsi"/>
          <w:sz w:val="22"/>
          <w:szCs w:val="22"/>
        </w:rPr>
        <w:t>6</w:t>
      </w:r>
      <w:r w:rsidRPr="00213B22">
        <w:rPr>
          <w:rFonts w:asciiTheme="minorHAnsi" w:hAnsiTheme="minorHAnsi"/>
          <w:sz w:val="22"/>
          <w:szCs w:val="22"/>
        </w:rPr>
        <w:t xml:space="preserve">. </w:t>
      </w:r>
      <w:r>
        <w:rPr>
          <w:rFonts w:asciiTheme="minorHAnsi" w:hAnsiTheme="minorHAnsi"/>
          <w:sz w:val="22"/>
          <w:szCs w:val="22"/>
        </w:rPr>
        <w:t>Mapa</w:t>
      </w:r>
      <w:r w:rsidRPr="00213B22">
        <w:rPr>
          <w:rFonts w:asciiTheme="minorHAnsi" w:hAnsiTheme="minorHAnsi"/>
          <w:sz w:val="22"/>
          <w:szCs w:val="22"/>
        </w:rPr>
        <w:t xml:space="preserve"> użytkowania gruntów w gminie Drobin</w:t>
      </w:r>
    </w:p>
    <w:p w:rsidR="005E08BF" w:rsidRDefault="005E08BF" w:rsidP="005E08BF">
      <w:pPr>
        <w:autoSpaceDE w:val="0"/>
        <w:autoSpaceDN w:val="0"/>
        <w:adjustRightInd w:val="0"/>
        <w:spacing w:before="240" w:after="0" w:line="240" w:lineRule="auto"/>
        <w:jc w:val="both"/>
        <w:rPr>
          <w:rFonts w:cs="Cambria"/>
          <w:color w:val="000000"/>
        </w:rPr>
      </w:pPr>
    </w:p>
    <w:p w:rsidR="00685D32" w:rsidRDefault="00685D32" w:rsidP="00EC5E7E">
      <w:pPr>
        <w:pStyle w:val="Tekstpodstawowy"/>
        <w:jc w:val="center"/>
        <w:rPr>
          <w:rFonts w:asciiTheme="minorHAnsi" w:hAnsiTheme="minorHAnsi"/>
          <w:sz w:val="22"/>
          <w:szCs w:val="22"/>
        </w:rPr>
      </w:pPr>
      <w:r>
        <w:rPr>
          <w:rFonts w:asciiTheme="minorHAnsi" w:hAnsiTheme="minorHAnsi"/>
          <w:noProof/>
          <w:sz w:val="22"/>
          <w:szCs w:val="22"/>
        </w:rPr>
        <w:drawing>
          <wp:inline distT="0" distB="0" distL="0" distR="0">
            <wp:extent cx="4238914" cy="3446060"/>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9919" cy="3446877"/>
                    </a:xfrm>
                    <a:prstGeom prst="rect">
                      <a:avLst/>
                    </a:prstGeom>
                    <a:noFill/>
                    <a:ln>
                      <a:noFill/>
                    </a:ln>
                  </pic:spPr>
                </pic:pic>
              </a:graphicData>
            </a:graphic>
          </wp:inline>
        </w:drawing>
      </w:r>
    </w:p>
    <w:p w:rsidR="00685D32" w:rsidRPr="00685D32" w:rsidRDefault="00685D32" w:rsidP="00685D32">
      <w:pPr>
        <w:pStyle w:val="Tekstpodstawowy"/>
        <w:jc w:val="center"/>
        <w:rPr>
          <w:rFonts w:asciiTheme="minorHAnsi" w:hAnsiTheme="minorHAnsi"/>
          <w:sz w:val="20"/>
          <w:szCs w:val="20"/>
        </w:rPr>
      </w:pPr>
      <w:r w:rsidRPr="00685D32">
        <w:rPr>
          <w:rFonts w:asciiTheme="minorHAnsi" w:hAnsiTheme="minorHAnsi"/>
          <w:sz w:val="20"/>
          <w:szCs w:val="20"/>
        </w:rPr>
        <w:t>Źródło: Projekt Corine Land Cover 2012</w:t>
      </w:r>
      <w:r>
        <w:rPr>
          <w:rFonts w:asciiTheme="minorHAnsi" w:hAnsiTheme="minorHAnsi"/>
          <w:sz w:val="20"/>
          <w:szCs w:val="20"/>
        </w:rPr>
        <w:t xml:space="preserve"> z udziałem </w:t>
      </w:r>
      <w:r w:rsidRPr="00685D32">
        <w:rPr>
          <w:rFonts w:asciiTheme="minorHAnsi" w:hAnsiTheme="minorHAnsi"/>
          <w:iCs/>
          <w:sz w:val="20"/>
          <w:szCs w:val="20"/>
        </w:rPr>
        <w:t>Instytutu Geodezji i Kartografii</w:t>
      </w:r>
      <w:r w:rsidRPr="00685D32">
        <w:rPr>
          <w:rFonts w:asciiTheme="minorHAnsi" w:hAnsiTheme="minorHAnsi"/>
          <w:sz w:val="20"/>
          <w:szCs w:val="20"/>
        </w:rPr>
        <w:t xml:space="preserve"> (za POŚ Gminy Drobin)</w:t>
      </w:r>
    </w:p>
    <w:p w:rsidR="00110F9B" w:rsidRDefault="00110F9B" w:rsidP="00C265DA">
      <w:pPr>
        <w:pStyle w:val="Tekstpodstawowy"/>
        <w:jc w:val="both"/>
        <w:rPr>
          <w:rFonts w:asciiTheme="minorHAnsi" w:hAnsiTheme="minorHAnsi"/>
          <w:sz w:val="22"/>
          <w:szCs w:val="22"/>
        </w:rPr>
      </w:pPr>
      <w:r w:rsidRPr="00C265DA">
        <w:rPr>
          <w:rFonts w:asciiTheme="minorHAnsi" w:hAnsiTheme="minorHAnsi"/>
          <w:sz w:val="22"/>
          <w:szCs w:val="22"/>
        </w:rPr>
        <w:t>Użytki rolne zajmują aż 9</w:t>
      </w:r>
      <w:r w:rsidR="00621360" w:rsidRPr="00C265DA">
        <w:rPr>
          <w:rFonts w:asciiTheme="minorHAnsi" w:hAnsiTheme="minorHAnsi"/>
          <w:sz w:val="22"/>
          <w:szCs w:val="22"/>
        </w:rPr>
        <w:t>1</w:t>
      </w:r>
      <w:r w:rsidRPr="00C265DA">
        <w:rPr>
          <w:rFonts w:asciiTheme="minorHAnsi" w:hAnsiTheme="minorHAnsi"/>
          <w:sz w:val="22"/>
          <w:szCs w:val="22"/>
        </w:rPr>
        <w:t xml:space="preserve">% terytorium gminy, a grunty orne stanowią </w:t>
      </w:r>
      <w:r w:rsidR="00621360" w:rsidRPr="00C265DA">
        <w:rPr>
          <w:rFonts w:asciiTheme="minorHAnsi" w:hAnsiTheme="minorHAnsi"/>
          <w:sz w:val="22"/>
          <w:szCs w:val="22"/>
        </w:rPr>
        <w:t>84</w:t>
      </w:r>
      <w:r w:rsidRPr="00C265DA">
        <w:rPr>
          <w:rFonts w:asciiTheme="minorHAnsi" w:hAnsiTheme="minorHAnsi"/>
          <w:sz w:val="22"/>
          <w:szCs w:val="22"/>
        </w:rPr>
        <w:t xml:space="preserve"> % powierzchni użytków rolnych. </w:t>
      </w:r>
      <w:r w:rsidR="00621360" w:rsidRPr="00C265DA">
        <w:rPr>
          <w:rFonts w:asciiTheme="minorHAnsi" w:hAnsiTheme="minorHAnsi"/>
          <w:sz w:val="22"/>
          <w:szCs w:val="22"/>
        </w:rPr>
        <w:t>Relatywnie dużą część, bo aż 12% stanowią u</w:t>
      </w:r>
      <w:r w:rsidRPr="00C265DA">
        <w:rPr>
          <w:rFonts w:asciiTheme="minorHAnsi" w:hAnsiTheme="minorHAnsi"/>
          <w:sz w:val="22"/>
          <w:szCs w:val="22"/>
        </w:rPr>
        <w:t xml:space="preserve">żytki zielone </w:t>
      </w:r>
      <w:r w:rsidR="00621360" w:rsidRPr="00C265DA">
        <w:rPr>
          <w:rFonts w:asciiTheme="minorHAnsi" w:hAnsiTheme="minorHAnsi"/>
          <w:sz w:val="22"/>
          <w:szCs w:val="22"/>
        </w:rPr>
        <w:t xml:space="preserve">– baza dla produkcji mlecznej w gminie. Około 3% użytków rolnych zajmują zabudowania. Mało istotny jest </w:t>
      </w:r>
      <w:r w:rsidR="00C265DA" w:rsidRPr="00C265DA">
        <w:rPr>
          <w:rFonts w:asciiTheme="minorHAnsi" w:hAnsiTheme="minorHAnsi"/>
          <w:sz w:val="22"/>
          <w:szCs w:val="22"/>
        </w:rPr>
        <w:t>udział</w:t>
      </w:r>
      <w:r w:rsidR="00621360" w:rsidRPr="00C265DA">
        <w:rPr>
          <w:rFonts w:asciiTheme="minorHAnsi" w:hAnsiTheme="minorHAnsi"/>
          <w:sz w:val="22"/>
          <w:szCs w:val="22"/>
        </w:rPr>
        <w:t xml:space="preserve"> </w:t>
      </w:r>
      <w:r w:rsidR="00C265DA" w:rsidRPr="00C265DA">
        <w:rPr>
          <w:rFonts w:asciiTheme="minorHAnsi" w:hAnsiTheme="minorHAnsi"/>
          <w:sz w:val="22"/>
          <w:szCs w:val="22"/>
        </w:rPr>
        <w:t xml:space="preserve">rowów i </w:t>
      </w:r>
      <w:r w:rsidR="00621360" w:rsidRPr="00C265DA">
        <w:rPr>
          <w:rFonts w:asciiTheme="minorHAnsi" w:hAnsiTheme="minorHAnsi"/>
          <w:sz w:val="22"/>
          <w:szCs w:val="22"/>
        </w:rPr>
        <w:t>wód powierzchniowych (1%</w:t>
      </w:r>
      <w:r w:rsidR="00C265DA" w:rsidRPr="00C265DA">
        <w:rPr>
          <w:rFonts w:asciiTheme="minorHAnsi" w:hAnsiTheme="minorHAnsi"/>
          <w:sz w:val="22"/>
          <w:szCs w:val="22"/>
        </w:rPr>
        <w:t xml:space="preserve"> użytków rolnych), a jeszcze bardziej znikomy, bliski 0 % – sadów.</w:t>
      </w:r>
      <w:r w:rsidRPr="00C265DA">
        <w:rPr>
          <w:rFonts w:asciiTheme="minorHAnsi" w:hAnsiTheme="minorHAnsi"/>
          <w:sz w:val="22"/>
          <w:szCs w:val="22"/>
        </w:rPr>
        <w:t xml:space="preserve"> </w:t>
      </w:r>
    </w:p>
    <w:p w:rsidR="005E08BF" w:rsidRPr="00621360" w:rsidRDefault="005E08BF" w:rsidP="00C265DA">
      <w:pPr>
        <w:pStyle w:val="Tekstpodstawowy"/>
        <w:jc w:val="both"/>
        <w:rPr>
          <w:rFonts w:asciiTheme="minorHAnsi" w:hAnsiTheme="minorHAnsi"/>
          <w:sz w:val="22"/>
          <w:szCs w:val="22"/>
        </w:rPr>
      </w:pPr>
    </w:p>
    <w:p w:rsidR="00110F9B" w:rsidRPr="00621360" w:rsidRDefault="00110F9B" w:rsidP="00621360">
      <w:pPr>
        <w:pStyle w:val="Nagwek2"/>
        <w:jc w:val="center"/>
        <w:rPr>
          <w:rFonts w:asciiTheme="minorHAnsi" w:hAnsiTheme="minorHAnsi"/>
          <w:sz w:val="22"/>
          <w:szCs w:val="22"/>
        </w:rPr>
      </w:pPr>
      <w:r w:rsidRPr="00621360">
        <w:rPr>
          <w:rFonts w:asciiTheme="minorHAnsi" w:hAnsiTheme="minorHAnsi"/>
          <w:sz w:val="22"/>
          <w:szCs w:val="22"/>
        </w:rPr>
        <w:lastRenderedPageBreak/>
        <w:t>Ryc. 1</w:t>
      </w:r>
      <w:r w:rsidR="00D72D5A">
        <w:rPr>
          <w:rFonts w:asciiTheme="minorHAnsi" w:hAnsiTheme="minorHAnsi"/>
          <w:sz w:val="22"/>
          <w:szCs w:val="22"/>
        </w:rPr>
        <w:t>7</w:t>
      </w:r>
      <w:r w:rsidRPr="00621360">
        <w:rPr>
          <w:rFonts w:asciiTheme="minorHAnsi" w:hAnsiTheme="minorHAnsi"/>
          <w:sz w:val="22"/>
          <w:szCs w:val="22"/>
        </w:rPr>
        <w:t xml:space="preserve">. Struktura użytków rolnych w gminie </w:t>
      </w:r>
      <w:r w:rsidR="007F71BC" w:rsidRPr="00621360">
        <w:rPr>
          <w:rFonts w:asciiTheme="minorHAnsi" w:hAnsiTheme="minorHAnsi"/>
          <w:sz w:val="22"/>
          <w:szCs w:val="22"/>
        </w:rPr>
        <w:t>Drobin</w:t>
      </w:r>
    </w:p>
    <w:p w:rsidR="007F71BC" w:rsidRDefault="007F71BC" w:rsidP="007F71BC">
      <w:pPr>
        <w:spacing w:before="240" w:after="240"/>
        <w:jc w:val="center"/>
        <w:rPr>
          <w:b/>
        </w:rPr>
      </w:pPr>
      <w:r>
        <w:rPr>
          <w:noProof/>
          <w:lang w:eastAsia="pl-PL"/>
        </w:rPr>
        <w:drawing>
          <wp:inline distT="0" distB="0" distL="0" distR="0" wp14:anchorId="7BA9A277" wp14:editId="35CAB7D3">
            <wp:extent cx="4353636" cy="2367886"/>
            <wp:effectExtent l="0" t="0" r="27940" b="1397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71BC" w:rsidRPr="00621360" w:rsidRDefault="007F71BC" w:rsidP="00621360">
      <w:pPr>
        <w:pStyle w:val="Tekstpodstawowyzwciciem2"/>
        <w:jc w:val="center"/>
        <w:rPr>
          <w:sz w:val="20"/>
          <w:szCs w:val="20"/>
        </w:rPr>
      </w:pPr>
      <w:r w:rsidRPr="00621360">
        <w:rPr>
          <w:sz w:val="20"/>
          <w:szCs w:val="20"/>
        </w:rPr>
        <w:t>(Opracowanie własne, źródło danych: Bank Danych Lokalnych GUS)</w:t>
      </w:r>
    </w:p>
    <w:p w:rsidR="005E08BF" w:rsidRPr="00FD093D" w:rsidRDefault="005E08BF" w:rsidP="005E08BF">
      <w:pPr>
        <w:autoSpaceDE w:val="0"/>
        <w:autoSpaceDN w:val="0"/>
        <w:adjustRightInd w:val="0"/>
        <w:spacing w:before="240" w:after="0" w:line="240" w:lineRule="auto"/>
        <w:jc w:val="both"/>
        <w:rPr>
          <w:rFonts w:cs="Cambria"/>
          <w:color w:val="000000"/>
        </w:rPr>
      </w:pPr>
      <w:r w:rsidRPr="00FD093D">
        <w:rPr>
          <w:rFonts w:cs="Cambria"/>
          <w:color w:val="000000"/>
        </w:rPr>
        <w:t>W</w:t>
      </w:r>
      <w:r w:rsidRPr="00E55D3C">
        <w:rPr>
          <w:rFonts w:cs="Cambria"/>
          <w:color w:val="000000"/>
        </w:rPr>
        <w:t>śród upraw</w:t>
      </w:r>
      <w:r w:rsidRPr="00FD093D">
        <w:rPr>
          <w:rFonts w:cs="Cambria"/>
          <w:color w:val="000000"/>
        </w:rPr>
        <w:t xml:space="preserve"> </w:t>
      </w:r>
      <w:r w:rsidRPr="00E55D3C">
        <w:rPr>
          <w:rFonts w:cs="Cambria"/>
          <w:color w:val="000000"/>
        </w:rPr>
        <w:t xml:space="preserve">dominują zboża: </w:t>
      </w:r>
      <w:r w:rsidRPr="00FD093D">
        <w:rPr>
          <w:rFonts w:cs="Cambria"/>
          <w:color w:val="000000"/>
        </w:rPr>
        <w:t>żyto, pszenica, jęczmi</w:t>
      </w:r>
      <w:r w:rsidRPr="00E55D3C">
        <w:rPr>
          <w:rFonts w:cs="Cambria"/>
          <w:color w:val="000000"/>
        </w:rPr>
        <w:t>eń i mieszanki zbożowe</w:t>
      </w:r>
      <w:r w:rsidRPr="00FD093D">
        <w:rPr>
          <w:rFonts w:cs="Cambria"/>
          <w:color w:val="000000"/>
        </w:rPr>
        <w:t xml:space="preserve">, </w:t>
      </w:r>
      <w:r w:rsidRPr="00E55D3C">
        <w:rPr>
          <w:rFonts w:cs="Cambria"/>
          <w:color w:val="000000"/>
        </w:rPr>
        <w:t>których udział w powierzchni zasiewów</w:t>
      </w:r>
      <w:r w:rsidRPr="00FD093D">
        <w:rPr>
          <w:rFonts w:cs="Cambria"/>
          <w:color w:val="000000"/>
        </w:rPr>
        <w:t xml:space="preserve"> </w:t>
      </w:r>
      <w:r w:rsidRPr="00E55D3C">
        <w:rPr>
          <w:rFonts w:cs="Cambria"/>
          <w:color w:val="000000"/>
        </w:rPr>
        <w:t>wynosi</w:t>
      </w:r>
      <w:r w:rsidRPr="00FD093D">
        <w:rPr>
          <w:rFonts w:cs="Cambria"/>
          <w:color w:val="000000"/>
        </w:rPr>
        <w:t xml:space="preserve"> ok</w:t>
      </w:r>
      <w:r w:rsidRPr="00E55D3C">
        <w:rPr>
          <w:rFonts w:cs="Cambria"/>
          <w:color w:val="000000"/>
        </w:rPr>
        <w:t>oło</w:t>
      </w:r>
      <w:r w:rsidRPr="00FD093D">
        <w:rPr>
          <w:rFonts w:cs="Cambria"/>
          <w:color w:val="000000"/>
        </w:rPr>
        <w:t xml:space="preserve"> 76%. D</w:t>
      </w:r>
      <w:r w:rsidRPr="00E55D3C">
        <w:rPr>
          <w:rFonts w:cs="Cambria"/>
          <w:color w:val="000000"/>
        </w:rPr>
        <w:t xml:space="preserve">ruga co do </w:t>
      </w:r>
      <w:r w:rsidRPr="00FD093D">
        <w:rPr>
          <w:rFonts w:cs="Cambria"/>
          <w:color w:val="000000"/>
        </w:rPr>
        <w:t xml:space="preserve"> znaczeni</w:t>
      </w:r>
      <w:r w:rsidRPr="00E55D3C">
        <w:rPr>
          <w:rFonts w:cs="Cambria"/>
          <w:color w:val="000000"/>
        </w:rPr>
        <w:t>a grupa to</w:t>
      </w:r>
      <w:r w:rsidRPr="00FD093D">
        <w:rPr>
          <w:rFonts w:cs="Cambria"/>
          <w:color w:val="000000"/>
        </w:rPr>
        <w:t xml:space="preserve"> rośliny okopowe</w:t>
      </w:r>
      <w:r w:rsidRPr="00E55D3C">
        <w:rPr>
          <w:rFonts w:cs="Cambria"/>
          <w:color w:val="000000"/>
        </w:rPr>
        <w:t xml:space="preserve">, z udziałem </w:t>
      </w:r>
      <w:r w:rsidRPr="00FD093D">
        <w:rPr>
          <w:rFonts w:cs="Cambria"/>
          <w:color w:val="000000"/>
        </w:rPr>
        <w:t>ok</w:t>
      </w:r>
      <w:r w:rsidRPr="00E55D3C">
        <w:rPr>
          <w:rFonts w:cs="Cambria"/>
          <w:color w:val="000000"/>
        </w:rPr>
        <w:t>oło</w:t>
      </w:r>
      <w:r w:rsidRPr="00FD093D">
        <w:rPr>
          <w:rFonts w:cs="Cambria"/>
          <w:color w:val="000000"/>
        </w:rPr>
        <w:t xml:space="preserve"> 14%. </w:t>
      </w:r>
      <w:r w:rsidRPr="00E55D3C">
        <w:rPr>
          <w:rFonts w:cs="Cambria"/>
          <w:color w:val="000000"/>
        </w:rPr>
        <w:t xml:space="preserve">Mało znacząca jest uprawa owoców i </w:t>
      </w:r>
      <w:r w:rsidRPr="00FD093D">
        <w:rPr>
          <w:rFonts w:cs="Cambria"/>
          <w:color w:val="000000"/>
        </w:rPr>
        <w:t xml:space="preserve">warzyw. </w:t>
      </w:r>
    </w:p>
    <w:p w:rsidR="005E08BF" w:rsidRPr="0095121A" w:rsidRDefault="005E08BF" w:rsidP="005E08BF">
      <w:pPr>
        <w:pStyle w:val="NormalnyWeb"/>
        <w:shd w:val="clear" w:color="auto" w:fill="FFFFFF"/>
        <w:spacing w:before="240" w:beforeAutospacing="0" w:after="0" w:line="234" w:lineRule="atLeast"/>
        <w:jc w:val="both"/>
        <w:rPr>
          <w:rFonts w:asciiTheme="minorHAnsi" w:eastAsiaTheme="minorHAnsi" w:hAnsiTheme="minorHAnsi" w:cs="Cambria"/>
          <w:color w:val="000000"/>
          <w:sz w:val="22"/>
          <w:szCs w:val="22"/>
          <w:lang w:eastAsia="en-US"/>
        </w:rPr>
      </w:pPr>
      <w:r w:rsidRPr="0095121A">
        <w:rPr>
          <w:rFonts w:asciiTheme="minorHAnsi" w:eastAsiaTheme="minorHAnsi" w:hAnsiTheme="minorHAnsi" w:cs="Cambria"/>
          <w:color w:val="000000"/>
          <w:sz w:val="22"/>
          <w:szCs w:val="22"/>
          <w:lang w:eastAsia="en-US"/>
        </w:rPr>
        <w:t>W hodowli największe znaczenie mają: trzoda chlewna, bydło mleczne oraz drób. Chów bydła mlecznego i trzody chlewnej jest najbardziej rozwinięty w miejscowościach Kowalewo, Karsy, Kłaki, Wilkęsy i Świerczynek. Chów drobiu nie ma przemysłowego charakteru, co niewątpliwie jest zaletą w dobie ptasiej grypy i powoli wzrastających wymagań konsumenckich. Rozwojowi tych kierunków chowu na pewno sprzyja obecność w gminie lub w jej sąsiedztwie zakładów przetwórczych, w tym takich potentatów jak OLEWNIK, OSM Sierpc i CEDROB.</w:t>
      </w:r>
    </w:p>
    <w:p w:rsidR="00715D48" w:rsidRPr="005E08BF" w:rsidRDefault="005E08BF" w:rsidP="005E08BF">
      <w:pPr>
        <w:autoSpaceDE w:val="0"/>
        <w:autoSpaceDN w:val="0"/>
        <w:adjustRightInd w:val="0"/>
        <w:spacing w:before="240" w:after="0" w:line="240" w:lineRule="auto"/>
        <w:jc w:val="both"/>
        <w:rPr>
          <w:rFonts w:cs="Cambria"/>
          <w:color w:val="000000"/>
        </w:rPr>
      </w:pPr>
      <w:r w:rsidRPr="005E08BF">
        <w:rPr>
          <w:rFonts w:cs="Cambria"/>
          <w:color w:val="000000"/>
        </w:rPr>
        <w:t>Około</w:t>
      </w:r>
      <w:r w:rsidRPr="00FD093D">
        <w:rPr>
          <w:rFonts w:cs="Cambria"/>
          <w:color w:val="000000"/>
        </w:rPr>
        <w:t xml:space="preserve"> 90% użytków rolnych w gminie</w:t>
      </w:r>
      <w:r w:rsidRPr="005E08BF">
        <w:rPr>
          <w:rFonts w:cs="Cambria"/>
          <w:color w:val="000000"/>
        </w:rPr>
        <w:t xml:space="preserve"> należy do gospodarstw prywatnych</w:t>
      </w:r>
      <w:r w:rsidRPr="00FD093D">
        <w:rPr>
          <w:rFonts w:cs="Cambria"/>
          <w:color w:val="000000"/>
        </w:rPr>
        <w:t xml:space="preserve">. Według </w:t>
      </w:r>
      <w:r w:rsidR="00715D48">
        <w:rPr>
          <w:rFonts w:cs="Cambria"/>
          <w:color w:val="000000"/>
        </w:rPr>
        <w:t xml:space="preserve">Powszechnego </w:t>
      </w:r>
      <w:r w:rsidRPr="005E08BF">
        <w:rPr>
          <w:rFonts w:cs="Cambria"/>
          <w:color w:val="000000"/>
        </w:rPr>
        <w:t>S</w:t>
      </w:r>
      <w:r w:rsidRPr="00FD093D">
        <w:rPr>
          <w:rFonts w:cs="Cambria"/>
          <w:color w:val="000000"/>
        </w:rPr>
        <w:t xml:space="preserve">pisu </w:t>
      </w:r>
      <w:r w:rsidRPr="005E08BF">
        <w:rPr>
          <w:rFonts w:cs="Cambria"/>
          <w:color w:val="000000"/>
        </w:rPr>
        <w:t>R</w:t>
      </w:r>
      <w:r w:rsidRPr="00FD093D">
        <w:rPr>
          <w:rFonts w:cs="Cambria"/>
          <w:color w:val="000000"/>
        </w:rPr>
        <w:t>olnego 2010</w:t>
      </w:r>
      <w:r w:rsidRPr="005E08BF">
        <w:rPr>
          <w:rFonts w:cs="Cambria"/>
          <w:color w:val="000000"/>
        </w:rPr>
        <w:t xml:space="preserve"> </w:t>
      </w:r>
      <w:r w:rsidRPr="00FD093D">
        <w:rPr>
          <w:rFonts w:cs="Cambria"/>
          <w:color w:val="000000"/>
        </w:rPr>
        <w:t xml:space="preserve">r. </w:t>
      </w:r>
      <w:r w:rsidR="00715D48">
        <w:rPr>
          <w:rFonts w:cs="Cambria"/>
          <w:color w:val="000000"/>
        </w:rPr>
        <w:t xml:space="preserve">(za POŚ Gminy Drobin, brak dostępnych Danych w BDL GUS) </w:t>
      </w:r>
      <w:r w:rsidRPr="00FD093D">
        <w:rPr>
          <w:rFonts w:cs="Cambria"/>
          <w:color w:val="000000"/>
        </w:rPr>
        <w:t xml:space="preserve">na obszarze gminy </w:t>
      </w:r>
      <w:r w:rsidRPr="005E08BF">
        <w:rPr>
          <w:rFonts w:cs="Cambria"/>
          <w:color w:val="000000"/>
        </w:rPr>
        <w:t xml:space="preserve">Drobin działają </w:t>
      </w:r>
      <w:r w:rsidRPr="00FD093D">
        <w:rPr>
          <w:rFonts w:cs="Cambria"/>
          <w:color w:val="000000"/>
        </w:rPr>
        <w:t>724 gospodarstwa rolne. Średnia wielkoś</w:t>
      </w:r>
      <w:r w:rsidRPr="005E08BF">
        <w:rPr>
          <w:rFonts w:cs="Cambria"/>
          <w:color w:val="000000"/>
        </w:rPr>
        <w:t>ć</w:t>
      </w:r>
      <w:r w:rsidRPr="00FD093D">
        <w:rPr>
          <w:rFonts w:cs="Cambria"/>
          <w:color w:val="000000"/>
        </w:rPr>
        <w:t xml:space="preserve"> gospodarstwa </w:t>
      </w:r>
      <w:r w:rsidRPr="005E08BF">
        <w:rPr>
          <w:rFonts w:cs="Cambria"/>
          <w:color w:val="000000"/>
        </w:rPr>
        <w:t>to 1</w:t>
      </w:r>
      <w:r w:rsidR="00715D48">
        <w:rPr>
          <w:rFonts w:cs="Cambria"/>
          <w:color w:val="000000"/>
        </w:rPr>
        <w:t>7,26</w:t>
      </w:r>
      <w:r w:rsidRPr="005E08BF">
        <w:rPr>
          <w:rFonts w:cs="Cambria"/>
          <w:color w:val="000000"/>
        </w:rPr>
        <w:t xml:space="preserve"> ha</w:t>
      </w:r>
      <w:r w:rsidRPr="00FD093D">
        <w:rPr>
          <w:rFonts w:cs="Cambria"/>
          <w:color w:val="000000"/>
        </w:rPr>
        <w:t xml:space="preserve">. </w:t>
      </w:r>
      <w:r w:rsidRPr="005E08BF">
        <w:rPr>
          <w:rFonts w:cs="Cambria"/>
          <w:color w:val="000000"/>
        </w:rPr>
        <w:t xml:space="preserve">Jest to </w:t>
      </w:r>
      <w:r w:rsidR="00715D48">
        <w:rPr>
          <w:rFonts w:cs="Cambria"/>
          <w:color w:val="000000"/>
        </w:rPr>
        <w:t xml:space="preserve">ponad 2-krotnie </w:t>
      </w:r>
      <w:r w:rsidRPr="005E08BF">
        <w:rPr>
          <w:rFonts w:cs="Cambria"/>
          <w:color w:val="000000"/>
        </w:rPr>
        <w:t xml:space="preserve">wyższa </w:t>
      </w:r>
      <w:r w:rsidRPr="00715D48">
        <w:rPr>
          <w:rFonts w:cs="Cambria"/>
          <w:color w:val="000000"/>
        </w:rPr>
        <w:t>wartość niż dla województwa czy kraju,</w:t>
      </w:r>
      <w:r w:rsidRPr="005E08BF">
        <w:rPr>
          <w:rFonts w:cs="Cambria"/>
          <w:color w:val="000000"/>
        </w:rPr>
        <w:t xml:space="preserve"> </w:t>
      </w:r>
      <w:r w:rsidR="00715D48">
        <w:rPr>
          <w:rFonts w:cs="Cambria"/>
          <w:color w:val="000000"/>
        </w:rPr>
        <w:t>a wyższa o 50 % niż ta dla powiatu. Także udział gospodarstw  średnich (7-15 ha) – 32% i dużych (20-50 ha) – 13,5% w ogólnej liczbie gospodarstw należy uznać, jak na polskie warunki, za wysokie.</w:t>
      </w:r>
    </w:p>
    <w:p w:rsidR="002A0206" w:rsidRPr="002A0206" w:rsidRDefault="005E08BF" w:rsidP="008E4774">
      <w:pPr>
        <w:autoSpaceDE w:val="0"/>
        <w:autoSpaceDN w:val="0"/>
        <w:adjustRightInd w:val="0"/>
        <w:spacing w:before="240" w:after="0" w:line="240" w:lineRule="auto"/>
        <w:jc w:val="both"/>
        <w:rPr>
          <w:rFonts w:cs="Cambria"/>
          <w:color w:val="000000"/>
        </w:rPr>
      </w:pPr>
      <w:r w:rsidRPr="00FD093D">
        <w:rPr>
          <w:rFonts w:cs="Cambria"/>
          <w:color w:val="000000"/>
        </w:rPr>
        <w:t xml:space="preserve">Struktura wielkości gospodarstw </w:t>
      </w:r>
      <w:r w:rsidR="00715D48" w:rsidRPr="002A0206">
        <w:rPr>
          <w:rFonts w:cs="Cambria"/>
          <w:color w:val="000000"/>
        </w:rPr>
        <w:t xml:space="preserve">jest więc relatywnie korzystna i </w:t>
      </w:r>
      <w:r w:rsidRPr="00FD093D">
        <w:rPr>
          <w:rFonts w:cs="Cambria"/>
          <w:color w:val="000000"/>
        </w:rPr>
        <w:t>stanowi</w:t>
      </w:r>
      <w:r w:rsidR="002A0206" w:rsidRPr="002A0206">
        <w:rPr>
          <w:rFonts w:cs="Cambria"/>
          <w:color w:val="000000"/>
        </w:rPr>
        <w:t xml:space="preserve"> ogra</w:t>
      </w:r>
      <w:r w:rsidR="00715D48" w:rsidRPr="002A0206">
        <w:rPr>
          <w:rFonts w:cs="Cambria"/>
          <w:color w:val="000000"/>
        </w:rPr>
        <w:t>niczoną</w:t>
      </w:r>
      <w:r w:rsidRPr="00FD093D">
        <w:rPr>
          <w:rFonts w:cs="Cambria"/>
          <w:color w:val="000000"/>
        </w:rPr>
        <w:t xml:space="preserve"> barierę dla rozwoju efektywnej i intensywnej produkcji rolnej. </w:t>
      </w:r>
      <w:r w:rsidR="00715D48" w:rsidRPr="002A0206">
        <w:rPr>
          <w:rFonts w:cs="Cambria"/>
          <w:color w:val="000000"/>
        </w:rPr>
        <w:t>Niemniej jednak pozostaje problem właścicieli m</w:t>
      </w:r>
      <w:r w:rsidRPr="00FD093D">
        <w:rPr>
          <w:rFonts w:cs="Cambria"/>
          <w:color w:val="000000"/>
        </w:rPr>
        <w:t>ał</w:t>
      </w:r>
      <w:r w:rsidR="00715D48" w:rsidRPr="002A0206">
        <w:rPr>
          <w:rFonts w:cs="Cambria"/>
          <w:color w:val="000000"/>
        </w:rPr>
        <w:t>ych</w:t>
      </w:r>
      <w:r w:rsidRPr="00FD093D">
        <w:rPr>
          <w:rFonts w:cs="Cambria"/>
          <w:color w:val="000000"/>
        </w:rPr>
        <w:t xml:space="preserve"> gospodarstw roln</w:t>
      </w:r>
      <w:r w:rsidR="00715D48" w:rsidRPr="002A0206">
        <w:rPr>
          <w:rFonts w:cs="Cambria"/>
          <w:color w:val="000000"/>
        </w:rPr>
        <w:t>ych,</w:t>
      </w:r>
      <w:r w:rsidRPr="00FD093D">
        <w:rPr>
          <w:rFonts w:cs="Cambria"/>
          <w:color w:val="000000"/>
        </w:rPr>
        <w:t xml:space="preserve"> </w:t>
      </w:r>
      <w:r w:rsidR="00715D48" w:rsidRPr="002A0206">
        <w:rPr>
          <w:rFonts w:cs="Cambria"/>
          <w:color w:val="000000"/>
        </w:rPr>
        <w:t xml:space="preserve"> które nie dają im możliwości utrzymania się z działalności rolniczej.</w:t>
      </w:r>
      <w:r w:rsidRPr="00FD093D">
        <w:rPr>
          <w:rFonts w:cs="Cambria"/>
          <w:color w:val="000000"/>
        </w:rPr>
        <w:t xml:space="preserve"> </w:t>
      </w:r>
      <w:r w:rsidR="008E4774" w:rsidRPr="002A0206">
        <w:rPr>
          <w:rFonts w:cs="Cambria"/>
          <w:color w:val="000000"/>
        </w:rPr>
        <w:t xml:space="preserve"> </w:t>
      </w:r>
    </w:p>
    <w:p w:rsidR="008E4774" w:rsidRPr="005E08BF" w:rsidRDefault="008E4774" w:rsidP="008E4774">
      <w:pPr>
        <w:autoSpaceDE w:val="0"/>
        <w:autoSpaceDN w:val="0"/>
        <w:adjustRightInd w:val="0"/>
        <w:spacing w:before="240" w:after="0" w:line="240" w:lineRule="auto"/>
        <w:jc w:val="both"/>
        <w:rPr>
          <w:rFonts w:cs="Cambria"/>
          <w:color w:val="000000"/>
        </w:rPr>
      </w:pPr>
      <w:r w:rsidRPr="002A0206">
        <w:rPr>
          <w:rFonts w:cs="Cambria"/>
          <w:color w:val="000000"/>
        </w:rPr>
        <w:t xml:space="preserve">Faktycznie uprawiany areał </w:t>
      </w:r>
      <w:r w:rsidR="002A0206" w:rsidRPr="002A0206">
        <w:rPr>
          <w:rFonts w:cs="Cambria"/>
          <w:color w:val="000000"/>
        </w:rPr>
        <w:t xml:space="preserve">w gospodarstwach </w:t>
      </w:r>
      <w:r w:rsidRPr="002A0206">
        <w:rPr>
          <w:rFonts w:cs="Cambria"/>
          <w:color w:val="000000"/>
        </w:rPr>
        <w:t>jest w wielu przypadkach większy ze względu na</w:t>
      </w:r>
      <w:r>
        <w:rPr>
          <w:rFonts w:cs="Cambria"/>
          <w:color w:val="000000"/>
        </w:rPr>
        <w:t xml:space="preserve"> rozpowszechnioną praktykę dzierżawienia gruntów należących formalnie do (na ogół) mniejszych gospodarstw. Praktyka ta ogranicza więc też (generując też dochód dla ich właścicieli) liczbę małych, nieefektywnych gospodarstw.</w:t>
      </w:r>
    </w:p>
    <w:p w:rsidR="00110F9B" w:rsidRDefault="00110F9B" w:rsidP="00B3606A">
      <w:pPr>
        <w:pStyle w:val="Tekstpodstawowy"/>
        <w:spacing w:before="240"/>
        <w:jc w:val="both"/>
        <w:rPr>
          <w:rFonts w:asciiTheme="minorHAnsi" w:hAnsiTheme="minorHAnsi"/>
          <w:sz w:val="22"/>
          <w:szCs w:val="22"/>
        </w:rPr>
      </w:pPr>
      <w:r w:rsidRPr="00C265DA">
        <w:rPr>
          <w:rFonts w:asciiTheme="minorHAnsi" w:hAnsiTheme="minorHAnsi"/>
          <w:sz w:val="22"/>
          <w:szCs w:val="22"/>
        </w:rPr>
        <w:t xml:space="preserve">Rozwój rolnictwa na obszarze gminy </w:t>
      </w:r>
      <w:r w:rsidR="00C265DA" w:rsidRPr="00C265DA">
        <w:rPr>
          <w:rFonts w:asciiTheme="minorHAnsi" w:hAnsiTheme="minorHAnsi"/>
          <w:sz w:val="22"/>
          <w:szCs w:val="22"/>
        </w:rPr>
        <w:t>ogranicz</w:t>
      </w:r>
      <w:r w:rsidRPr="00C265DA">
        <w:rPr>
          <w:rFonts w:asciiTheme="minorHAnsi" w:hAnsiTheme="minorHAnsi"/>
          <w:sz w:val="22"/>
          <w:szCs w:val="22"/>
        </w:rPr>
        <w:t>any jest prze</w:t>
      </w:r>
      <w:r w:rsidR="00C265DA" w:rsidRPr="00C265DA">
        <w:rPr>
          <w:rFonts w:asciiTheme="minorHAnsi" w:hAnsiTheme="minorHAnsi"/>
          <w:sz w:val="22"/>
          <w:szCs w:val="22"/>
        </w:rPr>
        <w:t xml:space="preserve">de wszystkim przez coraz częściej występujące anomalie klimatyczne (susze, podtopienia, wiosenne mrozy) oraz niekorzystne  ceny na surowce rolne. </w:t>
      </w:r>
      <w:r w:rsidRPr="00C265DA">
        <w:rPr>
          <w:rFonts w:asciiTheme="minorHAnsi" w:hAnsiTheme="minorHAnsi"/>
          <w:sz w:val="22"/>
          <w:szCs w:val="22"/>
        </w:rPr>
        <w:t xml:space="preserve"> </w:t>
      </w:r>
      <w:r w:rsidR="006D2394">
        <w:rPr>
          <w:rFonts w:asciiTheme="minorHAnsi" w:hAnsiTheme="minorHAnsi"/>
          <w:sz w:val="22"/>
          <w:szCs w:val="22"/>
        </w:rPr>
        <w:t>Rolnicy gminy, chcąc utrzymać odpowiedni poziom dochodu, modernizują swoje gospodarstwa, wykorzystując do tego celu także fundusze Unii Europejskiej i krajowe. Negatywnym (z punktu widzenia pracobiorców) efektem tej modernizacji jest zmniejszanie zatrudnienia w gospodarstwach (tzw. ukrytego bezrobocia).</w:t>
      </w:r>
    </w:p>
    <w:p w:rsidR="00110F9B" w:rsidRPr="00B94387" w:rsidRDefault="00110F9B" w:rsidP="002A0206">
      <w:pPr>
        <w:pStyle w:val="Akapitzlist"/>
        <w:numPr>
          <w:ilvl w:val="1"/>
          <w:numId w:val="3"/>
        </w:numPr>
        <w:spacing w:before="240"/>
        <w:rPr>
          <w:rFonts w:asciiTheme="minorHAnsi" w:hAnsiTheme="minorHAnsi"/>
          <w:b/>
          <w:sz w:val="22"/>
          <w:szCs w:val="22"/>
        </w:rPr>
      </w:pPr>
      <w:bookmarkStart w:id="14" w:name="_Hlk480923580"/>
      <w:r w:rsidRPr="00B94387">
        <w:rPr>
          <w:rFonts w:asciiTheme="minorHAnsi" w:hAnsiTheme="minorHAnsi"/>
          <w:b/>
          <w:sz w:val="22"/>
          <w:szCs w:val="22"/>
        </w:rPr>
        <w:lastRenderedPageBreak/>
        <w:t>Przemysł  i usługi</w:t>
      </w:r>
    </w:p>
    <w:bookmarkEnd w:id="14"/>
    <w:p w:rsidR="006D2394" w:rsidRPr="006D2394" w:rsidRDefault="00110F9B" w:rsidP="00110F9B">
      <w:pPr>
        <w:pStyle w:val="Default"/>
        <w:spacing w:before="240"/>
        <w:jc w:val="both"/>
        <w:rPr>
          <w:rFonts w:asciiTheme="minorHAnsi" w:hAnsiTheme="minorHAnsi"/>
          <w:sz w:val="22"/>
          <w:szCs w:val="22"/>
        </w:rPr>
      </w:pPr>
      <w:r w:rsidRPr="006D2394">
        <w:rPr>
          <w:rFonts w:asciiTheme="minorHAnsi" w:hAnsiTheme="minorHAnsi"/>
          <w:sz w:val="22"/>
          <w:szCs w:val="22"/>
        </w:rPr>
        <w:t xml:space="preserve">Podobnie jak i rolnictwo, także przemysł i usługi nie są w stanie, póki co, zapewnić mieszkańcom gminy odpowiedniej ilości i jakości miejsc pracy. </w:t>
      </w:r>
    </w:p>
    <w:p w:rsidR="006D2394" w:rsidRDefault="006D2394" w:rsidP="006D2394">
      <w:pPr>
        <w:pStyle w:val="Tekstpodstawowy"/>
        <w:jc w:val="center"/>
        <w:rPr>
          <w:rFonts w:asciiTheme="minorHAnsi" w:hAnsiTheme="minorHAnsi"/>
          <w:b/>
          <w:sz w:val="22"/>
          <w:szCs w:val="22"/>
        </w:rPr>
      </w:pPr>
    </w:p>
    <w:p w:rsidR="006D2394" w:rsidRPr="00B3606A" w:rsidRDefault="006D2394" w:rsidP="006D2394">
      <w:pPr>
        <w:pStyle w:val="Tekstpodstawowy"/>
        <w:jc w:val="center"/>
        <w:rPr>
          <w:rFonts w:asciiTheme="minorHAnsi" w:hAnsiTheme="minorHAnsi"/>
          <w:b/>
          <w:sz w:val="22"/>
          <w:szCs w:val="22"/>
        </w:rPr>
      </w:pPr>
      <w:r w:rsidRPr="00B3606A">
        <w:rPr>
          <w:rFonts w:asciiTheme="minorHAnsi" w:hAnsiTheme="minorHAnsi"/>
          <w:b/>
          <w:sz w:val="22"/>
          <w:szCs w:val="22"/>
        </w:rPr>
        <w:t xml:space="preserve">Tab. </w:t>
      </w:r>
      <w:r w:rsidR="00D72D5A">
        <w:rPr>
          <w:rFonts w:asciiTheme="minorHAnsi" w:hAnsiTheme="minorHAnsi"/>
          <w:b/>
          <w:sz w:val="22"/>
          <w:szCs w:val="22"/>
        </w:rPr>
        <w:t>20.</w:t>
      </w:r>
      <w:r w:rsidRPr="00B3606A">
        <w:rPr>
          <w:rFonts w:asciiTheme="minorHAnsi" w:hAnsiTheme="minorHAnsi"/>
          <w:b/>
          <w:sz w:val="22"/>
          <w:szCs w:val="22"/>
        </w:rPr>
        <w:t xml:space="preserve">  Liczba podmiotów gospodarki narodowej zarejestrowanych w systemie REGON na terenie gminy Drobin w okresie 2007 – 2016</w:t>
      </w:r>
    </w:p>
    <w:tbl>
      <w:tblPr>
        <w:tblW w:w="7773" w:type="dxa"/>
        <w:jc w:val="center"/>
        <w:tblCellMar>
          <w:left w:w="10" w:type="dxa"/>
          <w:right w:w="10" w:type="dxa"/>
        </w:tblCellMar>
        <w:tblLook w:val="0000" w:firstRow="0" w:lastRow="0" w:firstColumn="0" w:lastColumn="0" w:noHBand="0" w:noVBand="0"/>
      </w:tblPr>
      <w:tblGrid>
        <w:gridCol w:w="1333"/>
        <w:gridCol w:w="644"/>
        <w:gridCol w:w="644"/>
        <w:gridCol w:w="644"/>
        <w:gridCol w:w="644"/>
        <w:gridCol w:w="644"/>
        <w:gridCol w:w="644"/>
        <w:gridCol w:w="644"/>
        <w:gridCol w:w="644"/>
        <w:gridCol w:w="644"/>
        <w:gridCol w:w="644"/>
      </w:tblGrid>
      <w:tr w:rsidR="006D2394" w:rsidRPr="00B3606A" w:rsidTr="00EF2B28">
        <w:trPr>
          <w:jc w:val="center"/>
        </w:trPr>
        <w:tc>
          <w:tcPr>
            <w:tcW w:w="133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Rok</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2007</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2008</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2009</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2010</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2011</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2012</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2013</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2014</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6D2394" w:rsidRPr="00B3606A" w:rsidRDefault="006D2394" w:rsidP="00EF2B28">
            <w:pPr>
              <w:spacing w:after="0"/>
              <w:jc w:val="center"/>
              <w:rPr>
                <w:b/>
                <w:sz w:val="18"/>
                <w:szCs w:val="18"/>
              </w:rPr>
            </w:pPr>
            <w:r w:rsidRPr="00B3606A">
              <w:rPr>
                <w:b/>
                <w:sz w:val="18"/>
                <w:szCs w:val="18"/>
              </w:rPr>
              <w:t>2015</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Pr>
          <w:p w:rsidR="006D2394" w:rsidRPr="00B3606A" w:rsidRDefault="006D2394" w:rsidP="00EF2B28">
            <w:pPr>
              <w:spacing w:after="0"/>
              <w:jc w:val="center"/>
              <w:rPr>
                <w:b/>
                <w:sz w:val="18"/>
                <w:szCs w:val="18"/>
              </w:rPr>
            </w:pPr>
            <w:r w:rsidRPr="00B3606A">
              <w:rPr>
                <w:b/>
                <w:sz w:val="18"/>
                <w:szCs w:val="18"/>
              </w:rPr>
              <w:t>2016</w:t>
            </w:r>
          </w:p>
        </w:tc>
      </w:tr>
      <w:tr w:rsidR="006D2394" w:rsidRPr="00B3606A" w:rsidTr="00EF2B28">
        <w:trPr>
          <w:jc w:val="center"/>
        </w:trPr>
        <w:tc>
          <w:tcPr>
            <w:tcW w:w="133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6D2394" w:rsidRPr="00B3606A" w:rsidRDefault="006D2394" w:rsidP="00EF2B28">
            <w:pPr>
              <w:spacing w:after="0"/>
              <w:jc w:val="center"/>
              <w:rPr>
                <w:b/>
                <w:sz w:val="18"/>
                <w:szCs w:val="18"/>
              </w:rPr>
            </w:pPr>
            <w:r w:rsidRPr="00B3606A">
              <w:rPr>
                <w:b/>
                <w:sz w:val="18"/>
                <w:szCs w:val="18"/>
              </w:rPr>
              <w:t>Liczba podmiotów</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364</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365</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358</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379</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381</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402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413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433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2394" w:rsidRPr="00B3606A" w:rsidRDefault="006D2394" w:rsidP="00EF2B28">
            <w:pPr>
              <w:spacing w:after="0"/>
              <w:jc w:val="center"/>
              <w:rPr>
                <w:sz w:val="18"/>
                <w:szCs w:val="18"/>
              </w:rPr>
            </w:pPr>
            <w:r w:rsidRPr="00B3606A">
              <w:rPr>
                <w:sz w:val="18"/>
                <w:szCs w:val="18"/>
              </w:rPr>
              <w:t>455</w:t>
            </w:r>
          </w:p>
        </w:tc>
        <w:tc>
          <w:tcPr>
            <w:tcW w:w="644" w:type="dxa"/>
            <w:tcBorders>
              <w:top w:val="single" w:sz="4" w:space="0" w:color="000000"/>
              <w:left w:val="single" w:sz="4" w:space="0" w:color="000000"/>
              <w:bottom w:val="single" w:sz="4" w:space="0" w:color="000000"/>
              <w:right w:val="single" w:sz="4" w:space="0" w:color="000000"/>
            </w:tcBorders>
            <w:vAlign w:val="center"/>
          </w:tcPr>
          <w:p w:rsidR="006D2394" w:rsidRPr="00B3606A" w:rsidRDefault="006D2394" w:rsidP="00EF2B28">
            <w:pPr>
              <w:spacing w:after="0"/>
              <w:jc w:val="center"/>
              <w:rPr>
                <w:sz w:val="18"/>
                <w:szCs w:val="18"/>
              </w:rPr>
            </w:pPr>
            <w:r w:rsidRPr="00B3606A">
              <w:rPr>
                <w:sz w:val="18"/>
                <w:szCs w:val="18"/>
              </w:rPr>
              <w:t>450</w:t>
            </w:r>
          </w:p>
        </w:tc>
      </w:tr>
    </w:tbl>
    <w:p w:rsidR="006D2394" w:rsidRDefault="006D2394" w:rsidP="006D2394">
      <w:pPr>
        <w:pStyle w:val="Akapitzlist"/>
        <w:spacing w:before="240"/>
        <w:jc w:val="center"/>
        <w:rPr>
          <w:rFonts w:asciiTheme="minorHAnsi" w:hAnsiTheme="minorHAnsi"/>
          <w:sz w:val="20"/>
          <w:szCs w:val="20"/>
        </w:rPr>
      </w:pPr>
      <w:r w:rsidRPr="00C45158">
        <w:rPr>
          <w:rFonts w:asciiTheme="minorHAnsi" w:hAnsiTheme="minorHAnsi"/>
          <w:sz w:val="20"/>
          <w:szCs w:val="20"/>
        </w:rPr>
        <w:t>(Opracowanie własne na podstawie danych GUS)</w:t>
      </w:r>
    </w:p>
    <w:p w:rsidR="006D2394" w:rsidRPr="00C45158" w:rsidRDefault="006D2394" w:rsidP="006D2394">
      <w:pPr>
        <w:pStyle w:val="Akapitzlist"/>
        <w:spacing w:before="240"/>
        <w:jc w:val="center"/>
        <w:rPr>
          <w:rFonts w:asciiTheme="minorHAnsi" w:hAnsiTheme="minorHAnsi"/>
          <w:sz w:val="20"/>
          <w:szCs w:val="20"/>
        </w:rPr>
      </w:pPr>
    </w:p>
    <w:p w:rsidR="006D2394" w:rsidRPr="00B3606A" w:rsidRDefault="006D2394" w:rsidP="006D2394">
      <w:pPr>
        <w:pStyle w:val="Tekstpodstawowy"/>
        <w:jc w:val="center"/>
        <w:rPr>
          <w:rFonts w:asciiTheme="minorHAnsi" w:hAnsiTheme="minorHAnsi"/>
          <w:b/>
          <w:sz w:val="22"/>
          <w:szCs w:val="22"/>
        </w:rPr>
      </w:pPr>
      <w:r w:rsidRPr="00B3606A">
        <w:rPr>
          <w:rFonts w:asciiTheme="minorHAnsi" w:hAnsiTheme="minorHAnsi"/>
          <w:b/>
          <w:sz w:val="22"/>
          <w:szCs w:val="22"/>
        </w:rPr>
        <w:t xml:space="preserve">Ryc. </w:t>
      </w:r>
      <w:r w:rsidR="00D72D5A">
        <w:rPr>
          <w:rFonts w:asciiTheme="minorHAnsi" w:hAnsiTheme="minorHAnsi"/>
          <w:b/>
          <w:sz w:val="22"/>
          <w:szCs w:val="22"/>
        </w:rPr>
        <w:t>18.</w:t>
      </w:r>
      <w:r w:rsidRPr="00B3606A">
        <w:rPr>
          <w:rFonts w:asciiTheme="minorHAnsi" w:hAnsiTheme="minorHAnsi"/>
          <w:b/>
          <w:sz w:val="22"/>
          <w:szCs w:val="22"/>
        </w:rPr>
        <w:t xml:space="preserve"> Liczba podmiotów gospodarki narodowej zarejestrowanych w systemie REGON na terenie gminy Drobin w okresie 2007-2016</w:t>
      </w:r>
    </w:p>
    <w:p w:rsidR="006D2394" w:rsidRDefault="006D2394" w:rsidP="006D2394">
      <w:pPr>
        <w:spacing w:before="240"/>
        <w:jc w:val="center"/>
        <w:rPr>
          <w:b/>
        </w:rPr>
      </w:pPr>
      <w:r>
        <w:rPr>
          <w:noProof/>
          <w:lang w:eastAsia="pl-PL"/>
        </w:rPr>
        <w:drawing>
          <wp:inline distT="0" distB="0" distL="0" distR="0" wp14:anchorId="2269367E" wp14:editId="395C3739">
            <wp:extent cx="5760720" cy="2557598"/>
            <wp:effectExtent l="0" t="0" r="11430" b="14605"/>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2394" w:rsidRPr="00C45158" w:rsidRDefault="006D2394" w:rsidP="006D2394">
      <w:pPr>
        <w:pStyle w:val="Akapitzlist"/>
        <w:spacing w:after="240"/>
        <w:jc w:val="center"/>
        <w:rPr>
          <w:rFonts w:asciiTheme="minorHAnsi" w:hAnsiTheme="minorHAnsi"/>
          <w:sz w:val="20"/>
          <w:szCs w:val="20"/>
        </w:rPr>
      </w:pPr>
      <w:r w:rsidRPr="00C45158">
        <w:rPr>
          <w:rFonts w:asciiTheme="minorHAnsi" w:hAnsiTheme="minorHAnsi"/>
          <w:sz w:val="20"/>
          <w:szCs w:val="20"/>
        </w:rPr>
        <w:t xml:space="preserve">(Opracowanie własne na podstawie danych </w:t>
      </w:r>
      <w:r>
        <w:rPr>
          <w:rFonts w:asciiTheme="minorHAnsi" w:hAnsiTheme="minorHAnsi"/>
          <w:sz w:val="20"/>
          <w:szCs w:val="20"/>
        </w:rPr>
        <w:t xml:space="preserve">BDL </w:t>
      </w:r>
      <w:r w:rsidRPr="00C45158">
        <w:rPr>
          <w:rFonts w:asciiTheme="minorHAnsi" w:hAnsiTheme="minorHAnsi"/>
          <w:sz w:val="20"/>
          <w:szCs w:val="20"/>
        </w:rPr>
        <w:t>GUS)</w:t>
      </w:r>
    </w:p>
    <w:p w:rsidR="006D2394" w:rsidRDefault="006D2394" w:rsidP="00056C91">
      <w:pPr>
        <w:pStyle w:val="Tekstpodstawowy"/>
        <w:jc w:val="both"/>
        <w:rPr>
          <w:rFonts w:asciiTheme="minorHAnsi" w:hAnsiTheme="minorHAnsi"/>
          <w:sz w:val="22"/>
          <w:szCs w:val="22"/>
        </w:rPr>
      </w:pPr>
      <w:r w:rsidRPr="00BE5BF5">
        <w:rPr>
          <w:rFonts w:asciiTheme="minorHAnsi" w:hAnsiTheme="minorHAnsi"/>
          <w:sz w:val="22"/>
          <w:szCs w:val="22"/>
        </w:rPr>
        <w:t xml:space="preserve">Liczba podmiotów gospodarki narodowej zarejestrowanych w systemie REGON na terenie gminy Drobin w roku 2016 wynosiła 450 </w:t>
      </w:r>
      <w:r w:rsidRPr="001568EE">
        <w:rPr>
          <w:rFonts w:asciiTheme="minorHAnsi" w:hAnsiTheme="minorHAnsi"/>
          <w:sz w:val="22"/>
          <w:szCs w:val="22"/>
        </w:rPr>
        <w:t>(</w:t>
      </w:r>
      <w:r w:rsidR="002A0206" w:rsidRPr="001568EE">
        <w:rPr>
          <w:rFonts w:asciiTheme="minorHAnsi" w:hAnsiTheme="minorHAnsi"/>
          <w:sz w:val="22"/>
          <w:szCs w:val="22"/>
        </w:rPr>
        <w:t xml:space="preserve">w tym </w:t>
      </w:r>
      <w:r w:rsidR="001568EE" w:rsidRPr="001568EE">
        <w:rPr>
          <w:rFonts w:asciiTheme="minorHAnsi" w:hAnsiTheme="minorHAnsi"/>
          <w:sz w:val="22"/>
          <w:szCs w:val="22"/>
        </w:rPr>
        <w:t>315 osób</w:t>
      </w:r>
      <w:r w:rsidRPr="001568EE">
        <w:rPr>
          <w:rFonts w:asciiTheme="minorHAnsi" w:hAnsiTheme="minorHAnsi"/>
          <w:sz w:val="22"/>
          <w:szCs w:val="22"/>
        </w:rPr>
        <w:t xml:space="preserve"> fizyczn</w:t>
      </w:r>
      <w:r w:rsidR="001568EE" w:rsidRPr="001568EE">
        <w:rPr>
          <w:rFonts w:asciiTheme="minorHAnsi" w:hAnsiTheme="minorHAnsi"/>
          <w:sz w:val="22"/>
          <w:szCs w:val="22"/>
        </w:rPr>
        <w:t>ych</w:t>
      </w:r>
      <w:r w:rsidRPr="001568EE">
        <w:rPr>
          <w:rFonts w:asciiTheme="minorHAnsi" w:hAnsiTheme="minorHAnsi"/>
          <w:sz w:val="22"/>
          <w:szCs w:val="22"/>
        </w:rPr>
        <w:t xml:space="preserve">, </w:t>
      </w:r>
      <w:r w:rsidR="001568EE" w:rsidRPr="001568EE">
        <w:rPr>
          <w:rFonts w:asciiTheme="minorHAnsi" w:hAnsiTheme="minorHAnsi"/>
          <w:sz w:val="22"/>
          <w:szCs w:val="22"/>
        </w:rPr>
        <w:t>13</w:t>
      </w:r>
      <w:r w:rsidRPr="001568EE">
        <w:rPr>
          <w:rFonts w:asciiTheme="minorHAnsi" w:hAnsiTheme="minorHAnsi"/>
          <w:sz w:val="22"/>
          <w:szCs w:val="22"/>
        </w:rPr>
        <w:t>5 osób prawnych</w:t>
      </w:r>
      <w:r w:rsidR="001568EE" w:rsidRPr="001568EE">
        <w:rPr>
          <w:rFonts w:asciiTheme="minorHAnsi" w:hAnsiTheme="minorHAnsi"/>
          <w:sz w:val="22"/>
          <w:szCs w:val="22"/>
        </w:rPr>
        <w:t xml:space="preserve"> i jednostek organizacyjnych nie mających osobowości prawnej</w:t>
      </w:r>
      <w:r w:rsidRPr="001568EE">
        <w:rPr>
          <w:rFonts w:asciiTheme="minorHAnsi" w:hAnsiTheme="minorHAnsi"/>
          <w:sz w:val="22"/>
          <w:szCs w:val="22"/>
        </w:rPr>
        <w:t xml:space="preserve">, </w:t>
      </w:r>
      <w:r w:rsidR="001568EE" w:rsidRPr="001568EE">
        <w:rPr>
          <w:rFonts w:asciiTheme="minorHAnsi" w:hAnsiTheme="minorHAnsi"/>
          <w:sz w:val="22"/>
          <w:szCs w:val="22"/>
        </w:rPr>
        <w:t xml:space="preserve">w tym </w:t>
      </w:r>
      <w:r w:rsidR="002A0206" w:rsidRPr="001568EE">
        <w:rPr>
          <w:rFonts w:asciiTheme="minorHAnsi" w:hAnsiTheme="minorHAnsi"/>
          <w:sz w:val="22"/>
          <w:szCs w:val="22"/>
        </w:rPr>
        <w:t>7</w:t>
      </w:r>
      <w:r w:rsidRPr="001568EE">
        <w:rPr>
          <w:rFonts w:asciiTheme="minorHAnsi" w:hAnsiTheme="minorHAnsi"/>
          <w:sz w:val="22"/>
          <w:szCs w:val="22"/>
        </w:rPr>
        <w:t xml:space="preserve"> gminnych samorządowych jednostek organizacyjnych).  Pozytyw</w:t>
      </w:r>
      <w:r w:rsidRPr="00BE5BF5">
        <w:rPr>
          <w:rFonts w:asciiTheme="minorHAnsi" w:hAnsiTheme="minorHAnsi"/>
          <w:sz w:val="22"/>
          <w:szCs w:val="22"/>
        </w:rPr>
        <w:t xml:space="preserve">nym zjawiskiem jest następujący od 2009 roku (z wahnięciem w roku 2016) wzrost liczby przedsiębiorstw. W okresie 7 lat wzrost ten wyniósł prawie 26 % wyjściowej liczby </w:t>
      </w:r>
    </w:p>
    <w:p w:rsidR="001568EE" w:rsidRPr="00BE5BF5" w:rsidRDefault="001568EE" w:rsidP="00056C91">
      <w:pPr>
        <w:pStyle w:val="Tekstpodstawowy"/>
        <w:jc w:val="both"/>
        <w:rPr>
          <w:rFonts w:asciiTheme="minorHAnsi" w:hAnsiTheme="minorHAnsi"/>
          <w:sz w:val="22"/>
          <w:szCs w:val="22"/>
        </w:rPr>
      </w:pPr>
      <w:r>
        <w:rPr>
          <w:rFonts w:asciiTheme="minorHAnsi" w:hAnsiTheme="minorHAnsi"/>
          <w:sz w:val="22"/>
          <w:szCs w:val="22"/>
        </w:rPr>
        <w:t xml:space="preserve">Aż 423 podmioty zatrudniają nie więcej niż 9 osób, 19 podmiotów zatrudnia od 10 do 49 osób, </w:t>
      </w:r>
      <w:r w:rsidR="00056C91">
        <w:rPr>
          <w:rFonts w:asciiTheme="minorHAnsi" w:hAnsiTheme="minorHAnsi"/>
          <w:sz w:val="22"/>
          <w:szCs w:val="22"/>
        </w:rPr>
        <w:t>kolejne 7 – od 50 do 249, zaś 1 podmiot – między 250 a 999 osób (wszystkie w przeliczeniu na pełne etaty).</w:t>
      </w:r>
    </w:p>
    <w:p w:rsidR="00110F9B" w:rsidRDefault="006D2394" w:rsidP="00720787">
      <w:pPr>
        <w:pStyle w:val="Tekstpodstawowy"/>
        <w:jc w:val="both"/>
        <w:rPr>
          <w:rFonts w:asciiTheme="minorHAnsi" w:hAnsiTheme="minorHAnsi"/>
          <w:sz w:val="22"/>
          <w:szCs w:val="22"/>
        </w:rPr>
      </w:pPr>
      <w:r w:rsidRPr="00720787">
        <w:rPr>
          <w:rFonts w:asciiTheme="minorHAnsi" w:hAnsiTheme="minorHAnsi"/>
          <w:sz w:val="22"/>
          <w:szCs w:val="22"/>
        </w:rPr>
        <w:t xml:space="preserve">Liczba 450 przedsiębiorstw daje </w:t>
      </w:r>
      <w:r w:rsidR="00720787" w:rsidRPr="00720787">
        <w:rPr>
          <w:rFonts w:asciiTheme="minorHAnsi" w:hAnsiTheme="minorHAnsi"/>
          <w:sz w:val="22"/>
          <w:szCs w:val="22"/>
        </w:rPr>
        <w:t xml:space="preserve">wskaźnik </w:t>
      </w:r>
      <w:r w:rsidRPr="00720787">
        <w:rPr>
          <w:rFonts w:asciiTheme="minorHAnsi" w:hAnsiTheme="minorHAnsi"/>
          <w:sz w:val="22"/>
          <w:szCs w:val="22"/>
        </w:rPr>
        <w:t>aktywności gospodarczej</w:t>
      </w:r>
      <w:r w:rsidR="00720787">
        <w:rPr>
          <w:rFonts w:asciiTheme="minorHAnsi" w:hAnsiTheme="minorHAnsi"/>
          <w:sz w:val="22"/>
          <w:szCs w:val="22"/>
        </w:rPr>
        <w:t>, jakim jest</w:t>
      </w:r>
      <w:r w:rsidRPr="00720787">
        <w:rPr>
          <w:rFonts w:asciiTheme="minorHAnsi" w:hAnsiTheme="minorHAnsi"/>
          <w:sz w:val="22"/>
          <w:szCs w:val="22"/>
        </w:rPr>
        <w:t xml:space="preserve"> </w:t>
      </w:r>
      <w:r w:rsidR="00110F9B" w:rsidRPr="00720787">
        <w:rPr>
          <w:rFonts w:asciiTheme="minorHAnsi" w:hAnsiTheme="minorHAnsi"/>
          <w:sz w:val="22"/>
          <w:szCs w:val="22"/>
        </w:rPr>
        <w:t>liczb</w:t>
      </w:r>
      <w:r w:rsidR="00720787">
        <w:rPr>
          <w:rFonts w:asciiTheme="minorHAnsi" w:hAnsiTheme="minorHAnsi"/>
          <w:sz w:val="22"/>
          <w:szCs w:val="22"/>
        </w:rPr>
        <w:t>a</w:t>
      </w:r>
      <w:r w:rsidR="00110F9B" w:rsidRPr="00720787">
        <w:rPr>
          <w:rFonts w:asciiTheme="minorHAnsi" w:hAnsiTheme="minorHAnsi"/>
          <w:sz w:val="22"/>
          <w:szCs w:val="22"/>
        </w:rPr>
        <w:t xml:space="preserve"> podmiotów gospodarczych na 1</w:t>
      </w:r>
      <w:r w:rsidR="00720787" w:rsidRPr="00720787">
        <w:rPr>
          <w:rFonts w:asciiTheme="minorHAnsi" w:hAnsiTheme="minorHAnsi"/>
          <w:sz w:val="22"/>
          <w:szCs w:val="22"/>
        </w:rPr>
        <w:t>0</w:t>
      </w:r>
      <w:r w:rsidR="00110F9B" w:rsidRPr="00720787">
        <w:rPr>
          <w:rFonts w:asciiTheme="minorHAnsi" w:hAnsiTheme="minorHAnsi"/>
          <w:sz w:val="22"/>
          <w:szCs w:val="22"/>
        </w:rPr>
        <w:t xml:space="preserve">.000 mieszkańców w wieku produkcyjnym </w:t>
      </w:r>
      <w:r w:rsidR="00720787" w:rsidRPr="00720787">
        <w:rPr>
          <w:rFonts w:asciiTheme="minorHAnsi" w:hAnsiTheme="minorHAnsi"/>
          <w:sz w:val="22"/>
          <w:szCs w:val="22"/>
        </w:rPr>
        <w:t>na poziomie 891,6, a więc</w:t>
      </w:r>
      <w:r w:rsidR="00110F9B" w:rsidRPr="00720787">
        <w:rPr>
          <w:rFonts w:asciiTheme="minorHAnsi" w:hAnsiTheme="minorHAnsi"/>
          <w:sz w:val="22"/>
          <w:szCs w:val="22"/>
        </w:rPr>
        <w:t xml:space="preserve"> </w:t>
      </w:r>
      <w:r w:rsidR="00720787" w:rsidRPr="00720787">
        <w:rPr>
          <w:rFonts w:asciiTheme="minorHAnsi" w:hAnsiTheme="minorHAnsi"/>
          <w:sz w:val="22"/>
          <w:szCs w:val="22"/>
        </w:rPr>
        <w:t>niski –</w:t>
      </w:r>
      <w:r w:rsidR="00110F9B" w:rsidRPr="00720787">
        <w:rPr>
          <w:rFonts w:asciiTheme="minorHAnsi" w:hAnsiTheme="minorHAnsi"/>
          <w:sz w:val="22"/>
          <w:szCs w:val="22"/>
        </w:rPr>
        <w:t xml:space="preserve"> </w:t>
      </w:r>
      <w:r w:rsidR="00720787" w:rsidRPr="00720787">
        <w:rPr>
          <w:rFonts w:asciiTheme="minorHAnsi" w:hAnsiTheme="minorHAnsi"/>
          <w:sz w:val="22"/>
          <w:szCs w:val="22"/>
        </w:rPr>
        <w:t>stanowiący 85% wartości</w:t>
      </w:r>
      <w:r w:rsidR="00110F9B" w:rsidRPr="00720787">
        <w:rPr>
          <w:rFonts w:asciiTheme="minorHAnsi" w:hAnsiTheme="minorHAnsi"/>
          <w:sz w:val="22"/>
          <w:szCs w:val="22"/>
        </w:rPr>
        <w:t xml:space="preserve"> wskaźnik</w:t>
      </w:r>
      <w:r w:rsidR="00720787" w:rsidRPr="00720787">
        <w:rPr>
          <w:rFonts w:asciiTheme="minorHAnsi" w:hAnsiTheme="minorHAnsi"/>
          <w:sz w:val="22"/>
          <w:szCs w:val="22"/>
        </w:rPr>
        <w:t>a</w:t>
      </w:r>
      <w:r w:rsidR="00110F9B" w:rsidRPr="00720787">
        <w:rPr>
          <w:rFonts w:asciiTheme="minorHAnsi" w:hAnsiTheme="minorHAnsi"/>
          <w:sz w:val="22"/>
          <w:szCs w:val="22"/>
        </w:rPr>
        <w:t xml:space="preserve"> dla powiatu płockiego, </w:t>
      </w:r>
      <w:r w:rsidR="00720787" w:rsidRPr="00720787">
        <w:rPr>
          <w:rFonts w:asciiTheme="minorHAnsi" w:hAnsiTheme="minorHAnsi"/>
          <w:sz w:val="22"/>
          <w:szCs w:val="22"/>
        </w:rPr>
        <w:t xml:space="preserve">zaledwie 37% wskaźnika </w:t>
      </w:r>
      <w:r w:rsidR="00110F9B" w:rsidRPr="00720787">
        <w:rPr>
          <w:rFonts w:asciiTheme="minorHAnsi" w:hAnsiTheme="minorHAnsi"/>
          <w:sz w:val="22"/>
          <w:szCs w:val="22"/>
        </w:rPr>
        <w:t xml:space="preserve">dla województwa mazowieckiego </w:t>
      </w:r>
      <w:r w:rsidR="00720787" w:rsidRPr="00720787">
        <w:rPr>
          <w:rFonts w:asciiTheme="minorHAnsi" w:hAnsiTheme="minorHAnsi"/>
          <w:sz w:val="22"/>
          <w:szCs w:val="22"/>
        </w:rPr>
        <w:t>(tu jednak wynik zaburza Warszawa) oraz 48</w:t>
      </w:r>
      <w:r w:rsidR="00720787">
        <w:rPr>
          <w:rFonts w:asciiTheme="minorHAnsi" w:hAnsiTheme="minorHAnsi"/>
          <w:sz w:val="22"/>
          <w:szCs w:val="22"/>
        </w:rPr>
        <w:t xml:space="preserve"> </w:t>
      </w:r>
      <w:r w:rsidR="00720787" w:rsidRPr="00720787">
        <w:rPr>
          <w:rFonts w:asciiTheme="minorHAnsi" w:hAnsiTheme="minorHAnsi"/>
          <w:sz w:val="22"/>
          <w:szCs w:val="22"/>
        </w:rPr>
        <w:t>% wskaźnika</w:t>
      </w:r>
      <w:r w:rsidR="00110F9B" w:rsidRPr="00720787">
        <w:rPr>
          <w:rFonts w:asciiTheme="minorHAnsi" w:hAnsiTheme="minorHAnsi"/>
          <w:sz w:val="22"/>
          <w:szCs w:val="22"/>
        </w:rPr>
        <w:t xml:space="preserve"> dla </w:t>
      </w:r>
      <w:r w:rsidR="00720787" w:rsidRPr="00720787">
        <w:rPr>
          <w:rFonts w:asciiTheme="minorHAnsi" w:hAnsiTheme="minorHAnsi"/>
          <w:sz w:val="22"/>
          <w:szCs w:val="22"/>
        </w:rPr>
        <w:t>Polski</w:t>
      </w:r>
      <w:r w:rsidR="00110F9B" w:rsidRPr="00720787">
        <w:rPr>
          <w:rFonts w:asciiTheme="minorHAnsi" w:hAnsiTheme="minorHAnsi"/>
          <w:sz w:val="22"/>
          <w:szCs w:val="22"/>
        </w:rPr>
        <w:t xml:space="preserve">. Dane te pokazują różnicę między potencjałem rozwojowym gminy </w:t>
      </w:r>
      <w:r w:rsidR="00720787" w:rsidRPr="00720787">
        <w:rPr>
          <w:rFonts w:asciiTheme="minorHAnsi" w:hAnsiTheme="minorHAnsi"/>
          <w:sz w:val="22"/>
          <w:szCs w:val="22"/>
        </w:rPr>
        <w:t>Drobin</w:t>
      </w:r>
      <w:r w:rsidR="00110F9B" w:rsidRPr="00720787">
        <w:rPr>
          <w:rFonts w:asciiTheme="minorHAnsi" w:hAnsiTheme="minorHAnsi"/>
          <w:sz w:val="22"/>
          <w:szCs w:val="22"/>
        </w:rPr>
        <w:t xml:space="preserve"> i innych obszarów, w tym także</w:t>
      </w:r>
      <w:r w:rsidR="00056C91">
        <w:rPr>
          <w:rFonts w:asciiTheme="minorHAnsi" w:hAnsiTheme="minorHAnsi"/>
          <w:sz w:val="22"/>
          <w:szCs w:val="22"/>
        </w:rPr>
        <w:t>,</w:t>
      </w:r>
      <w:r w:rsidR="00110F9B" w:rsidRPr="00720787">
        <w:rPr>
          <w:rFonts w:asciiTheme="minorHAnsi" w:hAnsiTheme="minorHAnsi"/>
          <w:sz w:val="22"/>
          <w:szCs w:val="22"/>
        </w:rPr>
        <w:t xml:space="preserve"> obejmującego </w:t>
      </w:r>
      <w:r w:rsidR="00056C91">
        <w:rPr>
          <w:rFonts w:asciiTheme="minorHAnsi" w:hAnsiTheme="minorHAnsi"/>
          <w:sz w:val="22"/>
          <w:szCs w:val="22"/>
        </w:rPr>
        <w:t xml:space="preserve">głównie </w:t>
      </w:r>
      <w:r w:rsidR="00110F9B" w:rsidRPr="00720787">
        <w:rPr>
          <w:rFonts w:asciiTheme="minorHAnsi" w:hAnsiTheme="minorHAnsi"/>
          <w:sz w:val="22"/>
          <w:szCs w:val="22"/>
        </w:rPr>
        <w:t xml:space="preserve">wiejskie </w:t>
      </w:r>
      <w:r w:rsidR="00056C91" w:rsidRPr="00720787">
        <w:rPr>
          <w:rFonts w:asciiTheme="minorHAnsi" w:hAnsiTheme="minorHAnsi"/>
          <w:sz w:val="22"/>
          <w:szCs w:val="22"/>
        </w:rPr>
        <w:t>tereny</w:t>
      </w:r>
      <w:r w:rsidR="00056C91">
        <w:rPr>
          <w:rFonts w:asciiTheme="minorHAnsi" w:hAnsiTheme="minorHAnsi"/>
          <w:sz w:val="22"/>
          <w:szCs w:val="22"/>
        </w:rPr>
        <w:t>,</w:t>
      </w:r>
      <w:r w:rsidR="00056C91" w:rsidRPr="00720787">
        <w:rPr>
          <w:rFonts w:asciiTheme="minorHAnsi" w:hAnsiTheme="minorHAnsi"/>
          <w:sz w:val="22"/>
          <w:szCs w:val="22"/>
        </w:rPr>
        <w:t xml:space="preserve"> </w:t>
      </w:r>
      <w:r w:rsidR="00110F9B" w:rsidRPr="00720787">
        <w:rPr>
          <w:rFonts w:asciiTheme="minorHAnsi" w:hAnsiTheme="minorHAnsi"/>
          <w:sz w:val="22"/>
          <w:szCs w:val="22"/>
        </w:rPr>
        <w:t>powiatu płockiego.</w:t>
      </w:r>
    </w:p>
    <w:p w:rsidR="00D72D5A" w:rsidRDefault="00D72D5A" w:rsidP="00813613">
      <w:pPr>
        <w:spacing w:after="0" w:line="240" w:lineRule="auto"/>
        <w:jc w:val="center"/>
        <w:rPr>
          <w:b/>
        </w:rPr>
      </w:pPr>
    </w:p>
    <w:p w:rsidR="00110F9B" w:rsidRPr="00741282" w:rsidRDefault="00110F9B" w:rsidP="00813613">
      <w:pPr>
        <w:spacing w:after="0" w:line="240" w:lineRule="auto"/>
        <w:jc w:val="center"/>
        <w:rPr>
          <w:b/>
        </w:rPr>
      </w:pPr>
      <w:r w:rsidRPr="00741282">
        <w:rPr>
          <w:b/>
        </w:rPr>
        <w:t>Ryc. 1</w:t>
      </w:r>
      <w:r w:rsidR="00D72D5A">
        <w:rPr>
          <w:b/>
        </w:rPr>
        <w:t>9</w:t>
      </w:r>
      <w:r w:rsidRPr="00741282">
        <w:rPr>
          <w:b/>
        </w:rPr>
        <w:t xml:space="preserve">. Liczba podmiotów gospodarczych w gminie </w:t>
      </w:r>
      <w:r w:rsidR="00813613">
        <w:rPr>
          <w:b/>
        </w:rPr>
        <w:t>Drobin</w:t>
      </w:r>
      <w:r w:rsidRPr="00741282">
        <w:rPr>
          <w:b/>
        </w:rPr>
        <w:t xml:space="preserve"> na 1</w:t>
      </w:r>
      <w:r w:rsidR="00813613">
        <w:rPr>
          <w:b/>
        </w:rPr>
        <w:t>0</w:t>
      </w:r>
      <w:r w:rsidRPr="00741282">
        <w:rPr>
          <w:b/>
        </w:rPr>
        <w:t xml:space="preserve">.000 mieszkańców </w:t>
      </w:r>
    </w:p>
    <w:p w:rsidR="00110F9B" w:rsidRDefault="00110F9B" w:rsidP="00110F9B">
      <w:pPr>
        <w:spacing w:after="240"/>
        <w:jc w:val="center"/>
        <w:rPr>
          <w:b/>
        </w:rPr>
      </w:pPr>
      <w:r w:rsidRPr="00741282">
        <w:rPr>
          <w:b/>
        </w:rPr>
        <w:lastRenderedPageBreak/>
        <w:t>w wieku produkcyjnym na tle powiatu płockiego, Mazowsza i kraju  (201</w:t>
      </w:r>
      <w:r w:rsidR="00813613">
        <w:rPr>
          <w:b/>
        </w:rPr>
        <w:t>6</w:t>
      </w:r>
      <w:r w:rsidRPr="00741282">
        <w:rPr>
          <w:b/>
        </w:rPr>
        <w:t>)</w:t>
      </w:r>
    </w:p>
    <w:p w:rsidR="00813613" w:rsidRDefault="00813613" w:rsidP="00C5642E">
      <w:pPr>
        <w:spacing w:after="0"/>
        <w:jc w:val="center"/>
        <w:rPr>
          <w:b/>
        </w:rPr>
      </w:pPr>
      <w:r w:rsidRPr="00B3606A">
        <w:rPr>
          <w:noProof/>
          <w:sz w:val="16"/>
          <w:szCs w:val="16"/>
          <w:lang w:eastAsia="pl-PL"/>
        </w:rPr>
        <w:drawing>
          <wp:inline distT="0" distB="0" distL="0" distR="0" wp14:anchorId="4761CD7B" wp14:editId="0E14C233">
            <wp:extent cx="4264926" cy="2190466"/>
            <wp:effectExtent l="0" t="0" r="21590" b="1968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0F9B" w:rsidRDefault="00110F9B" w:rsidP="00110F9B">
      <w:pPr>
        <w:pStyle w:val="Akapitzlist"/>
        <w:spacing w:before="240"/>
        <w:jc w:val="center"/>
        <w:rPr>
          <w:rFonts w:asciiTheme="minorHAnsi" w:hAnsiTheme="minorHAnsi"/>
          <w:sz w:val="20"/>
          <w:szCs w:val="20"/>
        </w:rPr>
      </w:pPr>
      <w:r w:rsidRPr="00813613">
        <w:rPr>
          <w:rFonts w:asciiTheme="minorHAnsi" w:hAnsiTheme="minorHAnsi"/>
          <w:sz w:val="20"/>
          <w:szCs w:val="20"/>
        </w:rPr>
        <w:t xml:space="preserve">(Opracowanie własne na podstawie danych </w:t>
      </w:r>
      <w:r w:rsidR="00C5642E">
        <w:rPr>
          <w:rFonts w:asciiTheme="minorHAnsi" w:hAnsiTheme="minorHAnsi"/>
          <w:sz w:val="20"/>
          <w:szCs w:val="20"/>
        </w:rPr>
        <w:t xml:space="preserve">BDL </w:t>
      </w:r>
      <w:r w:rsidRPr="00813613">
        <w:rPr>
          <w:rFonts w:asciiTheme="minorHAnsi" w:hAnsiTheme="minorHAnsi"/>
          <w:sz w:val="20"/>
          <w:szCs w:val="20"/>
        </w:rPr>
        <w:t>GUS)</w:t>
      </w:r>
    </w:p>
    <w:p w:rsidR="00720787" w:rsidRDefault="00720787" w:rsidP="006D2394">
      <w:pPr>
        <w:pStyle w:val="Default"/>
        <w:rPr>
          <w:rFonts w:asciiTheme="minorHAnsi" w:hAnsiTheme="minorHAnsi"/>
          <w:sz w:val="22"/>
          <w:szCs w:val="22"/>
        </w:rPr>
      </w:pPr>
    </w:p>
    <w:p w:rsidR="006D2394" w:rsidRPr="00DD5485" w:rsidRDefault="006D2394" w:rsidP="00720787">
      <w:pPr>
        <w:pStyle w:val="Default"/>
        <w:jc w:val="both"/>
        <w:rPr>
          <w:rFonts w:asciiTheme="minorHAnsi" w:hAnsiTheme="minorHAnsi"/>
          <w:sz w:val="22"/>
          <w:szCs w:val="22"/>
        </w:rPr>
      </w:pPr>
      <w:r>
        <w:rPr>
          <w:rFonts w:asciiTheme="minorHAnsi" w:hAnsiTheme="minorHAnsi"/>
          <w:sz w:val="22"/>
          <w:szCs w:val="22"/>
        </w:rPr>
        <w:t xml:space="preserve">Najwięcej podmiotów gospodarczych w gminie Drobin (121) należy do sekcji </w:t>
      </w:r>
      <w:r w:rsidRPr="008356EE">
        <w:rPr>
          <w:rFonts w:asciiTheme="minorHAnsi" w:hAnsiTheme="minorHAnsi"/>
          <w:sz w:val="22"/>
          <w:szCs w:val="22"/>
        </w:rPr>
        <w:t xml:space="preserve">G. </w:t>
      </w:r>
      <w:r w:rsidRPr="006376D6">
        <w:rPr>
          <w:rFonts w:asciiTheme="minorHAnsi" w:hAnsiTheme="minorHAnsi"/>
          <w:i/>
          <w:sz w:val="22"/>
          <w:szCs w:val="22"/>
        </w:rPr>
        <w:t>Handel hurtowy i detaliczny, naprawa pojazdów samochodowych, włączając motocykle</w:t>
      </w:r>
      <w:r>
        <w:rPr>
          <w:rFonts w:asciiTheme="minorHAnsi" w:hAnsiTheme="minorHAnsi"/>
          <w:sz w:val="22"/>
          <w:szCs w:val="22"/>
        </w:rPr>
        <w:t xml:space="preserve">. Kolejną pod względem liczebności grupę (56) stanowią podmioty z sekcji </w:t>
      </w:r>
      <w:r w:rsidRPr="006376D6">
        <w:rPr>
          <w:rFonts w:asciiTheme="minorHAnsi" w:hAnsiTheme="minorHAnsi"/>
          <w:sz w:val="22"/>
          <w:szCs w:val="22"/>
        </w:rPr>
        <w:t xml:space="preserve"> </w:t>
      </w:r>
      <w:r w:rsidRPr="006376D6">
        <w:rPr>
          <w:rFonts w:asciiTheme="minorHAnsi" w:hAnsiTheme="minorHAnsi"/>
          <w:i/>
          <w:sz w:val="22"/>
          <w:szCs w:val="22"/>
        </w:rPr>
        <w:t>C. Przetwórstwo przemysłowe</w:t>
      </w:r>
      <w:r>
        <w:rPr>
          <w:rFonts w:asciiTheme="minorHAnsi" w:hAnsiTheme="minorHAnsi"/>
          <w:sz w:val="22"/>
          <w:szCs w:val="22"/>
        </w:rPr>
        <w:t xml:space="preserve">, </w:t>
      </w:r>
      <w:r w:rsidRPr="008356EE">
        <w:rPr>
          <w:rFonts w:asciiTheme="minorHAnsi" w:hAnsiTheme="minorHAnsi"/>
          <w:sz w:val="22"/>
          <w:szCs w:val="22"/>
        </w:rPr>
        <w:t xml:space="preserve"> </w:t>
      </w:r>
      <w:r>
        <w:rPr>
          <w:rFonts w:asciiTheme="minorHAnsi" w:hAnsiTheme="minorHAnsi"/>
          <w:sz w:val="22"/>
          <w:szCs w:val="22"/>
        </w:rPr>
        <w:t xml:space="preserve">a niewiele mniej liczną (51 podmiotów) – z sekcji </w:t>
      </w:r>
      <w:r w:rsidRPr="006376D6">
        <w:rPr>
          <w:rFonts w:asciiTheme="minorHAnsi" w:hAnsiTheme="minorHAnsi"/>
          <w:i/>
          <w:sz w:val="22"/>
          <w:szCs w:val="22"/>
        </w:rPr>
        <w:t>F. Budownictwo</w:t>
      </w:r>
      <w:r>
        <w:rPr>
          <w:rFonts w:asciiTheme="minorHAnsi" w:hAnsiTheme="minorHAnsi"/>
          <w:sz w:val="22"/>
          <w:szCs w:val="22"/>
        </w:rPr>
        <w:t>.</w:t>
      </w:r>
      <w:r w:rsidRPr="008356EE">
        <w:rPr>
          <w:rFonts w:asciiTheme="minorHAnsi" w:hAnsiTheme="minorHAnsi"/>
          <w:sz w:val="22"/>
          <w:szCs w:val="22"/>
        </w:rPr>
        <w:t xml:space="preserve"> </w:t>
      </w:r>
      <w:r>
        <w:rPr>
          <w:rFonts w:asciiTheme="minorHAnsi" w:hAnsiTheme="minorHAnsi"/>
          <w:sz w:val="22"/>
          <w:szCs w:val="22"/>
        </w:rPr>
        <w:t xml:space="preserve">35 podmiotów należy do sekcji </w:t>
      </w:r>
      <w:r w:rsidRPr="006376D6">
        <w:rPr>
          <w:rFonts w:asciiTheme="minorHAnsi" w:hAnsiTheme="minorHAnsi"/>
          <w:i/>
          <w:sz w:val="22"/>
          <w:szCs w:val="22"/>
        </w:rPr>
        <w:t>A. Rolnictwo, łowiectwo, leśnictwo i rybactwo</w:t>
      </w:r>
      <w:r>
        <w:rPr>
          <w:rFonts w:asciiTheme="minorHAnsi" w:hAnsiTheme="minorHAnsi"/>
          <w:sz w:val="22"/>
          <w:szCs w:val="22"/>
        </w:rPr>
        <w:t xml:space="preserve">, a po 30 – do sekcji </w:t>
      </w:r>
      <w:r w:rsidRPr="008356EE">
        <w:rPr>
          <w:rFonts w:asciiTheme="minorHAnsi" w:hAnsiTheme="minorHAnsi"/>
          <w:sz w:val="22"/>
          <w:szCs w:val="22"/>
        </w:rPr>
        <w:t xml:space="preserve"> </w:t>
      </w:r>
      <w:r w:rsidRPr="006376D6">
        <w:rPr>
          <w:rFonts w:asciiTheme="minorHAnsi" w:hAnsiTheme="minorHAnsi"/>
          <w:i/>
          <w:sz w:val="22"/>
          <w:szCs w:val="22"/>
        </w:rPr>
        <w:t xml:space="preserve">L. Działalność związana z obsługą rynku nieruchomości </w:t>
      </w:r>
      <w:r>
        <w:rPr>
          <w:rFonts w:asciiTheme="minorHAnsi" w:hAnsiTheme="minorHAnsi"/>
          <w:sz w:val="22"/>
          <w:szCs w:val="22"/>
        </w:rPr>
        <w:t xml:space="preserve"> oraz sekcji S i T – łącznie (</w:t>
      </w:r>
      <w:r w:rsidRPr="006376D6">
        <w:rPr>
          <w:rFonts w:asciiTheme="minorHAnsi" w:hAnsiTheme="minorHAnsi"/>
          <w:i/>
          <w:sz w:val="22"/>
          <w:szCs w:val="22"/>
        </w:rPr>
        <w:t>S. Pozostała działalność usługowa, T. Gospodarstwa domowe zatrudniające pracowników; gospodarstwa domowe produkujące wyroby i świadczące usługi na własne potrzeby</w:t>
      </w:r>
      <w:r>
        <w:rPr>
          <w:rFonts w:asciiTheme="minorHAnsi" w:hAnsiTheme="minorHAnsi"/>
          <w:sz w:val="22"/>
          <w:szCs w:val="22"/>
        </w:rPr>
        <w:t xml:space="preserve">). 21 podmiotów zalicza się do sekcji </w:t>
      </w:r>
      <w:r w:rsidRPr="00DD5485">
        <w:rPr>
          <w:rFonts w:asciiTheme="minorHAnsi" w:hAnsiTheme="minorHAnsi"/>
          <w:i/>
          <w:sz w:val="22"/>
          <w:szCs w:val="22"/>
        </w:rPr>
        <w:t>H. Transport, gospodarka magazynowa</w:t>
      </w:r>
      <w:r>
        <w:rPr>
          <w:rFonts w:asciiTheme="minorHAnsi" w:hAnsiTheme="minorHAnsi"/>
          <w:sz w:val="22"/>
          <w:szCs w:val="22"/>
        </w:rPr>
        <w:t xml:space="preserve">, a 19 – sekcji </w:t>
      </w:r>
      <w:r w:rsidRPr="00DD5485">
        <w:rPr>
          <w:rFonts w:asciiTheme="minorHAnsi" w:hAnsiTheme="minorHAnsi"/>
          <w:i/>
          <w:sz w:val="22"/>
          <w:szCs w:val="22"/>
        </w:rPr>
        <w:t>M. Działalność profesjonalna, naukowa i techniczna</w:t>
      </w:r>
      <w:r>
        <w:rPr>
          <w:rFonts w:asciiTheme="minorHAnsi" w:hAnsiTheme="minorHAnsi"/>
          <w:sz w:val="22"/>
          <w:szCs w:val="22"/>
        </w:rPr>
        <w:t>.</w:t>
      </w:r>
    </w:p>
    <w:p w:rsidR="00B3606A" w:rsidRPr="00B3606A" w:rsidRDefault="00B3606A" w:rsidP="006D2394">
      <w:pPr>
        <w:pStyle w:val="Akapitzlist"/>
        <w:spacing w:before="240"/>
        <w:jc w:val="both"/>
        <w:rPr>
          <w:rFonts w:asciiTheme="minorHAnsi" w:hAnsiTheme="minorHAnsi"/>
          <w:sz w:val="22"/>
          <w:szCs w:val="22"/>
        </w:rPr>
      </w:pPr>
    </w:p>
    <w:p w:rsidR="00110F9B" w:rsidRDefault="00110F9B" w:rsidP="00110F9B">
      <w:pPr>
        <w:pStyle w:val="Default"/>
        <w:spacing w:after="240"/>
        <w:jc w:val="center"/>
        <w:rPr>
          <w:rFonts w:asciiTheme="minorHAnsi" w:hAnsiTheme="minorHAnsi"/>
          <w:b/>
          <w:sz w:val="22"/>
          <w:szCs w:val="22"/>
        </w:rPr>
      </w:pPr>
      <w:r w:rsidRPr="00B94387">
        <w:rPr>
          <w:rFonts w:asciiTheme="minorHAnsi" w:hAnsiTheme="minorHAnsi"/>
          <w:b/>
          <w:sz w:val="22"/>
          <w:szCs w:val="22"/>
        </w:rPr>
        <w:t xml:space="preserve">Ryc. </w:t>
      </w:r>
      <w:r w:rsidRPr="00D72D5A">
        <w:rPr>
          <w:rFonts w:asciiTheme="minorHAnsi" w:hAnsiTheme="minorHAnsi"/>
          <w:b/>
          <w:sz w:val="22"/>
          <w:szCs w:val="22"/>
        </w:rPr>
        <w:t>20.</w:t>
      </w:r>
      <w:r w:rsidRPr="00B94387">
        <w:rPr>
          <w:rFonts w:asciiTheme="minorHAnsi" w:hAnsiTheme="minorHAnsi"/>
          <w:b/>
          <w:sz w:val="22"/>
          <w:szCs w:val="22"/>
        </w:rPr>
        <w:t xml:space="preserve"> Podział podmiotów gospodarczych w gminie </w:t>
      </w:r>
      <w:r w:rsidR="00C45158">
        <w:rPr>
          <w:rFonts w:asciiTheme="minorHAnsi" w:hAnsiTheme="minorHAnsi"/>
          <w:b/>
          <w:sz w:val="22"/>
          <w:szCs w:val="22"/>
        </w:rPr>
        <w:t>Drobin</w:t>
      </w:r>
      <w:r w:rsidRPr="00B94387">
        <w:rPr>
          <w:rFonts w:asciiTheme="minorHAnsi" w:hAnsiTheme="minorHAnsi"/>
          <w:b/>
          <w:sz w:val="22"/>
          <w:szCs w:val="22"/>
        </w:rPr>
        <w:t xml:space="preserve"> na sektory</w:t>
      </w:r>
    </w:p>
    <w:p w:rsidR="00C45158" w:rsidRDefault="00C45158" w:rsidP="00110F9B">
      <w:pPr>
        <w:pStyle w:val="Default"/>
        <w:spacing w:after="240"/>
        <w:jc w:val="center"/>
        <w:rPr>
          <w:rFonts w:asciiTheme="minorHAnsi" w:hAnsiTheme="minorHAnsi"/>
          <w:b/>
          <w:sz w:val="22"/>
          <w:szCs w:val="22"/>
        </w:rPr>
      </w:pPr>
      <w:r>
        <w:rPr>
          <w:noProof/>
        </w:rPr>
        <w:drawing>
          <wp:inline distT="0" distB="0" distL="0" distR="0" wp14:anchorId="416AAA8E" wp14:editId="341DF170">
            <wp:extent cx="4686300" cy="2647950"/>
            <wp:effectExtent l="0" t="0" r="19050" b="1905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0F9B" w:rsidRPr="008356EE" w:rsidRDefault="00110F9B" w:rsidP="008356EE">
      <w:pPr>
        <w:pStyle w:val="Tekstpodstawowy"/>
        <w:jc w:val="center"/>
        <w:rPr>
          <w:rFonts w:asciiTheme="minorHAnsi" w:hAnsiTheme="minorHAnsi"/>
          <w:sz w:val="20"/>
          <w:szCs w:val="20"/>
        </w:rPr>
      </w:pPr>
      <w:r w:rsidRPr="008356EE">
        <w:rPr>
          <w:rFonts w:asciiTheme="minorHAnsi" w:hAnsiTheme="minorHAnsi"/>
          <w:sz w:val="20"/>
          <w:szCs w:val="20"/>
        </w:rPr>
        <w:t>(Opracowanie własne, źródło danych: Bank Danych Lokalnych GUS)</w:t>
      </w:r>
    </w:p>
    <w:p w:rsidR="00DD5485" w:rsidRDefault="00DD5485" w:rsidP="00110F9B">
      <w:pPr>
        <w:pStyle w:val="Akapitzlist"/>
        <w:ind w:left="0"/>
        <w:jc w:val="both"/>
        <w:rPr>
          <w:rFonts w:asciiTheme="minorHAnsi" w:hAnsiTheme="minorHAnsi"/>
          <w:sz w:val="22"/>
          <w:szCs w:val="22"/>
        </w:rPr>
      </w:pPr>
      <w:r w:rsidRPr="00DD5485">
        <w:rPr>
          <w:rFonts w:asciiTheme="minorHAnsi" w:hAnsiTheme="minorHAnsi"/>
          <w:sz w:val="22"/>
          <w:szCs w:val="22"/>
        </w:rPr>
        <w:t xml:space="preserve">Do największych pracodawców </w:t>
      </w:r>
      <w:r w:rsidR="00110F9B" w:rsidRPr="00DD5485">
        <w:rPr>
          <w:rFonts w:asciiTheme="minorHAnsi" w:hAnsiTheme="minorHAnsi"/>
          <w:sz w:val="22"/>
          <w:szCs w:val="22"/>
        </w:rPr>
        <w:t xml:space="preserve">na terenie gminy </w:t>
      </w:r>
      <w:r w:rsidRPr="00DD5485">
        <w:rPr>
          <w:rFonts w:asciiTheme="minorHAnsi" w:hAnsiTheme="minorHAnsi"/>
          <w:sz w:val="22"/>
          <w:szCs w:val="22"/>
        </w:rPr>
        <w:t>Drobin zaliczają się:</w:t>
      </w:r>
    </w:p>
    <w:p w:rsidR="00DD5485" w:rsidRPr="00DD5485" w:rsidRDefault="00DD5485" w:rsidP="00DD5485">
      <w:pPr>
        <w:pStyle w:val="Listapunktowana"/>
      </w:pPr>
      <w:r w:rsidRPr="00DD5485">
        <w:t xml:space="preserve">Zakłady Mięsne OLEWNIK-BIS Sp.z o.o. - Świerczynek </w:t>
      </w:r>
    </w:p>
    <w:p w:rsidR="00DD5485" w:rsidRPr="00DD5485" w:rsidRDefault="00DD5485" w:rsidP="00DD5485">
      <w:pPr>
        <w:pStyle w:val="Listapunktowana"/>
      </w:pPr>
      <w:r w:rsidRPr="00DD5485">
        <w:lastRenderedPageBreak/>
        <w:t xml:space="preserve">REMONDIS Drobin komunalna spółka sp. z o.o. - Drobin </w:t>
      </w:r>
    </w:p>
    <w:p w:rsidR="00DD5485" w:rsidRPr="00DD5485" w:rsidRDefault="00DD5485" w:rsidP="00DD5485">
      <w:pPr>
        <w:pStyle w:val="Listapunktowana"/>
      </w:pPr>
      <w:r w:rsidRPr="00DD5485">
        <w:t xml:space="preserve">AGROCHEM - Drobin </w:t>
      </w:r>
    </w:p>
    <w:p w:rsidR="00DD5485" w:rsidRPr="00DD5485" w:rsidRDefault="00DD5485" w:rsidP="00DD5485">
      <w:pPr>
        <w:pStyle w:val="Listapunktowana"/>
      </w:pPr>
      <w:r w:rsidRPr="00DD5485">
        <w:t xml:space="preserve">Zespół Szkół w Drobinie - Drobin </w:t>
      </w:r>
    </w:p>
    <w:p w:rsidR="00DD5485" w:rsidRPr="00DD5485" w:rsidRDefault="00DD5485" w:rsidP="00DD5485">
      <w:pPr>
        <w:pStyle w:val="Listapunktowana"/>
      </w:pPr>
      <w:r w:rsidRPr="00DD5485">
        <w:t xml:space="preserve">Urząd Miasta i Gminy - Drobin </w:t>
      </w:r>
    </w:p>
    <w:p w:rsidR="00DD5485" w:rsidRPr="00DD5485" w:rsidRDefault="00DD5485" w:rsidP="00DD5485">
      <w:pPr>
        <w:pStyle w:val="Listapunktowana"/>
      </w:pPr>
      <w:r w:rsidRPr="00DD5485">
        <w:t xml:space="preserve">Zespół Szkół w Łęgu Probostwie - Łęg Probostwo </w:t>
      </w:r>
    </w:p>
    <w:p w:rsidR="00DD5485" w:rsidRPr="00DD5485" w:rsidRDefault="00DD5485" w:rsidP="00DD5485">
      <w:pPr>
        <w:pStyle w:val="Listapunktowana"/>
      </w:pPr>
      <w:r w:rsidRPr="00DD5485">
        <w:t xml:space="preserve">Liceum Ogólnokształcące w Drobinie - Drobin </w:t>
      </w:r>
    </w:p>
    <w:p w:rsidR="00DD5485" w:rsidRPr="00DD5485" w:rsidRDefault="00DD5485" w:rsidP="00DD5485">
      <w:pPr>
        <w:pStyle w:val="Listapunktowana"/>
      </w:pPr>
      <w:r w:rsidRPr="00DD5485">
        <w:t xml:space="preserve">Szkoła Podstawowa w Cieszewie - Cieszewo </w:t>
      </w:r>
    </w:p>
    <w:p w:rsidR="00DD5485" w:rsidRPr="00DD5485" w:rsidRDefault="00DD5485" w:rsidP="00DD5485">
      <w:pPr>
        <w:pStyle w:val="Listapunktowana"/>
      </w:pPr>
      <w:r w:rsidRPr="00DD5485">
        <w:t xml:space="preserve">Szkoła Podstawowa w Rogotwórsku - Rogotwórsk </w:t>
      </w:r>
    </w:p>
    <w:p w:rsidR="00DD5485" w:rsidRPr="00DD5485" w:rsidRDefault="00DD5485" w:rsidP="00DD5485">
      <w:pPr>
        <w:pStyle w:val="Listapunktowana"/>
      </w:pPr>
      <w:r w:rsidRPr="00DD5485">
        <w:t xml:space="preserve">Miejski Ośrodek Kultury, Sporu i Rekreacji - Drobin </w:t>
      </w:r>
    </w:p>
    <w:p w:rsidR="00DD5485" w:rsidRPr="00DD5485" w:rsidRDefault="00DD5485" w:rsidP="00DD5485">
      <w:pPr>
        <w:pStyle w:val="Listapunktowana"/>
      </w:pPr>
      <w:r w:rsidRPr="00DD5485">
        <w:t xml:space="preserve">P-SERWIS Sp. z o.o. - Drobin </w:t>
      </w:r>
    </w:p>
    <w:p w:rsidR="00DD5485" w:rsidRPr="00DD5485" w:rsidRDefault="00DD5485" w:rsidP="00DD5485">
      <w:pPr>
        <w:pStyle w:val="Listapunktowana"/>
      </w:pPr>
      <w:r w:rsidRPr="00DD5485">
        <w:t xml:space="preserve">JERONIMO MARTINS DYSTRYBUCJA SA - Drobin </w:t>
      </w:r>
    </w:p>
    <w:p w:rsidR="00DD5485" w:rsidRPr="00DD5485" w:rsidRDefault="00DD5485" w:rsidP="00DD5485">
      <w:pPr>
        <w:pStyle w:val="Listapunktowana"/>
      </w:pPr>
      <w:r w:rsidRPr="00DD5485">
        <w:t xml:space="preserve">Fundacja Praca dla Niewidomych - Stanisławowo </w:t>
      </w:r>
    </w:p>
    <w:p w:rsidR="00DD5485" w:rsidRPr="00DD5485" w:rsidRDefault="00DD5485" w:rsidP="00DD5485">
      <w:pPr>
        <w:pStyle w:val="Listapunktowana"/>
      </w:pPr>
      <w:r w:rsidRPr="00DD5485">
        <w:t xml:space="preserve">Bank Spółdzielczy Mazowsze - Drobin </w:t>
      </w:r>
    </w:p>
    <w:p w:rsidR="00DD5485" w:rsidRPr="00DD5485" w:rsidRDefault="00DD5485" w:rsidP="00DD5485">
      <w:pPr>
        <w:pStyle w:val="Listapunktowana"/>
      </w:pPr>
      <w:r w:rsidRPr="00DD5485">
        <w:t xml:space="preserve">ELEWAR Sp z o.o. - Drobin </w:t>
      </w:r>
    </w:p>
    <w:p w:rsidR="00DD5485" w:rsidRPr="00DD5485" w:rsidRDefault="00DD5485" w:rsidP="00DD5485">
      <w:pPr>
        <w:pStyle w:val="Listapunktowana"/>
      </w:pPr>
      <w:r w:rsidRPr="00DD5485">
        <w:t xml:space="preserve">NZOZ „SAN-MED.” - Drobin </w:t>
      </w:r>
    </w:p>
    <w:p w:rsidR="00DD5485" w:rsidRPr="00DD5485" w:rsidRDefault="00DD5485" w:rsidP="00DD5485">
      <w:pPr>
        <w:pStyle w:val="Listapunktowana"/>
      </w:pPr>
      <w:r w:rsidRPr="00DD5485">
        <w:t xml:space="preserve">PKO BP – Drobin </w:t>
      </w:r>
    </w:p>
    <w:p w:rsidR="00110F9B" w:rsidRPr="00714E26" w:rsidRDefault="00110F9B" w:rsidP="00110F9B">
      <w:pPr>
        <w:pStyle w:val="NormalnyWeb"/>
        <w:shd w:val="clear" w:color="auto" w:fill="FFFFFF"/>
        <w:spacing w:before="0" w:after="75" w:line="234" w:lineRule="atLeast"/>
        <w:rPr>
          <w:rFonts w:asciiTheme="minorHAnsi" w:hAnsiTheme="minorHAnsi"/>
          <w:b/>
        </w:rPr>
      </w:pPr>
      <w:r w:rsidRPr="00714E26">
        <w:rPr>
          <w:rStyle w:val="Pogrubienie"/>
          <w:rFonts w:asciiTheme="minorHAnsi" w:hAnsiTheme="minorHAnsi"/>
          <w:color w:val="000000"/>
          <w:sz w:val="22"/>
          <w:szCs w:val="22"/>
          <w:u w:val="single"/>
        </w:rPr>
        <w:t>Turystyka i rekreacja</w:t>
      </w:r>
    </w:p>
    <w:p w:rsidR="007C5A2B" w:rsidRDefault="007C5A2B" w:rsidP="00110F9B">
      <w:pPr>
        <w:pStyle w:val="NormalnyWeb"/>
        <w:shd w:val="clear" w:color="auto" w:fill="FFFFFF"/>
        <w:spacing w:after="100" w:afterAutospacing="1" w:line="234" w:lineRule="atLeast"/>
        <w:jc w:val="both"/>
        <w:rPr>
          <w:rFonts w:asciiTheme="minorHAnsi" w:hAnsiTheme="minorHAnsi"/>
          <w:color w:val="000000"/>
          <w:sz w:val="22"/>
          <w:szCs w:val="22"/>
        </w:rPr>
      </w:pPr>
      <w:r w:rsidRPr="007C5A2B">
        <w:rPr>
          <w:rFonts w:asciiTheme="minorHAnsi" w:hAnsiTheme="minorHAnsi"/>
          <w:color w:val="000000"/>
          <w:sz w:val="22"/>
          <w:szCs w:val="22"/>
        </w:rPr>
        <w:t>Rolnicza, o bardzo niewielkim udziale lasów (5%) i wód powierzchniowych (poniżej 1%)</w:t>
      </w:r>
      <w:r w:rsidR="00110F9B" w:rsidRPr="007C5A2B">
        <w:rPr>
          <w:rFonts w:asciiTheme="minorHAnsi" w:hAnsiTheme="minorHAnsi"/>
          <w:color w:val="000000"/>
          <w:sz w:val="22"/>
          <w:szCs w:val="22"/>
        </w:rPr>
        <w:t xml:space="preserve"> </w:t>
      </w:r>
      <w:r>
        <w:rPr>
          <w:rFonts w:asciiTheme="minorHAnsi" w:hAnsiTheme="minorHAnsi"/>
          <w:color w:val="000000"/>
          <w:sz w:val="22"/>
          <w:szCs w:val="22"/>
        </w:rPr>
        <w:t xml:space="preserve">w jej powierzchni w odczuciu przeciętnego człowieka </w:t>
      </w:r>
      <w:r w:rsidR="00110F9B" w:rsidRPr="007C5A2B">
        <w:rPr>
          <w:rFonts w:asciiTheme="minorHAnsi" w:hAnsiTheme="minorHAnsi"/>
          <w:color w:val="000000"/>
          <w:sz w:val="22"/>
          <w:szCs w:val="22"/>
        </w:rPr>
        <w:t xml:space="preserve">nie posiada zbytnich walorów turystycznych. </w:t>
      </w:r>
    </w:p>
    <w:p w:rsidR="00470192" w:rsidRDefault="007C5A2B" w:rsidP="00110F9B">
      <w:pPr>
        <w:pStyle w:val="NormalnyWeb"/>
        <w:shd w:val="clear" w:color="auto" w:fill="FFFFFF"/>
        <w:spacing w:after="100" w:afterAutospacing="1" w:line="234" w:lineRule="atLeast"/>
        <w:jc w:val="both"/>
        <w:rPr>
          <w:rFonts w:asciiTheme="minorHAnsi" w:hAnsiTheme="minorHAnsi"/>
          <w:color w:val="000000"/>
          <w:sz w:val="22"/>
          <w:szCs w:val="22"/>
        </w:rPr>
      </w:pPr>
      <w:r>
        <w:rPr>
          <w:rFonts w:asciiTheme="minorHAnsi" w:hAnsiTheme="minorHAnsi"/>
          <w:color w:val="000000"/>
          <w:sz w:val="22"/>
          <w:szCs w:val="22"/>
        </w:rPr>
        <w:t>Jest jednak wiele rodzajów turystyki, a co za tym idzie grup docelowych, dla których gmina Drobin może być atrakcyjnym miejscem do spędzenia wolnego czasu (i wydania w niej pieniędzy). Tym bardziej, że jest dość dogodnie położona komunikacyjnie</w:t>
      </w:r>
      <w:r w:rsidR="00470192">
        <w:rPr>
          <w:rFonts w:asciiTheme="minorHAnsi" w:hAnsiTheme="minorHAnsi"/>
          <w:color w:val="000000"/>
          <w:sz w:val="22"/>
          <w:szCs w:val="22"/>
        </w:rPr>
        <w:t xml:space="preserve"> – około 100 km od dużych ośrodków miejskich, jakimi są Warszawa (a w zasadzie cała aglomeracja stołeczna) i Toruń, a znacznie bliżej od miast średniej wielkości jak Płock, Włocławek, Ciechanów, z którymi jest połączona względnie dobrej jakości drogami krajowymi. Wytrwali miłośnicy tego środka transportu są w stanie dojechać (prawie) do Drobina koleją – do oddalonej o kilka kilometrów stacji w Koziebrodach.</w:t>
      </w:r>
    </w:p>
    <w:p w:rsidR="00470192" w:rsidRDefault="00470192" w:rsidP="00110F9B">
      <w:pPr>
        <w:pStyle w:val="NormalnyWeb"/>
        <w:shd w:val="clear" w:color="auto" w:fill="FFFFFF"/>
        <w:spacing w:after="100" w:afterAutospacing="1" w:line="234" w:lineRule="atLeast"/>
        <w:jc w:val="both"/>
        <w:rPr>
          <w:rFonts w:asciiTheme="minorHAnsi" w:hAnsiTheme="minorHAnsi"/>
          <w:color w:val="000000"/>
          <w:sz w:val="22"/>
          <w:szCs w:val="22"/>
        </w:rPr>
      </w:pPr>
      <w:r>
        <w:rPr>
          <w:rFonts w:asciiTheme="minorHAnsi" w:hAnsiTheme="minorHAnsi"/>
          <w:color w:val="000000"/>
          <w:sz w:val="22"/>
          <w:szCs w:val="22"/>
        </w:rPr>
        <w:t xml:space="preserve">Te grupy docelowe to m.in. miłośnicy prawdziwej agroturystyki (czyli pobytów w gospodarstwach rolnych), np. rodziny z dziećmi, wyznawcy lub zainteresowani buddyzmem (już odwiedzający licznie ośrodek w Kucharach), </w:t>
      </w:r>
      <w:r w:rsidR="00217007">
        <w:rPr>
          <w:rFonts w:asciiTheme="minorHAnsi" w:hAnsiTheme="minorHAnsi"/>
          <w:color w:val="000000"/>
          <w:sz w:val="22"/>
          <w:szCs w:val="22"/>
        </w:rPr>
        <w:t>wierni kościoła rzymsko-katolickiego odwiedzający miejsca związane ze świętymi</w:t>
      </w:r>
      <w:r>
        <w:rPr>
          <w:rFonts w:asciiTheme="minorHAnsi" w:hAnsiTheme="minorHAnsi"/>
          <w:color w:val="000000"/>
          <w:sz w:val="22"/>
          <w:szCs w:val="22"/>
        </w:rPr>
        <w:t xml:space="preserve"> </w:t>
      </w:r>
      <w:r w:rsidR="00217007">
        <w:rPr>
          <w:rFonts w:asciiTheme="minorHAnsi" w:hAnsiTheme="minorHAnsi"/>
          <w:color w:val="000000"/>
          <w:sz w:val="22"/>
          <w:szCs w:val="22"/>
        </w:rPr>
        <w:t>(miejsce urodzenia matki św. Stanisława Kostki), miłośnicy historii i architektury (</w:t>
      </w:r>
      <w:r w:rsidR="00AF4EB9">
        <w:rPr>
          <w:rFonts w:asciiTheme="minorHAnsi" w:hAnsiTheme="minorHAnsi"/>
          <w:color w:val="000000"/>
          <w:sz w:val="22"/>
          <w:szCs w:val="22"/>
        </w:rPr>
        <w:t xml:space="preserve">grodzisko w Mokrzku, </w:t>
      </w:r>
      <w:r w:rsidR="00217007">
        <w:rPr>
          <w:rFonts w:asciiTheme="minorHAnsi" w:hAnsiTheme="minorHAnsi"/>
          <w:color w:val="000000"/>
          <w:sz w:val="22"/>
          <w:szCs w:val="22"/>
        </w:rPr>
        <w:t>kościoły w Drobinie i Łęgu, miejsca związane ze społecznością żydowską, I i II wojną światową, zachowane jeszcze zabytki kultury ziemiańskiej i włościańskiej), miłośnicy literatury (twórczości Heleny Mniszkówny), w końcu miłośnicy dobr</w:t>
      </w:r>
      <w:r w:rsidR="00C413CC">
        <w:rPr>
          <w:rFonts w:asciiTheme="minorHAnsi" w:hAnsiTheme="minorHAnsi"/>
          <w:color w:val="000000"/>
          <w:sz w:val="22"/>
          <w:szCs w:val="22"/>
        </w:rPr>
        <w:t>ych</w:t>
      </w:r>
      <w:r w:rsidR="00217007">
        <w:rPr>
          <w:rFonts w:asciiTheme="minorHAnsi" w:hAnsiTheme="minorHAnsi"/>
          <w:color w:val="000000"/>
          <w:sz w:val="22"/>
          <w:szCs w:val="22"/>
        </w:rPr>
        <w:t>, tradycyjn</w:t>
      </w:r>
      <w:r w:rsidR="00C413CC">
        <w:rPr>
          <w:rFonts w:asciiTheme="minorHAnsi" w:hAnsiTheme="minorHAnsi"/>
          <w:color w:val="000000"/>
          <w:sz w:val="22"/>
          <w:szCs w:val="22"/>
        </w:rPr>
        <w:t>ych</w:t>
      </w:r>
      <w:r w:rsidR="00217007">
        <w:rPr>
          <w:rFonts w:asciiTheme="minorHAnsi" w:hAnsiTheme="minorHAnsi"/>
          <w:color w:val="000000"/>
          <w:sz w:val="22"/>
          <w:szCs w:val="22"/>
        </w:rPr>
        <w:t xml:space="preserve"> </w:t>
      </w:r>
      <w:r w:rsidR="00C413CC">
        <w:rPr>
          <w:rFonts w:asciiTheme="minorHAnsi" w:hAnsiTheme="minorHAnsi"/>
          <w:color w:val="000000"/>
          <w:sz w:val="22"/>
          <w:szCs w:val="22"/>
        </w:rPr>
        <w:t>produktów spożywczych</w:t>
      </w:r>
      <w:r w:rsidR="00217007">
        <w:rPr>
          <w:rFonts w:asciiTheme="minorHAnsi" w:hAnsiTheme="minorHAnsi"/>
          <w:color w:val="000000"/>
          <w:sz w:val="22"/>
          <w:szCs w:val="22"/>
        </w:rPr>
        <w:t>.</w:t>
      </w:r>
    </w:p>
    <w:p w:rsidR="00110F9B" w:rsidRDefault="00217007" w:rsidP="00110F9B">
      <w:pPr>
        <w:pStyle w:val="NormalnyWeb"/>
        <w:shd w:val="clear" w:color="auto" w:fill="FFFFFF"/>
        <w:spacing w:after="100" w:afterAutospacing="1" w:line="234" w:lineRule="atLeast"/>
        <w:jc w:val="both"/>
        <w:rPr>
          <w:rFonts w:asciiTheme="minorHAnsi" w:hAnsiTheme="minorHAnsi"/>
          <w:color w:val="000000"/>
          <w:sz w:val="22"/>
          <w:szCs w:val="22"/>
        </w:rPr>
      </w:pPr>
      <w:r>
        <w:rPr>
          <w:rFonts w:asciiTheme="minorHAnsi" w:hAnsiTheme="minorHAnsi"/>
          <w:color w:val="000000"/>
          <w:sz w:val="22"/>
          <w:szCs w:val="22"/>
        </w:rPr>
        <w:t>By wszyscy oni ruszyli tłumnie w kierunku Drobina, potrzebne jest systematyczne rozwijanie produktów turystycznych</w:t>
      </w:r>
      <w:r w:rsidR="00C413CC">
        <w:rPr>
          <w:rFonts w:asciiTheme="minorHAnsi" w:hAnsiTheme="minorHAnsi"/>
          <w:color w:val="000000"/>
          <w:sz w:val="22"/>
          <w:szCs w:val="22"/>
        </w:rPr>
        <w:t xml:space="preserve"> gminy</w:t>
      </w:r>
      <w:r>
        <w:rPr>
          <w:rFonts w:asciiTheme="minorHAnsi" w:hAnsiTheme="minorHAnsi"/>
          <w:color w:val="000000"/>
          <w:sz w:val="22"/>
          <w:szCs w:val="22"/>
        </w:rPr>
        <w:t xml:space="preserve"> i ich konsekwentna promocja, co z powodzeniem czyni już wiele </w:t>
      </w:r>
      <w:r w:rsidRPr="00C413CC">
        <w:rPr>
          <w:rFonts w:asciiTheme="minorHAnsi" w:hAnsiTheme="minorHAnsi"/>
          <w:color w:val="000000"/>
          <w:sz w:val="22"/>
          <w:szCs w:val="22"/>
        </w:rPr>
        <w:t>innych lokalnych społeczności w Polsce.</w:t>
      </w:r>
      <w:r w:rsidR="00C413CC" w:rsidRPr="00C413CC">
        <w:rPr>
          <w:rFonts w:asciiTheme="minorHAnsi" w:hAnsiTheme="minorHAnsi"/>
          <w:color w:val="000000"/>
          <w:sz w:val="22"/>
          <w:szCs w:val="22"/>
        </w:rPr>
        <w:t xml:space="preserve"> </w:t>
      </w:r>
      <w:r w:rsidR="00110F9B" w:rsidRPr="00C413CC">
        <w:rPr>
          <w:rFonts w:asciiTheme="minorHAnsi" w:hAnsiTheme="minorHAnsi"/>
          <w:color w:val="000000"/>
          <w:sz w:val="22"/>
          <w:szCs w:val="22"/>
        </w:rPr>
        <w:t xml:space="preserve">Trzeba stworzyć dla nich ofertę noclegową, żywieniową i rekreacyjno-turystyczną (szlaki, kąpielisko, </w:t>
      </w:r>
      <w:r w:rsidR="00C413CC" w:rsidRPr="00C413CC">
        <w:rPr>
          <w:rFonts w:asciiTheme="minorHAnsi" w:hAnsiTheme="minorHAnsi"/>
          <w:color w:val="000000"/>
          <w:sz w:val="22"/>
          <w:szCs w:val="22"/>
        </w:rPr>
        <w:t xml:space="preserve">możliwości </w:t>
      </w:r>
      <w:r w:rsidR="00110F9B" w:rsidRPr="00C413CC">
        <w:rPr>
          <w:rFonts w:asciiTheme="minorHAnsi" w:hAnsiTheme="minorHAnsi"/>
          <w:color w:val="000000"/>
          <w:sz w:val="22"/>
          <w:szCs w:val="22"/>
        </w:rPr>
        <w:t>aktywn</w:t>
      </w:r>
      <w:r w:rsidR="00C413CC" w:rsidRPr="00C413CC">
        <w:rPr>
          <w:rFonts w:asciiTheme="minorHAnsi" w:hAnsiTheme="minorHAnsi"/>
          <w:color w:val="000000"/>
          <w:sz w:val="22"/>
          <w:szCs w:val="22"/>
        </w:rPr>
        <w:t>ego wypoczyn</w:t>
      </w:r>
      <w:r w:rsidR="00110F9B" w:rsidRPr="00C413CC">
        <w:rPr>
          <w:rFonts w:asciiTheme="minorHAnsi" w:hAnsiTheme="minorHAnsi"/>
          <w:color w:val="000000"/>
          <w:sz w:val="22"/>
          <w:szCs w:val="22"/>
        </w:rPr>
        <w:t>k</w:t>
      </w:r>
      <w:r w:rsidR="00C413CC" w:rsidRPr="00C413CC">
        <w:rPr>
          <w:rFonts w:asciiTheme="minorHAnsi" w:hAnsiTheme="minorHAnsi"/>
          <w:color w:val="000000"/>
          <w:sz w:val="22"/>
          <w:szCs w:val="22"/>
        </w:rPr>
        <w:t>u</w:t>
      </w:r>
      <w:r w:rsidR="00110F9B" w:rsidRPr="00C413CC">
        <w:rPr>
          <w:rFonts w:asciiTheme="minorHAnsi" w:hAnsiTheme="minorHAnsi"/>
          <w:color w:val="000000"/>
          <w:sz w:val="22"/>
          <w:szCs w:val="22"/>
        </w:rPr>
        <w:t xml:space="preserve">), </w:t>
      </w:r>
      <w:r w:rsidR="00C413CC">
        <w:rPr>
          <w:rFonts w:asciiTheme="minorHAnsi" w:hAnsiTheme="minorHAnsi"/>
          <w:color w:val="000000"/>
          <w:sz w:val="22"/>
          <w:szCs w:val="22"/>
        </w:rPr>
        <w:t>któr</w:t>
      </w:r>
      <w:r w:rsidR="00110F9B" w:rsidRPr="00C413CC">
        <w:rPr>
          <w:rFonts w:asciiTheme="minorHAnsi" w:hAnsiTheme="minorHAnsi"/>
          <w:color w:val="000000"/>
          <w:sz w:val="22"/>
          <w:szCs w:val="22"/>
        </w:rPr>
        <w:t>ych w chwili obecnej brakuje.</w:t>
      </w:r>
    </w:p>
    <w:p w:rsidR="00C413CC" w:rsidRDefault="00C413CC" w:rsidP="00C413CC">
      <w:pPr>
        <w:pStyle w:val="NormalnyWeb"/>
        <w:shd w:val="clear" w:color="auto" w:fill="FFFFFF"/>
        <w:spacing w:after="100" w:afterAutospacing="1" w:line="234" w:lineRule="atLeast"/>
        <w:jc w:val="both"/>
        <w:rPr>
          <w:rFonts w:asciiTheme="minorHAnsi" w:hAnsiTheme="minorHAnsi"/>
          <w:color w:val="000000"/>
          <w:sz w:val="22"/>
          <w:szCs w:val="22"/>
        </w:rPr>
      </w:pPr>
      <w:r>
        <w:rPr>
          <w:rFonts w:asciiTheme="minorHAnsi" w:hAnsiTheme="minorHAnsi"/>
          <w:color w:val="000000"/>
          <w:sz w:val="22"/>
          <w:szCs w:val="22"/>
        </w:rPr>
        <w:t>Oczywiście, warunkiem podstawowym jest zachowanie środowiskowych i kulturowych walorów obszaru gminy, nie tylko zresztą dla przyjezdnych, ale też dla mieszkańców gminy.</w:t>
      </w:r>
    </w:p>
    <w:p w:rsidR="00110F9B" w:rsidRPr="00741282" w:rsidRDefault="00110F9B" w:rsidP="00110F9B">
      <w:pPr>
        <w:pStyle w:val="NormalnyWeb"/>
        <w:numPr>
          <w:ilvl w:val="1"/>
          <w:numId w:val="3"/>
        </w:numPr>
        <w:spacing w:after="100" w:afterAutospacing="1" w:line="234" w:lineRule="atLeast"/>
        <w:rPr>
          <w:rFonts w:asciiTheme="minorHAnsi" w:hAnsiTheme="minorHAnsi"/>
          <w:sz w:val="22"/>
          <w:szCs w:val="22"/>
        </w:rPr>
      </w:pPr>
      <w:bookmarkStart w:id="15" w:name="_Hlk480923705"/>
      <w:r>
        <w:rPr>
          <w:rStyle w:val="Pogrubienie"/>
          <w:rFonts w:asciiTheme="minorHAnsi" w:hAnsiTheme="minorHAnsi"/>
          <w:color w:val="000000"/>
          <w:sz w:val="22"/>
          <w:szCs w:val="22"/>
        </w:rPr>
        <w:t xml:space="preserve"> </w:t>
      </w:r>
      <w:r w:rsidRPr="00741282">
        <w:rPr>
          <w:rStyle w:val="Pogrubienie"/>
          <w:rFonts w:asciiTheme="minorHAnsi" w:hAnsiTheme="minorHAnsi"/>
          <w:color w:val="000000"/>
          <w:sz w:val="22"/>
          <w:szCs w:val="22"/>
        </w:rPr>
        <w:t>Możliwości inwestycyjne</w:t>
      </w:r>
    </w:p>
    <w:bookmarkEnd w:id="15"/>
    <w:p w:rsidR="00110F9B" w:rsidRPr="00302AB5" w:rsidRDefault="00110F9B" w:rsidP="00110F9B">
      <w:pPr>
        <w:pStyle w:val="NormalnyWeb"/>
        <w:spacing w:after="100" w:afterAutospacing="1"/>
        <w:jc w:val="both"/>
        <w:rPr>
          <w:rFonts w:asciiTheme="minorHAnsi" w:hAnsiTheme="minorHAnsi"/>
          <w:sz w:val="22"/>
          <w:szCs w:val="22"/>
        </w:rPr>
      </w:pPr>
      <w:r w:rsidRPr="00302AB5">
        <w:rPr>
          <w:rFonts w:asciiTheme="minorHAnsi" w:hAnsiTheme="minorHAnsi"/>
          <w:color w:val="000000"/>
          <w:sz w:val="22"/>
          <w:szCs w:val="22"/>
        </w:rPr>
        <w:lastRenderedPageBreak/>
        <w:t xml:space="preserve">Obszar gminy </w:t>
      </w:r>
      <w:r w:rsidR="00302AB5" w:rsidRPr="00302AB5">
        <w:rPr>
          <w:rFonts w:asciiTheme="minorHAnsi" w:hAnsiTheme="minorHAnsi"/>
          <w:color w:val="000000"/>
          <w:sz w:val="22"/>
          <w:szCs w:val="22"/>
        </w:rPr>
        <w:t>Drobin</w:t>
      </w:r>
      <w:r w:rsidRPr="00302AB5">
        <w:rPr>
          <w:rFonts w:asciiTheme="minorHAnsi" w:hAnsiTheme="minorHAnsi"/>
          <w:color w:val="000000"/>
          <w:sz w:val="22"/>
          <w:szCs w:val="22"/>
        </w:rPr>
        <w:t xml:space="preserve"> jest w całości zelektryfikowany oraz, praktycznie rzecz biorąc, całkowicie</w:t>
      </w:r>
      <w:r w:rsidR="00302AB5" w:rsidRPr="00302AB5">
        <w:rPr>
          <w:rFonts w:asciiTheme="minorHAnsi" w:hAnsiTheme="minorHAnsi"/>
          <w:color w:val="000000"/>
          <w:sz w:val="22"/>
          <w:szCs w:val="22"/>
        </w:rPr>
        <w:t xml:space="preserve"> </w:t>
      </w:r>
      <w:r w:rsidRPr="00302AB5">
        <w:rPr>
          <w:rFonts w:asciiTheme="minorHAnsi" w:hAnsiTheme="minorHAnsi"/>
          <w:color w:val="000000"/>
          <w:sz w:val="22"/>
          <w:szCs w:val="22"/>
        </w:rPr>
        <w:t xml:space="preserve">(w </w:t>
      </w:r>
      <w:r w:rsidR="00302AB5" w:rsidRPr="00302AB5">
        <w:rPr>
          <w:rFonts w:asciiTheme="minorHAnsi" w:hAnsiTheme="minorHAnsi"/>
          <w:color w:val="000000"/>
          <w:sz w:val="22"/>
          <w:szCs w:val="22"/>
        </w:rPr>
        <w:t xml:space="preserve">ponad </w:t>
      </w:r>
      <w:r w:rsidRPr="00302AB5">
        <w:rPr>
          <w:rFonts w:asciiTheme="minorHAnsi" w:hAnsiTheme="minorHAnsi"/>
          <w:color w:val="000000"/>
          <w:sz w:val="22"/>
          <w:szCs w:val="22"/>
        </w:rPr>
        <w:t>99%) zwodociągowany. W pełni zapewniony jest także dostęp do sieci telekomunikacyjnej.</w:t>
      </w:r>
    </w:p>
    <w:p w:rsidR="00302AB5" w:rsidRPr="00741282" w:rsidRDefault="00302AB5" w:rsidP="00302AB5">
      <w:pPr>
        <w:pStyle w:val="Akapitzlist"/>
        <w:spacing w:before="100" w:beforeAutospacing="1" w:after="100" w:afterAutospacing="1"/>
        <w:ind w:left="0"/>
        <w:jc w:val="both"/>
        <w:rPr>
          <w:rFonts w:asciiTheme="minorHAnsi" w:hAnsiTheme="minorHAnsi"/>
          <w:sz w:val="22"/>
          <w:szCs w:val="22"/>
        </w:rPr>
      </w:pPr>
      <w:r>
        <w:rPr>
          <w:rFonts w:asciiTheme="minorHAnsi" w:hAnsiTheme="minorHAnsi"/>
          <w:sz w:val="22"/>
          <w:szCs w:val="22"/>
        </w:rPr>
        <w:t>Położenie na skrzyżowaniu dwóch dróg krajowych w centralnej części kraju, w niezbyt dużej odległości od aglomeracji stołecznej i kilku średniej wielkości ośrodków miejskich, względnie sprzyja lokalizowaniu inwestycji.</w:t>
      </w:r>
    </w:p>
    <w:p w:rsidR="005C66BB" w:rsidRDefault="00110F9B" w:rsidP="00110F9B">
      <w:pPr>
        <w:pStyle w:val="Akapitzlist"/>
        <w:spacing w:before="100" w:beforeAutospacing="1" w:after="100" w:afterAutospacing="1"/>
        <w:ind w:left="0"/>
        <w:jc w:val="both"/>
        <w:rPr>
          <w:rFonts w:asciiTheme="minorHAnsi" w:hAnsiTheme="minorHAnsi"/>
          <w:sz w:val="22"/>
          <w:szCs w:val="22"/>
        </w:rPr>
      </w:pPr>
      <w:r w:rsidRPr="005C66BB">
        <w:rPr>
          <w:rFonts w:asciiTheme="minorHAnsi" w:hAnsiTheme="minorHAnsi"/>
          <w:sz w:val="22"/>
          <w:szCs w:val="22"/>
        </w:rPr>
        <w:t>Gmina nie dysponuje terenami inwestycyjnymi</w:t>
      </w:r>
      <w:r w:rsidR="009F40EB" w:rsidRPr="005C66BB">
        <w:rPr>
          <w:rFonts w:asciiTheme="minorHAnsi" w:hAnsiTheme="minorHAnsi"/>
          <w:sz w:val="22"/>
          <w:szCs w:val="22"/>
        </w:rPr>
        <w:t xml:space="preserve"> w mieście Drobinie</w:t>
      </w:r>
      <w:r w:rsidRPr="005C66BB">
        <w:rPr>
          <w:rFonts w:asciiTheme="minorHAnsi" w:hAnsiTheme="minorHAnsi"/>
          <w:sz w:val="22"/>
          <w:szCs w:val="22"/>
        </w:rPr>
        <w:t xml:space="preserve">. </w:t>
      </w:r>
      <w:r w:rsidR="005C66BB" w:rsidRPr="005C66BB">
        <w:rPr>
          <w:rFonts w:asciiTheme="minorHAnsi" w:hAnsiTheme="minorHAnsi"/>
          <w:sz w:val="22"/>
          <w:szCs w:val="22"/>
        </w:rPr>
        <w:t>T</w:t>
      </w:r>
      <w:r w:rsidRPr="005C66BB">
        <w:rPr>
          <w:rFonts w:asciiTheme="minorHAnsi" w:hAnsiTheme="minorHAnsi"/>
          <w:sz w:val="22"/>
          <w:szCs w:val="22"/>
        </w:rPr>
        <w:t>ereny o przeznaczeniu inwestycyjnym znajdują</w:t>
      </w:r>
      <w:r w:rsidR="005C66BB" w:rsidRPr="005C66BB">
        <w:rPr>
          <w:rFonts w:asciiTheme="minorHAnsi" w:hAnsiTheme="minorHAnsi"/>
          <w:sz w:val="22"/>
          <w:szCs w:val="22"/>
        </w:rPr>
        <w:t>ce się na obszarach wiejskich gminy stanowią także własność prywatną.</w:t>
      </w:r>
      <w:r w:rsidRPr="005C66BB">
        <w:rPr>
          <w:rFonts w:asciiTheme="minorHAnsi" w:hAnsiTheme="minorHAnsi"/>
          <w:sz w:val="22"/>
          <w:szCs w:val="22"/>
        </w:rPr>
        <w:t xml:space="preserve"> </w:t>
      </w:r>
    </w:p>
    <w:p w:rsidR="00110F9B" w:rsidRDefault="00110F9B" w:rsidP="00110F9B">
      <w:pPr>
        <w:pStyle w:val="Akapitzlist"/>
        <w:spacing w:before="100" w:beforeAutospacing="1" w:after="100" w:afterAutospacing="1"/>
        <w:ind w:left="0"/>
        <w:jc w:val="both"/>
        <w:rPr>
          <w:rFonts w:asciiTheme="minorHAnsi" w:hAnsiTheme="minorHAnsi"/>
          <w:sz w:val="22"/>
          <w:szCs w:val="22"/>
        </w:rPr>
      </w:pPr>
      <w:r w:rsidRPr="00302AB5">
        <w:rPr>
          <w:rFonts w:asciiTheme="minorHAnsi" w:hAnsiTheme="minorHAnsi"/>
          <w:sz w:val="22"/>
          <w:szCs w:val="22"/>
        </w:rPr>
        <w:t>Rolnicza baza produkcyjna stwarza dobre warunki dla rozwoju przetwórstwa spożywczego. Jednak obowiązujące w Polsce przepisy w ciągle niewystarczającym stopniu umożliwiają rozwój małego przetwórstwa, które mogłoby być źródłem utrzymania właścicieli mniejszych gospodarstw rolnych.</w:t>
      </w:r>
    </w:p>
    <w:p w:rsidR="00110F9B" w:rsidRPr="000A6723" w:rsidRDefault="00110F9B" w:rsidP="000A6723">
      <w:pPr>
        <w:pStyle w:val="Akapitzlist"/>
        <w:numPr>
          <w:ilvl w:val="1"/>
          <w:numId w:val="3"/>
        </w:numPr>
        <w:spacing w:after="240"/>
        <w:jc w:val="both"/>
        <w:rPr>
          <w:rFonts w:asciiTheme="minorHAnsi" w:hAnsiTheme="minorHAnsi"/>
          <w:b/>
          <w:sz w:val="22"/>
          <w:szCs w:val="22"/>
        </w:rPr>
      </w:pPr>
      <w:bookmarkStart w:id="16" w:name="_Hlk480923758"/>
      <w:r w:rsidRPr="000A6723">
        <w:rPr>
          <w:rFonts w:asciiTheme="minorHAnsi" w:hAnsiTheme="minorHAnsi"/>
          <w:b/>
          <w:sz w:val="22"/>
          <w:szCs w:val="22"/>
        </w:rPr>
        <w:t>Bezrobocie</w:t>
      </w:r>
    </w:p>
    <w:bookmarkEnd w:id="16"/>
    <w:p w:rsidR="000A6723" w:rsidRDefault="00110F9B" w:rsidP="000A6723">
      <w:pPr>
        <w:pStyle w:val="Tekstpodstawowy"/>
        <w:jc w:val="both"/>
        <w:rPr>
          <w:rFonts w:asciiTheme="minorHAnsi" w:hAnsiTheme="minorHAnsi"/>
          <w:sz w:val="22"/>
          <w:szCs w:val="22"/>
        </w:rPr>
      </w:pPr>
      <w:r w:rsidRPr="000A6723">
        <w:rPr>
          <w:rFonts w:asciiTheme="minorHAnsi" w:hAnsiTheme="minorHAnsi"/>
          <w:sz w:val="22"/>
          <w:szCs w:val="22"/>
        </w:rPr>
        <w:t xml:space="preserve">Jedną z najbardziej istotnych cech społeczności gminy jest wysoki wskaźnik osób pozostających bez pracy. Jest to immanentna cecha polskiej gospodarki, a w szczególności wiejskich obszarów rolniczych, do których należy gmina </w:t>
      </w:r>
      <w:r w:rsidR="009E6031" w:rsidRPr="000A6723">
        <w:rPr>
          <w:rFonts w:asciiTheme="minorHAnsi" w:hAnsiTheme="minorHAnsi"/>
          <w:sz w:val="22"/>
          <w:szCs w:val="22"/>
        </w:rPr>
        <w:t>Drobin</w:t>
      </w:r>
      <w:r w:rsidRPr="000A6723">
        <w:rPr>
          <w:rFonts w:asciiTheme="minorHAnsi" w:hAnsiTheme="minorHAnsi"/>
          <w:sz w:val="22"/>
          <w:szCs w:val="22"/>
        </w:rPr>
        <w:t xml:space="preserve">. </w:t>
      </w:r>
      <w:r w:rsidR="009E6031" w:rsidRPr="000A6723">
        <w:rPr>
          <w:rFonts w:asciiTheme="minorHAnsi" w:hAnsiTheme="minorHAnsi"/>
          <w:sz w:val="22"/>
          <w:szCs w:val="22"/>
        </w:rPr>
        <w:t>W badanym</w:t>
      </w:r>
      <w:r w:rsidRPr="000A6723">
        <w:rPr>
          <w:rFonts w:asciiTheme="minorHAnsi" w:hAnsiTheme="minorHAnsi"/>
          <w:sz w:val="22"/>
          <w:szCs w:val="22"/>
        </w:rPr>
        <w:t xml:space="preserve"> okres</w:t>
      </w:r>
      <w:r w:rsidR="009E6031" w:rsidRPr="000A6723">
        <w:rPr>
          <w:rFonts w:asciiTheme="minorHAnsi" w:hAnsiTheme="minorHAnsi"/>
          <w:sz w:val="22"/>
          <w:szCs w:val="22"/>
        </w:rPr>
        <w:t>ie</w:t>
      </w:r>
      <w:r w:rsidRPr="000A6723">
        <w:rPr>
          <w:rFonts w:asciiTheme="minorHAnsi" w:hAnsiTheme="minorHAnsi"/>
          <w:sz w:val="22"/>
          <w:szCs w:val="22"/>
        </w:rPr>
        <w:t xml:space="preserve"> 201</w:t>
      </w:r>
      <w:r w:rsidR="009E6031" w:rsidRPr="000A6723">
        <w:rPr>
          <w:rFonts w:asciiTheme="minorHAnsi" w:hAnsiTheme="minorHAnsi"/>
          <w:sz w:val="22"/>
          <w:szCs w:val="22"/>
        </w:rPr>
        <w:t>1</w:t>
      </w:r>
      <w:r w:rsidRPr="000A6723">
        <w:rPr>
          <w:rFonts w:asciiTheme="minorHAnsi" w:hAnsiTheme="minorHAnsi"/>
          <w:sz w:val="22"/>
          <w:szCs w:val="22"/>
        </w:rPr>
        <w:t xml:space="preserve">-2016 </w:t>
      </w:r>
      <w:r w:rsidR="009E6031" w:rsidRPr="000A6723">
        <w:rPr>
          <w:rFonts w:asciiTheme="minorHAnsi" w:hAnsiTheme="minorHAnsi"/>
          <w:sz w:val="22"/>
          <w:szCs w:val="22"/>
        </w:rPr>
        <w:t xml:space="preserve">najgorszy pod tym względem był rok 2013, po którym </w:t>
      </w:r>
      <w:r w:rsidRPr="000A6723">
        <w:rPr>
          <w:rFonts w:asciiTheme="minorHAnsi" w:hAnsiTheme="minorHAnsi"/>
          <w:sz w:val="22"/>
          <w:szCs w:val="22"/>
        </w:rPr>
        <w:t>nast</w:t>
      </w:r>
      <w:r w:rsidR="009E6031" w:rsidRPr="000A6723">
        <w:rPr>
          <w:rFonts w:asciiTheme="minorHAnsi" w:hAnsiTheme="minorHAnsi"/>
          <w:sz w:val="22"/>
          <w:szCs w:val="22"/>
        </w:rPr>
        <w:t>ępowa</w:t>
      </w:r>
      <w:r w:rsidRPr="000A6723">
        <w:rPr>
          <w:rFonts w:asciiTheme="minorHAnsi" w:hAnsiTheme="minorHAnsi"/>
          <w:sz w:val="22"/>
          <w:szCs w:val="22"/>
        </w:rPr>
        <w:t xml:space="preserve">ł  </w:t>
      </w:r>
      <w:r w:rsidR="009E6031" w:rsidRPr="000A6723">
        <w:rPr>
          <w:rFonts w:asciiTheme="minorHAnsi" w:hAnsiTheme="minorHAnsi"/>
          <w:sz w:val="22"/>
          <w:szCs w:val="22"/>
        </w:rPr>
        <w:t>systematyczny</w:t>
      </w:r>
      <w:r w:rsidRPr="000A6723">
        <w:rPr>
          <w:rFonts w:asciiTheme="minorHAnsi" w:hAnsiTheme="minorHAnsi"/>
          <w:sz w:val="22"/>
          <w:szCs w:val="22"/>
        </w:rPr>
        <w:t xml:space="preserve"> spadek</w:t>
      </w:r>
      <w:r w:rsidR="009E6031" w:rsidRPr="000A6723">
        <w:rPr>
          <w:rFonts w:asciiTheme="minorHAnsi" w:hAnsiTheme="minorHAnsi"/>
          <w:sz w:val="22"/>
          <w:szCs w:val="22"/>
        </w:rPr>
        <w:t xml:space="preserve"> liczby bezrobotnych. </w:t>
      </w:r>
    </w:p>
    <w:p w:rsidR="000A6723" w:rsidRDefault="009E6031" w:rsidP="000A6723">
      <w:pPr>
        <w:pStyle w:val="Tekstpodstawowy"/>
        <w:jc w:val="both"/>
        <w:rPr>
          <w:rFonts w:asciiTheme="minorHAnsi" w:hAnsiTheme="minorHAnsi"/>
          <w:sz w:val="22"/>
          <w:szCs w:val="22"/>
        </w:rPr>
      </w:pPr>
      <w:r w:rsidRPr="000A6723">
        <w:rPr>
          <w:rFonts w:asciiTheme="minorHAnsi" w:hAnsiTheme="minorHAnsi"/>
          <w:sz w:val="22"/>
          <w:szCs w:val="22"/>
        </w:rPr>
        <w:t xml:space="preserve">Jednak, o ile ich sumaryczna liczba w gminie spadła w okresie 2013-2016 o prawie 46 </w:t>
      </w:r>
      <w:r w:rsidR="00D53EF1" w:rsidRPr="000A6723">
        <w:rPr>
          <w:rFonts w:asciiTheme="minorHAnsi" w:hAnsiTheme="minorHAnsi"/>
          <w:sz w:val="22"/>
          <w:szCs w:val="22"/>
        </w:rPr>
        <w:t>%</w:t>
      </w:r>
      <w:r w:rsidR="00110F9B" w:rsidRPr="000A6723">
        <w:rPr>
          <w:rFonts w:asciiTheme="minorHAnsi" w:hAnsiTheme="minorHAnsi"/>
          <w:sz w:val="22"/>
          <w:szCs w:val="22"/>
        </w:rPr>
        <w:t xml:space="preserve">, </w:t>
      </w:r>
      <w:r w:rsidRPr="000A6723">
        <w:rPr>
          <w:rFonts w:asciiTheme="minorHAnsi" w:hAnsiTheme="minorHAnsi"/>
          <w:sz w:val="22"/>
          <w:szCs w:val="22"/>
        </w:rPr>
        <w:t xml:space="preserve">to liczba bezrobotnych kobiet zmalała tylko o około 35 </w:t>
      </w:r>
      <w:r w:rsidR="00D53EF1" w:rsidRPr="000A6723">
        <w:rPr>
          <w:rFonts w:asciiTheme="minorHAnsi" w:hAnsiTheme="minorHAnsi"/>
          <w:sz w:val="22"/>
          <w:szCs w:val="22"/>
        </w:rPr>
        <w:t>%. Cieszyć może wyraźnie s</w:t>
      </w:r>
      <w:r w:rsidR="00110F9B" w:rsidRPr="000A6723">
        <w:rPr>
          <w:rFonts w:asciiTheme="minorHAnsi" w:hAnsiTheme="minorHAnsi"/>
          <w:sz w:val="22"/>
          <w:szCs w:val="22"/>
        </w:rPr>
        <w:t xml:space="preserve">padająca liczba </w:t>
      </w:r>
      <w:r w:rsidRPr="000A6723">
        <w:rPr>
          <w:rFonts w:asciiTheme="minorHAnsi" w:hAnsiTheme="minorHAnsi"/>
          <w:sz w:val="22"/>
          <w:szCs w:val="22"/>
        </w:rPr>
        <w:t xml:space="preserve">długotrwale bezrobotnych </w:t>
      </w:r>
      <w:r w:rsidR="00D53EF1" w:rsidRPr="000A6723">
        <w:rPr>
          <w:rFonts w:asciiTheme="minorHAnsi" w:hAnsiTheme="minorHAnsi"/>
          <w:sz w:val="22"/>
          <w:szCs w:val="22"/>
        </w:rPr>
        <w:t xml:space="preserve">(spadek o 41 %), a szczególnie - </w:t>
      </w:r>
      <w:r w:rsidR="00110F9B" w:rsidRPr="000A6723">
        <w:rPr>
          <w:rFonts w:asciiTheme="minorHAnsi" w:hAnsiTheme="minorHAnsi"/>
          <w:sz w:val="22"/>
          <w:szCs w:val="22"/>
        </w:rPr>
        <w:t xml:space="preserve">bezrobotnej </w:t>
      </w:r>
      <w:r w:rsidR="00D53EF1" w:rsidRPr="000A6723">
        <w:rPr>
          <w:rFonts w:asciiTheme="minorHAnsi" w:hAnsiTheme="minorHAnsi"/>
          <w:sz w:val="22"/>
          <w:szCs w:val="22"/>
        </w:rPr>
        <w:t xml:space="preserve">młodzieży (spadek aż o 64 %). </w:t>
      </w:r>
    </w:p>
    <w:p w:rsidR="0035612F" w:rsidRPr="000A6723" w:rsidRDefault="00D53EF1" w:rsidP="000A6723">
      <w:pPr>
        <w:pStyle w:val="Tekstpodstawowy"/>
        <w:jc w:val="both"/>
        <w:rPr>
          <w:rFonts w:asciiTheme="minorHAnsi" w:hAnsiTheme="minorHAnsi"/>
          <w:sz w:val="22"/>
          <w:szCs w:val="22"/>
        </w:rPr>
      </w:pPr>
      <w:r w:rsidRPr="000A6723">
        <w:rPr>
          <w:rFonts w:asciiTheme="minorHAnsi" w:hAnsiTheme="minorHAnsi"/>
          <w:sz w:val="22"/>
          <w:szCs w:val="22"/>
        </w:rPr>
        <w:t xml:space="preserve">Znacznie wolniejszy był spadek liczby </w:t>
      </w:r>
      <w:r w:rsidR="000A6723">
        <w:rPr>
          <w:rFonts w:asciiTheme="minorHAnsi" w:hAnsiTheme="minorHAnsi"/>
          <w:sz w:val="22"/>
          <w:szCs w:val="22"/>
        </w:rPr>
        <w:t xml:space="preserve">bezrobotnych kobiet </w:t>
      </w:r>
      <w:r w:rsidRPr="000A6723">
        <w:rPr>
          <w:rFonts w:asciiTheme="minorHAnsi" w:hAnsiTheme="minorHAnsi"/>
          <w:sz w:val="22"/>
          <w:szCs w:val="22"/>
        </w:rPr>
        <w:t>(tylko o ok. 13 %).  W rezultacie udział</w:t>
      </w:r>
      <w:r w:rsidR="000A6723">
        <w:rPr>
          <w:rFonts w:asciiTheme="minorHAnsi" w:hAnsiTheme="minorHAnsi"/>
          <w:sz w:val="22"/>
          <w:szCs w:val="22"/>
        </w:rPr>
        <w:t xml:space="preserve"> kobiet w ogó</w:t>
      </w:r>
      <w:r w:rsidRPr="000A6723">
        <w:rPr>
          <w:rFonts w:asciiTheme="minorHAnsi" w:hAnsiTheme="minorHAnsi"/>
          <w:sz w:val="22"/>
          <w:szCs w:val="22"/>
        </w:rPr>
        <w:t xml:space="preserve">lnej liczbie bezrobotnych w gminie wzrósł z  ok. 51% w 2013 roku do ok. 60% w 2016 roku, a </w:t>
      </w:r>
      <w:r w:rsidR="00110F9B" w:rsidRPr="000A6723">
        <w:rPr>
          <w:rFonts w:asciiTheme="minorHAnsi" w:hAnsiTheme="minorHAnsi"/>
          <w:sz w:val="22"/>
          <w:szCs w:val="22"/>
        </w:rPr>
        <w:t xml:space="preserve">bezrobotnych powyżej 50 roku życia </w:t>
      </w:r>
      <w:r w:rsidRPr="000A6723">
        <w:rPr>
          <w:rFonts w:asciiTheme="minorHAnsi" w:hAnsiTheme="minorHAnsi"/>
          <w:sz w:val="22"/>
          <w:szCs w:val="22"/>
        </w:rPr>
        <w:t>– odpowiednio, z ok. 19% do ok. 31%. Te grupy wymagają więc najwięcej uwagi w działaniach na rzecz aktywizacji zawodowej  mieszkańców gminy Drobin</w:t>
      </w:r>
      <w:r w:rsidR="00110F9B" w:rsidRPr="000A6723">
        <w:rPr>
          <w:rFonts w:asciiTheme="minorHAnsi" w:hAnsiTheme="minorHAnsi"/>
          <w:sz w:val="22"/>
          <w:szCs w:val="22"/>
        </w:rPr>
        <w:t>.</w:t>
      </w:r>
    </w:p>
    <w:p w:rsidR="00FF31D9" w:rsidRDefault="00110F9B" w:rsidP="00FF31D9">
      <w:pPr>
        <w:pStyle w:val="Akapitzlist"/>
        <w:ind w:left="0"/>
        <w:jc w:val="center"/>
        <w:rPr>
          <w:rFonts w:asciiTheme="minorHAnsi" w:hAnsiTheme="minorHAnsi"/>
          <w:b/>
          <w:sz w:val="22"/>
          <w:szCs w:val="22"/>
        </w:rPr>
      </w:pPr>
      <w:r w:rsidRPr="009F2942">
        <w:rPr>
          <w:rFonts w:asciiTheme="minorHAnsi" w:hAnsiTheme="minorHAnsi"/>
          <w:b/>
          <w:sz w:val="22"/>
          <w:szCs w:val="22"/>
        </w:rPr>
        <w:t>Tab. 2</w:t>
      </w:r>
      <w:r w:rsidR="005C66BB">
        <w:rPr>
          <w:rFonts w:asciiTheme="minorHAnsi" w:hAnsiTheme="minorHAnsi"/>
          <w:b/>
          <w:sz w:val="22"/>
          <w:szCs w:val="22"/>
        </w:rPr>
        <w:t>1</w:t>
      </w:r>
      <w:r w:rsidRPr="009F2942">
        <w:rPr>
          <w:rFonts w:asciiTheme="minorHAnsi" w:hAnsiTheme="minorHAnsi"/>
          <w:b/>
          <w:sz w:val="22"/>
          <w:szCs w:val="22"/>
        </w:rPr>
        <w:t xml:space="preserve">.  Liczba zarejestrowanych bezrobotnych z terenu gminy </w:t>
      </w:r>
      <w:r w:rsidR="009F2942" w:rsidRPr="009F2942">
        <w:rPr>
          <w:rFonts w:asciiTheme="minorHAnsi" w:hAnsiTheme="minorHAnsi"/>
          <w:b/>
          <w:sz w:val="22"/>
          <w:szCs w:val="22"/>
        </w:rPr>
        <w:t>Drobin</w:t>
      </w:r>
      <w:r w:rsidRPr="009F2942">
        <w:rPr>
          <w:rFonts w:asciiTheme="minorHAnsi" w:hAnsiTheme="minorHAnsi"/>
          <w:b/>
          <w:sz w:val="22"/>
          <w:szCs w:val="22"/>
        </w:rPr>
        <w:t xml:space="preserve"> w latach 201</w:t>
      </w:r>
      <w:r w:rsidR="009F2942">
        <w:rPr>
          <w:rFonts w:asciiTheme="minorHAnsi" w:hAnsiTheme="minorHAnsi"/>
          <w:b/>
          <w:sz w:val="22"/>
          <w:szCs w:val="22"/>
        </w:rPr>
        <w:t>1</w:t>
      </w:r>
      <w:r w:rsidRPr="009F2942">
        <w:rPr>
          <w:rFonts w:asciiTheme="minorHAnsi" w:hAnsiTheme="minorHAnsi"/>
          <w:b/>
          <w:sz w:val="22"/>
          <w:szCs w:val="22"/>
        </w:rPr>
        <w:t>-2016</w:t>
      </w:r>
      <w:r w:rsidR="00FF31D9">
        <w:rPr>
          <w:rFonts w:asciiTheme="minorHAnsi" w:hAnsiTheme="minorHAnsi"/>
          <w:b/>
          <w:sz w:val="22"/>
          <w:szCs w:val="22"/>
        </w:rPr>
        <w:t xml:space="preserve"> </w:t>
      </w:r>
    </w:p>
    <w:p w:rsidR="00110F9B" w:rsidRPr="00B94387" w:rsidRDefault="00FF31D9" w:rsidP="00110F9B">
      <w:pPr>
        <w:pStyle w:val="Akapitzlist"/>
        <w:spacing w:after="240"/>
        <w:ind w:left="0"/>
        <w:jc w:val="center"/>
        <w:rPr>
          <w:rFonts w:asciiTheme="minorHAnsi" w:hAnsiTheme="minorHAnsi"/>
          <w:b/>
          <w:sz w:val="22"/>
          <w:szCs w:val="22"/>
        </w:rPr>
      </w:pPr>
      <w:r>
        <w:rPr>
          <w:rFonts w:asciiTheme="minorHAnsi" w:hAnsiTheme="minorHAnsi"/>
          <w:b/>
          <w:sz w:val="22"/>
          <w:szCs w:val="22"/>
        </w:rPr>
        <w:t>(dane na koniec roku)</w:t>
      </w:r>
    </w:p>
    <w:tbl>
      <w:tblPr>
        <w:tblW w:w="8221" w:type="dxa"/>
        <w:tblInd w:w="421" w:type="dxa"/>
        <w:tblCellMar>
          <w:left w:w="10" w:type="dxa"/>
          <w:right w:w="10" w:type="dxa"/>
        </w:tblCellMar>
        <w:tblLook w:val="0000" w:firstRow="0" w:lastRow="0" w:firstColumn="0" w:lastColumn="0" w:noHBand="0" w:noVBand="0"/>
      </w:tblPr>
      <w:tblGrid>
        <w:gridCol w:w="1023"/>
        <w:gridCol w:w="1687"/>
        <w:gridCol w:w="958"/>
        <w:gridCol w:w="1403"/>
        <w:gridCol w:w="813"/>
        <w:gridCol w:w="1094"/>
        <w:gridCol w:w="1243"/>
      </w:tblGrid>
      <w:tr w:rsidR="00110F9B" w:rsidRPr="00B94387" w:rsidTr="00110F9B">
        <w:tc>
          <w:tcPr>
            <w:tcW w:w="1023"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20"/>
                <w:szCs w:val="20"/>
              </w:rPr>
            </w:pPr>
          </w:p>
          <w:p w:rsidR="00110F9B" w:rsidRPr="00B94387" w:rsidRDefault="00110F9B" w:rsidP="007B37CF">
            <w:pPr>
              <w:spacing w:after="0"/>
              <w:jc w:val="center"/>
              <w:rPr>
                <w:b/>
                <w:sz w:val="20"/>
                <w:szCs w:val="20"/>
              </w:rPr>
            </w:pPr>
            <w:r w:rsidRPr="00B94387">
              <w:rPr>
                <w:b/>
                <w:sz w:val="20"/>
                <w:szCs w:val="20"/>
              </w:rPr>
              <w:t>Rok</w:t>
            </w:r>
          </w:p>
        </w:tc>
        <w:tc>
          <w:tcPr>
            <w:tcW w:w="719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20"/>
                <w:szCs w:val="20"/>
              </w:rPr>
            </w:pPr>
            <w:r w:rsidRPr="00B94387">
              <w:rPr>
                <w:b/>
                <w:sz w:val="20"/>
                <w:szCs w:val="20"/>
              </w:rPr>
              <w:t>Liczba bezrobotnych</w:t>
            </w:r>
          </w:p>
        </w:tc>
      </w:tr>
      <w:tr w:rsidR="00110F9B" w:rsidRPr="00B94387" w:rsidTr="00110F9B">
        <w:tc>
          <w:tcPr>
            <w:tcW w:w="102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20"/>
                <w:szCs w:val="20"/>
              </w:rPr>
            </w:pPr>
          </w:p>
        </w:tc>
        <w:tc>
          <w:tcPr>
            <w:tcW w:w="16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18"/>
                <w:szCs w:val="18"/>
              </w:rPr>
            </w:pPr>
            <w:r w:rsidRPr="00B94387">
              <w:rPr>
                <w:b/>
                <w:sz w:val="18"/>
                <w:szCs w:val="18"/>
              </w:rPr>
              <w:t>zarejestrowanych razem</w:t>
            </w:r>
          </w:p>
        </w:tc>
        <w:tc>
          <w:tcPr>
            <w:tcW w:w="9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18"/>
                <w:szCs w:val="18"/>
              </w:rPr>
            </w:pPr>
          </w:p>
          <w:p w:rsidR="00110F9B" w:rsidRPr="00B94387" w:rsidRDefault="00110F9B" w:rsidP="007B37CF">
            <w:pPr>
              <w:spacing w:after="0"/>
              <w:jc w:val="center"/>
              <w:rPr>
                <w:b/>
                <w:sz w:val="18"/>
                <w:szCs w:val="18"/>
              </w:rPr>
            </w:pPr>
            <w:r w:rsidRPr="00B94387">
              <w:rPr>
                <w:b/>
                <w:sz w:val="18"/>
                <w:szCs w:val="18"/>
              </w:rPr>
              <w:t>kobiet</w:t>
            </w:r>
          </w:p>
        </w:tc>
        <w:tc>
          <w:tcPr>
            <w:tcW w:w="14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18"/>
                <w:szCs w:val="18"/>
              </w:rPr>
            </w:pPr>
            <w:r w:rsidRPr="00B94387">
              <w:rPr>
                <w:b/>
                <w:sz w:val="18"/>
                <w:szCs w:val="18"/>
              </w:rPr>
              <w:t>będących w szczególnej sytuacji na rynku pracy</w:t>
            </w:r>
          </w:p>
        </w:tc>
        <w:tc>
          <w:tcPr>
            <w:tcW w:w="8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18"/>
                <w:szCs w:val="18"/>
              </w:rPr>
            </w:pPr>
            <w:r w:rsidRPr="00B94387">
              <w:rPr>
                <w:b/>
                <w:sz w:val="18"/>
                <w:szCs w:val="18"/>
              </w:rPr>
              <w:t>do 25 roku</w:t>
            </w:r>
          </w:p>
          <w:p w:rsidR="00110F9B" w:rsidRPr="00B94387" w:rsidRDefault="00110F9B" w:rsidP="007B37CF">
            <w:pPr>
              <w:spacing w:after="0"/>
              <w:jc w:val="center"/>
              <w:rPr>
                <w:b/>
                <w:sz w:val="18"/>
                <w:szCs w:val="18"/>
              </w:rPr>
            </w:pPr>
            <w:r w:rsidRPr="00B94387">
              <w:rPr>
                <w:b/>
                <w:sz w:val="18"/>
                <w:szCs w:val="18"/>
              </w:rPr>
              <w:t>życia</w:t>
            </w:r>
          </w:p>
        </w:tc>
        <w:tc>
          <w:tcPr>
            <w:tcW w:w="10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18"/>
                <w:szCs w:val="18"/>
              </w:rPr>
            </w:pPr>
            <w:r w:rsidRPr="00B94387">
              <w:rPr>
                <w:b/>
                <w:sz w:val="18"/>
                <w:szCs w:val="18"/>
              </w:rPr>
              <w:t>powyżej 50 roku życia</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110F9B" w:rsidRPr="00B94387" w:rsidRDefault="00110F9B" w:rsidP="007B37CF">
            <w:pPr>
              <w:spacing w:after="0"/>
              <w:jc w:val="center"/>
              <w:rPr>
                <w:b/>
                <w:sz w:val="18"/>
                <w:szCs w:val="18"/>
              </w:rPr>
            </w:pPr>
            <w:r w:rsidRPr="00B94387">
              <w:rPr>
                <w:b/>
                <w:sz w:val="18"/>
                <w:szCs w:val="18"/>
              </w:rPr>
              <w:t xml:space="preserve">długotrwale </w:t>
            </w:r>
          </w:p>
        </w:tc>
      </w:tr>
      <w:tr w:rsidR="00110F9B" w:rsidRPr="00B94387" w:rsidTr="00110F9B">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10F9B" w:rsidRPr="00B94387" w:rsidRDefault="00110F9B" w:rsidP="007B37CF">
            <w:pPr>
              <w:spacing w:after="0"/>
              <w:jc w:val="center"/>
              <w:rPr>
                <w:b/>
                <w:sz w:val="18"/>
                <w:szCs w:val="18"/>
              </w:rPr>
            </w:pPr>
            <w:r w:rsidRPr="00B94387">
              <w:rPr>
                <w:b/>
                <w:sz w:val="18"/>
                <w:szCs w:val="18"/>
              </w:rPr>
              <w:t>2011</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FF31D9" w:rsidP="007B37CF">
            <w:pPr>
              <w:spacing w:after="0"/>
              <w:jc w:val="center"/>
              <w:rPr>
                <w:sz w:val="18"/>
                <w:szCs w:val="18"/>
              </w:rPr>
            </w:pPr>
            <w:r>
              <w:rPr>
                <w:sz w:val="18"/>
                <w:szCs w:val="18"/>
              </w:rPr>
              <w:t>567</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FF31D9" w:rsidP="007B37CF">
            <w:pPr>
              <w:spacing w:after="0"/>
              <w:jc w:val="center"/>
              <w:rPr>
                <w:sz w:val="18"/>
                <w:szCs w:val="18"/>
              </w:rPr>
            </w:pPr>
            <w:r>
              <w:rPr>
                <w:sz w:val="18"/>
                <w:szCs w:val="18"/>
              </w:rPr>
              <w:t>308</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7B37CF">
            <w:pPr>
              <w:spacing w:after="0"/>
              <w:jc w:val="center"/>
              <w:rPr>
                <w:sz w:val="18"/>
                <w:szCs w:val="18"/>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7B37CF">
            <w:pPr>
              <w:spacing w:after="0"/>
              <w:jc w:val="center"/>
              <w:rPr>
                <w:sz w:val="18"/>
                <w:szCs w:val="18"/>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7B37CF">
            <w:pPr>
              <w:spacing w:after="0"/>
              <w:jc w:val="center"/>
              <w:rPr>
                <w:sz w:val="18"/>
                <w:szCs w:val="18"/>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7B37CF">
            <w:pPr>
              <w:spacing w:after="0"/>
              <w:jc w:val="center"/>
              <w:rPr>
                <w:sz w:val="18"/>
                <w:szCs w:val="18"/>
              </w:rPr>
            </w:pPr>
          </w:p>
        </w:tc>
      </w:tr>
      <w:tr w:rsidR="00110F9B" w:rsidRPr="00B94387" w:rsidTr="00110F9B">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10F9B" w:rsidRPr="00B94387" w:rsidRDefault="00110F9B" w:rsidP="007B37CF">
            <w:pPr>
              <w:spacing w:after="0"/>
              <w:jc w:val="center"/>
              <w:rPr>
                <w:b/>
                <w:sz w:val="18"/>
                <w:szCs w:val="18"/>
              </w:rPr>
            </w:pPr>
            <w:r w:rsidRPr="00B94387">
              <w:rPr>
                <w:b/>
                <w:sz w:val="18"/>
                <w:szCs w:val="18"/>
              </w:rPr>
              <w:t>2012</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FF31D9" w:rsidP="007B37CF">
            <w:pPr>
              <w:spacing w:after="0"/>
              <w:jc w:val="center"/>
              <w:rPr>
                <w:sz w:val="18"/>
                <w:szCs w:val="18"/>
              </w:rPr>
            </w:pPr>
            <w:r>
              <w:rPr>
                <w:sz w:val="18"/>
                <w:szCs w:val="18"/>
              </w:rPr>
              <w:t>562</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FF31D9" w:rsidP="007B37CF">
            <w:pPr>
              <w:spacing w:after="0"/>
              <w:jc w:val="center"/>
              <w:rPr>
                <w:sz w:val="18"/>
                <w:szCs w:val="18"/>
              </w:rPr>
            </w:pPr>
            <w:r>
              <w:rPr>
                <w:sz w:val="18"/>
                <w:szCs w:val="18"/>
              </w:rPr>
              <w:t>289</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7B37CF">
            <w:pPr>
              <w:spacing w:after="0"/>
              <w:jc w:val="center"/>
              <w:rPr>
                <w:sz w:val="18"/>
                <w:szCs w:val="18"/>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7B37CF">
            <w:pPr>
              <w:spacing w:after="0"/>
              <w:jc w:val="center"/>
              <w:rPr>
                <w:sz w:val="18"/>
                <w:szCs w:val="18"/>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7B37CF">
            <w:pPr>
              <w:spacing w:after="0"/>
              <w:jc w:val="center"/>
              <w:rPr>
                <w:sz w:val="18"/>
                <w:szCs w:val="18"/>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7B37CF">
            <w:pPr>
              <w:spacing w:after="0"/>
              <w:jc w:val="center"/>
              <w:rPr>
                <w:sz w:val="18"/>
                <w:szCs w:val="18"/>
              </w:rPr>
            </w:pPr>
          </w:p>
        </w:tc>
      </w:tr>
      <w:tr w:rsidR="00110F9B" w:rsidRPr="00B94387" w:rsidTr="00110F9B">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10F9B" w:rsidRPr="00B94387" w:rsidRDefault="00110F9B" w:rsidP="007B37CF">
            <w:pPr>
              <w:spacing w:after="0"/>
              <w:jc w:val="center"/>
              <w:rPr>
                <w:b/>
                <w:sz w:val="18"/>
                <w:szCs w:val="18"/>
              </w:rPr>
            </w:pPr>
            <w:r w:rsidRPr="00B94387">
              <w:rPr>
                <w:b/>
                <w:sz w:val="18"/>
                <w:szCs w:val="18"/>
              </w:rPr>
              <w:t>2013</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C73374">
            <w:pPr>
              <w:spacing w:after="0"/>
              <w:jc w:val="center"/>
              <w:rPr>
                <w:sz w:val="18"/>
                <w:szCs w:val="18"/>
              </w:rPr>
            </w:pPr>
            <w:r>
              <w:rPr>
                <w:sz w:val="18"/>
                <w:szCs w:val="18"/>
              </w:rPr>
              <w:t>608 </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C73374">
            <w:pPr>
              <w:spacing w:after="0"/>
              <w:jc w:val="center"/>
              <w:rPr>
                <w:sz w:val="18"/>
                <w:szCs w:val="18"/>
              </w:rPr>
            </w:pPr>
            <w:r>
              <w:rPr>
                <w:sz w:val="18"/>
                <w:szCs w:val="18"/>
              </w:rPr>
              <w:t xml:space="preserve">309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573</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FF31D9" w:rsidP="007B37CF">
            <w:pPr>
              <w:spacing w:after="0"/>
              <w:jc w:val="center"/>
              <w:rPr>
                <w:sz w:val="18"/>
                <w:szCs w:val="18"/>
              </w:rPr>
            </w:pPr>
            <w:r>
              <w:rPr>
                <w:sz w:val="18"/>
                <w:szCs w:val="18"/>
              </w:rPr>
              <w:t>162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FF31D9" w:rsidP="007B37CF">
            <w:pPr>
              <w:spacing w:after="0"/>
              <w:jc w:val="center"/>
              <w:rPr>
                <w:sz w:val="18"/>
                <w:szCs w:val="18"/>
              </w:rPr>
            </w:pPr>
            <w:r>
              <w:rPr>
                <w:sz w:val="18"/>
                <w:szCs w:val="18"/>
              </w:rPr>
              <w:t>117</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FF31D9" w:rsidP="007B37CF">
            <w:pPr>
              <w:spacing w:after="0"/>
              <w:jc w:val="center"/>
              <w:rPr>
                <w:sz w:val="18"/>
                <w:szCs w:val="18"/>
              </w:rPr>
            </w:pPr>
            <w:r>
              <w:rPr>
                <w:sz w:val="18"/>
                <w:szCs w:val="18"/>
              </w:rPr>
              <w:t>327</w:t>
            </w:r>
          </w:p>
        </w:tc>
      </w:tr>
      <w:tr w:rsidR="00110F9B" w:rsidRPr="00B94387" w:rsidTr="00110F9B">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10F9B" w:rsidRPr="00B94387" w:rsidRDefault="00110F9B" w:rsidP="007B37CF">
            <w:pPr>
              <w:spacing w:after="0"/>
              <w:jc w:val="center"/>
              <w:rPr>
                <w:b/>
                <w:sz w:val="18"/>
                <w:szCs w:val="18"/>
              </w:rPr>
            </w:pPr>
            <w:r w:rsidRPr="00B94387">
              <w:rPr>
                <w:b/>
                <w:sz w:val="18"/>
                <w:szCs w:val="18"/>
              </w:rPr>
              <w:t>2014</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483</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259</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424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116</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279</w:t>
            </w:r>
          </w:p>
        </w:tc>
      </w:tr>
      <w:tr w:rsidR="00110F9B" w:rsidRPr="00B94387" w:rsidTr="00110F9B">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10F9B" w:rsidRPr="00B94387" w:rsidRDefault="00110F9B" w:rsidP="007B37CF">
            <w:pPr>
              <w:spacing w:after="0"/>
              <w:jc w:val="center"/>
              <w:rPr>
                <w:b/>
                <w:sz w:val="18"/>
                <w:szCs w:val="18"/>
              </w:rPr>
            </w:pPr>
            <w:r w:rsidRPr="00B94387">
              <w:rPr>
                <w:b/>
                <w:sz w:val="18"/>
                <w:szCs w:val="18"/>
              </w:rPr>
              <w:t>2015</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8804A4" w:rsidP="007B37CF">
            <w:pPr>
              <w:spacing w:after="0"/>
              <w:jc w:val="center"/>
              <w:rPr>
                <w:sz w:val="18"/>
                <w:szCs w:val="18"/>
              </w:rPr>
            </w:pPr>
            <w:r>
              <w:rPr>
                <w:sz w:val="18"/>
                <w:szCs w:val="18"/>
              </w:rPr>
              <w:t>403</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22</w:t>
            </w:r>
            <w:r w:rsidR="009E6031">
              <w:rPr>
                <w:sz w:val="18"/>
                <w:szCs w:val="18"/>
              </w:rPr>
              <w:t>2</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368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64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7B37CF">
            <w:pPr>
              <w:spacing w:after="0"/>
              <w:jc w:val="center"/>
              <w:rPr>
                <w:sz w:val="18"/>
                <w:szCs w:val="18"/>
              </w:rPr>
            </w:pPr>
            <w:r>
              <w:rPr>
                <w:sz w:val="18"/>
                <w:szCs w:val="18"/>
              </w:rPr>
              <w:t>118</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C73374" w:rsidP="00C73374">
            <w:pPr>
              <w:spacing w:after="0"/>
              <w:jc w:val="center"/>
              <w:rPr>
                <w:sz w:val="18"/>
                <w:szCs w:val="18"/>
              </w:rPr>
            </w:pPr>
            <w:r>
              <w:rPr>
                <w:sz w:val="18"/>
                <w:szCs w:val="18"/>
              </w:rPr>
              <w:t>242</w:t>
            </w:r>
          </w:p>
        </w:tc>
      </w:tr>
      <w:tr w:rsidR="00110F9B" w:rsidRPr="00B94387" w:rsidTr="00110F9B">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10F9B" w:rsidRPr="00B94387" w:rsidRDefault="00110F9B" w:rsidP="007B37CF">
            <w:pPr>
              <w:spacing w:after="0"/>
              <w:jc w:val="center"/>
              <w:rPr>
                <w:b/>
                <w:sz w:val="18"/>
                <w:szCs w:val="18"/>
              </w:rPr>
            </w:pPr>
            <w:r w:rsidRPr="00B94387">
              <w:rPr>
                <w:b/>
                <w:sz w:val="18"/>
                <w:szCs w:val="18"/>
              </w:rPr>
              <w:t>2016</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8804A4" w:rsidP="008804A4">
            <w:pPr>
              <w:spacing w:after="0"/>
              <w:jc w:val="center"/>
              <w:rPr>
                <w:sz w:val="18"/>
                <w:szCs w:val="18"/>
              </w:rPr>
            </w:pPr>
            <w:r>
              <w:rPr>
                <w:sz w:val="18"/>
                <w:szCs w:val="18"/>
              </w:rPr>
              <w:t>331</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8804A4" w:rsidP="008804A4">
            <w:pPr>
              <w:spacing w:after="0"/>
              <w:jc w:val="center"/>
              <w:rPr>
                <w:sz w:val="18"/>
                <w:szCs w:val="18"/>
              </w:rPr>
            </w:pPr>
            <w:r>
              <w:rPr>
                <w:sz w:val="18"/>
                <w:szCs w:val="18"/>
              </w:rPr>
              <w:t>200</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8804A4" w:rsidP="007B37CF">
            <w:pPr>
              <w:spacing w:after="0"/>
              <w:jc w:val="center"/>
              <w:rPr>
                <w:sz w:val="18"/>
                <w:szCs w:val="18"/>
              </w:rPr>
            </w:pPr>
            <w:r>
              <w:rPr>
                <w:sz w:val="18"/>
                <w:szCs w:val="18"/>
              </w:rPr>
              <w:t>31</w:t>
            </w:r>
            <w:r w:rsidR="00C73374">
              <w:rPr>
                <w:sz w:val="18"/>
                <w:szCs w:val="18"/>
              </w:rPr>
              <w:t>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8804A4" w:rsidP="007B37CF">
            <w:pPr>
              <w:spacing w:after="0"/>
              <w:jc w:val="center"/>
              <w:rPr>
                <w:sz w:val="18"/>
                <w:szCs w:val="18"/>
              </w:rPr>
            </w:pPr>
            <w:r>
              <w:rPr>
                <w:sz w:val="18"/>
                <w:szCs w:val="18"/>
              </w:rPr>
              <w:t>58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8804A4" w:rsidP="007B37CF">
            <w:pPr>
              <w:spacing w:after="0"/>
              <w:jc w:val="center"/>
              <w:rPr>
                <w:sz w:val="18"/>
                <w:szCs w:val="18"/>
              </w:rPr>
            </w:pPr>
            <w:r>
              <w:rPr>
                <w:sz w:val="18"/>
                <w:szCs w:val="18"/>
              </w:rPr>
              <w:t>102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8804A4" w:rsidP="007B37CF">
            <w:pPr>
              <w:spacing w:after="0"/>
              <w:jc w:val="center"/>
              <w:rPr>
                <w:sz w:val="18"/>
                <w:szCs w:val="18"/>
              </w:rPr>
            </w:pPr>
            <w:r>
              <w:rPr>
                <w:sz w:val="18"/>
                <w:szCs w:val="18"/>
              </w:rPr>
              <w:t>194</w:t>
            </w:r>
          </w:p>
        </w:tc>
      </w:tr>
    </w:tbl>
    <w:p w:rsidR="00110F9B" w:rsidRDefault="00110F9B" w:rsidP="009F2942">
      <w:pPr>
        <w:pStyle w:val="Legenda"/>
        <w:spacing w:before="240"/>
        <w:jc w:val="center"/>
        <w:rPr>
          <w:b w:val="0"/>
          <w:color w:val="auto"/>
          <w:sz w:val="20"/>
          <w:szCs w:val="20"/>
        </w:rPr>
      </w:pPr>
      <w:r w:rsidRPr="008804A4">
        <w:rPr>
          <w:b w:val="0"/>
          <w:color w:val="auto"/>
          <w:sz w:val="20"/>
          <w:szCs w:val="20"/>
        </w:rPr>
        <w:t xml:space="preserve">(Dane </w:t>
      </w:r>
      <w:r w:rsidR="008804A4" w:rsidRPr="008804A4">
        <w:rPr>
          <w:b w:val="0"/>
          <w:color w:val="auto"/>
          <w:sz w:val="20"/>
          <w:szCs w:val="20"/>
        </w:rPr>
        <w:t>PUP w Płocku</w:t>
      </w:r>
      <w:r w:rsidRPr="008804A4">
        <w:rPr>
          <w:b w:val="0"/>
          <w:color w:val="auto"/>
          <w:sz w:val="20"/>
          <w:szCs w:val="20"/>
        </w:rPr>
        <w:t>)</w:t>
      </w:r>
    </w:p>
    <w:p w:rsidR="005C66BB" w:rsidRDefault="005C66BB" w:rsidP="00110F9B">
      <w:pPr>
        <w:pStyle w:val="Akapitzlist"/>
        <w:spacing w:after="240"/>
        <w:ind w:left="0"/>
        <w:jc w:val="center"/>
        <w:rPr>
          <w:rFonts w:asciiTheme="minorHAnsi" w:hAnsiTheme="minorHAnsi"/>
          <w:b/>
          <w:sz w:val="22"/>
          <w:szCs w:val="22"/>
        </w:rPr>
      </w:pPr>
    </w:p>
    <w:p w:rsidR="005C66BB" w:rsidRDefault="005C66BB" w:rsidP="00110F9B">
      <w:pPr>
        <w:pStyle w:val="Akapitzlist"/>
        <w:spacing w:after="240"/>
        <w:ind w:left="0"/>
        <w:jc w:val="center"/>
        <w:rPr>
          <w:rFonts w:asciiTheme="minorHAnsi" w:hAnsiTheme="minorHAnsi"/>
          <w:b/>
          <w:sz w:val="22"/>
          <w:szCs w:val="22"/>
        </w:rPr>
      </w:pPr>
    </w:p>
    <w:p w:rsidR="005C66BB" w:rsidRDefault="005C66BB" w:rsidP="00110F9B">
      <w:pPr>
        <w:pStyle w:val="Akapitzlist"/>
        <w:spacing w:after="240"/>
        <w:ind w:left="0"/>
        <w:jc w:val="center"/>
        <w:rPr>
          <w:rFonts w:asciiTheme="minorHAnsi" w:hAnsiTheme="minorHAnsi"/>
          <w:b/>
          <w:sz w:val="22"/>
          <w:szCs w:val="22"/>
        </w:rPr>
      </w:pPr>
    </w:p>
    <w:p w:rsidR="00110F9B" w:rsidRPr="00CE0E11" w:rsidRDefault="00110F9B" w:rsidP="00110F9B">
      <w:pPr>
        <w:pStyle w:val="Akapitzlist"/>
        <w:spacing w:after="240"/>
        <w:ind w:left="0"/>
        <w:jc w:val="center"/>
        <w:rPr>
          <w:rFonts w:asciiTheme="minorHAnsi" w:hAnsiTheme="minorHAnsi"/>
          <w:b/>
          <w:sz w:val="22"/>
          <w:szCs w:val="22"/>
        </w:rPr>
      </w:pPr>
      <w:r w:rsidRPr="00CE0E11">
        <w:rPr>
          <w:rFonts w:asciiTheme="minorHAnsi" w:hAnsiTheme="minorHAnsi"/>
          <w:b/>
          <w:sz w:val="22"/>
          <w:szCs w:val="22"/>
        </w:rPr>
        <w:t xml:space="preserve">Ryc. 21. Liczba zarejestrowanych bezrobotnych z terenu gminy </w:t>
      </w:r>
      <w:r w:rsidR="00CE0E11" w:rsidRPr="00CE0E11">
        <w:rPr>
          <w:rFonts w:asciiTheme="minorHAnsi" w:hAnsiTheme="minorHAnsi"/>
          <w:b/>
          <w:sz w:val="22"/>
          <w:szCs w:val="22"/>
        </w:rPr>
        <w:t>Drobin</w:t>
      </w:r>
      <w:r w:rsidRPr="00CE0E11">
        <w:rPr>
          <w:rFonts w:asciiTheme="minorHAnsi" w:hAnsiTheme="minorHAnsi"/>
          <w:b/>
          <w:sz w:val="22"/>
          <w:szCs w:val="22"/>
        </w:rPr>
        <w:t xml:space="preserve"> w latach 201</w:t>
      </w:r>
      <w:r w:rsidR="00CE0E11" w:rsidRPr="00CE0E11">
        <w:rPr>
          <w:rFonts w:asciiTheme="minorHAnsi" w:hAnsiTheme="minorHAnsi"/>
          <w:b/>
          <w:sz w:val="22"/>
          <w:szCs w:val="22"/>
        </w:rPr>
        <w:t>3</w:t>
      </w:r>
      <w:r w:rsidRPr="00CE0E11">
        <w:rPr>
          <w:rFonts w:asciiTheme="minorHAnsi" w:hAnsiTheme="minorHAnsi"/>
          <w:b/>
          <w:sz w:val="22"/>
          <w:szCs w:val="22"/>
        </w:rPr>
        <w:t>-2016</w:t>
      </w:r>
    </w:p>
    <w:p w:rsidR="00CE0E11" w:rsidRPr="00CE0E11" w:rsidRDefault="00CE0E11" w:rsidP="00110F9B">
      <w:pPr>
        <w:pStyle w:val="Akapitzlist"/>
        <w:spacing w:after="240"/>
        <w:ind w:left="0"/>
        <w:jc w:val="center"/>
        <w:rPr>
          <w:rFonts w:asciiTheme="minorHAnsi" w:hAnsiTheme="minorHAnsi"/>
          <w:b/>
          <w:sz w:val="22"/>
          <w:szCs w:val="22"/>
        </w:rPr>
      </w:pPr>
      <w:r w:rsidRPr="00CE0E11">
        <w:rPr>
          <w:noProof/>
        </w:rPr>
        <w:lastRenderedPageBreak/>
        <w:drawing>
          <wp:inline distT="0" distB="0" distL="0" distR="0" wp14:anchorId="5D2A7A33" wp14:editId="419EE74B">
            <wp:extent cx="4579315" cy="2377440"/>
            <wp:effectExtent l="0" t="0" r="12065" b="2286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10F9B" w:rsidRPr="00CE0E11" w:rsidRDefault="00110F9B" w:rsidP="00BE7B23">
      <w:pPr>
        <w:pStyle w:val="Nagwek3"/>
        <w:spacing w:after="240"/>
        <w:jc w:val="center"/>
        <w:rPr>
          <w:rFonts w:asciiTheme="minorHAnsi" w:hAnsiTheme="minorHAnsi"/>
          <w:b w:val="0"/>
          <w:color w:val="auto"/>
          <w:sz w:val="20"/>
          <w:szCs w:val="20"/>
        </w:rPr>
      </w:pPr>
      <w:r w:rsidRPr="00CE0E11">
        <w:rPr>
          <w:rFonts w:asciiTheme="minorHAnsi" w:hAnsiTheme="minorHAnsi"/>
          <w:b w:val="0"/>
          <w:color w:val="auto"/>
          <w:sz w:val="20"/>
          <w:szCs w:val="20"/>
        </w:rPr>
        <w:t>Opracowanie własne, źródło danych: Bank Danych Lokalnych GUS</w:t>
      </w:r>
    </w:p>
    <w:p w:rsidR="00A34B28" w:rsidRPr="00A34B28" w:rsidRDefault="00A34B28" w:rsidP="00A34B28">
      <w:pPr>
        <w:pStyle w:val="Tekstpodstawowy"/>
        <w:jc w:val="center"/>
        <w:rPr>
          <w:rFonts w:asciiTheme="minorHAnsi" w:hAnsiTheme="minorHAnsi"/>
          <w:b/>
          <w:sz w:val="22"/>
          <w:szCs w:val="22"/>
        </w:rPr>
      </w:pPr>
      <w:r w:rsidRPr="00A34B28">
        <w:rPr>
          <w:rFonts w:asciiTheme="minorHAnsi" w:hAnsiTheme="minorHAnsi"/>
          <w:b/>
          <w:sz w:val="22"/>
          <w:szCs w:val="22"/>
        </w:rPr>
        <w:t xml:space="preserve">Tab. </w:t>
      </w:r>
      <w:r w:rsidR="005C66BB">
        <w:rPr>
          <w:rFonts w:asciiTheme="minorHAnsi" w:hAnsiTheme="minorHAnsi"/>
          <w:b/>
          <w:sz w:val="22"/>
          <w:szCs w:val="22"/>
        </w:rPr>
        <w:t>22.</w:t>
      </w:r>
      <w:r w:rsidRPr="00A34B28">
        <w:rPr>
          <w:rFonts w:asciiTheme="minorHAnsi" w:hAnsiTheme="minorHAnsi"/>
          <w:b/>
          <w:sz w:val="22"/>
          <w:szCs w:val="22"/>
        </w:rPr>
        <w:t xml:space="preserve"> Bezrobocie i bezrobocie i bezrobocie długotrwałe w gminie Drobin na tle powiatu płockiego, Mazowsza i Polski</w:t>
      </w:r>
      <w:r>
        <w:rPr>
          <w:rFonts w:asciiTheme="minorHAnsi" w:hAnsiTheme="minorHAnsi"/>
          <w:b/>
          <w:sz w:val="22"/>
          <w:szCs w:val="22"/>
        </w:rPr>
        <w:t xml:space="preserve"> (2016)</w:t>
      </w:r>
    </w:p>
    <w:p w:rsidR="00A34B28" w:rsidRDefault="00A34B28" w:rsidP="000A6723">
      <w:pPr>
        <w:pStyle w:val="Tekstpodstawowy"/>
        <w:jc w:val="both"/>
        <w:rPr>
          <w:rFonts w:asciiTheme="minorHAnsi" w:hAnsiTheme="minorHAnsi"/>
          <w:sz w:val="22"/>
          <w:szCs w:val="22"/>
        </w:rPr>
      </w:pPr>
    </w:p>
    <w:tbl>
      <w:tblPr>
        <w:tblStyle w:val="Tabela-Siatka"/>
        <w:tblW w:w="0" w:type="auto"/>
        <w:tblLook w:val="04A0" w:firstRow="1" w:lastRow="0" w:firstColumn="1" w:lastColumn="0" w:noHBand="0" w:noVBand="1"/>
      </w:tblPr>
      <w:tblGrid>
        <w:gridCol w:w="1820"/>
        <w:gridCol w:w="1808"/>
        <w:gridCol w:w="1808"/>
        <w:gridCol w:w="1818"/>
        <w:gridCol w:w="1808"/>
      </w:tblGrid>
      <w:tr w:rsidR="00E564DD" w:rsidRPr="00E564DD" w:rsidTr="00E564DD">
        <w:tc>
          <w:tcPr>
            <w:tcW w:w="1842" w:type="dxa"/>
            <w:vMerge w:val="restart"/>
            <w:shd w:val="clear" w:color="auto" w:fill="D9D9D9" w:themeFill="background1" w:themeFillShade="D9"/>
          </w:tcPr>
          <w:p w:rsidR="00E564DD" w:rsidRPr="00E564DD" w:rsidRDefault="00E564DD" w:rsidP="00E564DD">
            <w:pPr>
              <w:pStyle w:val="Tekstpodstawowy"/>
              <w:spacing w:after="0"/>
              <w:jc w:val="center"/>
              <w:rPr>
                <w:rFonts w:asciiTheme="minorHAnsi" w:hAnsiTheme="minorHAnsi"/>
                <w:b/>
                <w:sz w:val="20"/>
                <w:szCs w:val="20"/>
              </w:rPr>
            </w:pPr>
            <w:r w:rsidRPr="00E564DD">
              <w:rPr>
                <w:rFonts w:asciiTheme="minorHAnsi" w:hAnsiTheme="minorHAnsi"/>
                <w:b/>
                <w:sz w:val="20"/>
                <w:szCs w:val="20"/>
              </w:rPr>
              <w:t>Wskaźnik</w:t>
            </w:r>
          </w:p>
        </w:tc>
        <w:tc>
          <w:tcPr>
            <w:tcW w:w="7370" w:type="dxa"/>
            <w:gridSpan w:val="4"/>
            <w:shd w:val="clear" w:color="auto" w:fill="D9D9D9" w:themeFill="background1" w:themeFillShade="D9"/>
          </w:tcPr>
          <w:p w:rsidR="00E564DD" w:rsidRPr="00E564DD" w:rsidRDefault="00E564DD" w:rsidP="00E564DD">
            <w:pPr>
              <w:pStyle w:val="Tekstpodstawowy"/>
              <w:spacing w:after="0"/>
              <w:jc w:val="center"/>
              <w:rPr>
                <w:rFonts w:asciiTheme="minorHAnsi" w:hAnsiTheme="minorHAnsi"/>
                <w:b/>
                <w:sz w:val="20"/>
                <w:szCs w:val="20"/>
              </w:rPr>
            </w:pPr>
            <w:r w:rsidRPr="00E564DD">
              <w:rPr>
                <w:rFonts w:asciiTheme="minorHAnsi" w:hAnsiTheme="minorHAnsi"/>
                <w:b/>
                <w:sz w:val="20"/>
                <w:szCs w:val="20"/>
              </w:rPr>
              <w:t>Obszar</w:t>
            </w:r>
          </w:p>
        </w:tc>
      </w:tr>
      <w:tr w:rsidR="00E564DD" w:rsidRPr="00E564DD" w:rsidTr="00E564DD">
        <w:tc>
          <w:tcPr>
            <w:tcW w:w="1842" w:type="dxa"/>
            <w:vMerge/>
          </w:tcPr>
          <w:p w:rsidR="00E564DD" w:rsidRPr="00E564DD" w:rsidRDefault="00E564DD" w:rsidP="00E564DD">
            <w:pPr>
              <w:pStyle w:val="Tekstpodstawowy"/>
              <w:spacing w:after="0"/>
              <w:jc w:val="both"/>
              <w:rPr>
                <w:rFonts w:asciiTheme="minorHAnsi" w:hAnsiTheme="minorHAnsi"/>
                <w:sz w:val="20"/>
                <w:szCs w:val="20"/>
              </w:rPr>
            </w:pPr>
          </w:p>
        </w:tc>
        <w:tc>
          <w:tcPr>
            <w:tcW w:w="1842" w:type="dxa"/>
            <w:shd w:val="clear" w:color="auto" w:fill="F2F2F2" w:themeFill="background1" w:themeFillShade="F2"/>
          </w:tcPr>
          <w:p w:rsidR="00E564DD" w:rsidRPr="00E564DD" w:rsidRDefault="00E564DD" w:rsidP="00E564DD">
            <w:pPr>
              <w:pStyle w:val="Tekstpodstawowy"/>
              <w:spacing w:after="0"/>
              <w:jc w:val="center"/>
              <w:rPr>
                <w:rFonts w:asciiTheme="minorHAnsi" w:hAnsiTheme="minorHAnsi"/>
                <w:b/>
                <w:sz w:val="20"/>
                <w:szCs w:val="20"/>
              </w:rPr>
            </w:pPr>
            <w:r w:rsidRPr="00E564DD">
              <w:rPr>
                <w:rFonts w:asciiTheme="minorHAnsi" w:hAnsiTheme="minorHAnsi"/>
                <w:b/>
                <w:sz w:val="20"/>
                <w:szCs w:val="20"/>
              </w:rPr>
              <w:t>Gmina Drobin</w:t>
            </w:r>
          </w:p>
        </w:tc>
        <w:tc>
          <w:tcPr>
            <w:tcW w:w="1842" w:type="dxa"/>
            <w:shd w:val="clear" w:color="auto" w:fill="F2F2F2" w:themeFill="background1" w:themeFillShade="F2"/>
          </w:tcPr>
          <w:p w:rsidR="00E564DD" w:rsidRPr="00E564DD" w:rsidRDefault="00E564DD" w:rsidP="00E564DD">
            <w:pPr>
              <w:pStyle w:val="Tekstpodstawowy"/>
              <w:spacing w:after="0"/>
              <w:jc w:val="center"/>
              <w:rPr>
                <w:rFonts w:asciiTheme="minorHAnsi" w:hAnsiTheme="minorHAnsi"/>
                <w:b/>
                <w:sz w:val="20"/>
                <w:szCs w:val="20"/>
              </w:rPr>
            </w:pPr>
            <w:r w:rsidRPr="00E564DD">
              <w:rPr>
                <w:rFonts w:asciiTheme="minorHAnsi" w:hAnsiTheme="minorHAnsi"/>
                <w:b/>
                <w:sz w:val="20"/>
                <w:szCs w:val="20"/>
              </w:rPr>
              <w:t>Powiat Płocki</w:t>
            </w:r>
          </w:p>
        </w:tc>
        <w:tc>
          <w:tcPr>
            <w:tcW w:w="1843" w:type="dxa"/>
            <w:shd w:val="clear" w:color="auto" w:fill="F2F2F2" w:themeFill="background1" w:themeFillShade="F2"/>
          </w:tcPr>
          <w:p w:rsidR="00E564DD" w:rsidRPr="00E564DD" w:rsidRDefault="00E564DD" w:rsidP="00E564DD">
            <w:pPr>
              <w:pStyle w:val="Tekstpodstawowy"/>
              <w:spacing w:after="0"/>
              <w:jc w:val="center"/>
              <w:rPr>
                <w:rFonts w:asciiTheme="minorHAnsi" w:hAnsiTheme="minorHAnsi"/>
                <w:b/>
                <w:sz w:val="20"/>
                <w:szCs w:val="20"/>
              </w:rPr>
            </w:pPr>
            <w:r w:rsidRPr="00E564DD">
              <w:rPr>
                <w:rFonts w:asciiTheme="minorHAnsi" w:hAnsiTheme="minorHAnsi"/>
                <w:b/>
                <w:sz w:val="20"/>
                <w:szCs w:val="20"/>
              </w:rPr>
              <w:t>Mazowsze</w:t>
            </w:r>
          </w:p>
        </w:tc>
        <w:tc>
          <w:tcPr>
            <w:tcW w:w="1843" w:type="dxa"/>
            <w:shd w:val="clear" w:color="auto" w:fill="F2F2F2" w:themeFill="background1" w:themeFillShade="F2"/>
          </w:tcPr>
          <w:p w:rsidR="00E564DD" w:rsidRPr="00E564DD" w:rsidRDefault="00E564DD" w:rsidP="00E564DD">
            <w:pPr>
              <w:pStyle w:val="Tekstpodstawowy"/>
              <w:spacing w:after="0"/>
              <w:jc w:val="center"/>
              <w:rPr>
                <w:rFonts w:asciiTheme="minorHAnsi" w:hAnsiTheme="minorHAnsi"/>
                <w:b/>
                <w:sz w:val="20"/>
                <w:szCs w:val="20"/>
              </w:rPr>
            </w:pPr>
            <w:r w:rsidRPr="00E564DD">
              <w:rPr>
                <w:rFonts w:asciiTheme="minorHAnsi" w:hAnsiTheme="minorHAnsi"/>
                <w:b/>
                <w:sz w:val="20"/>
                <w:szCs w:val="20"/>
              </w:rPr>
              <w:t>Polska</w:t>
            </w:r>
          </w:p>
        </w:tc>
      </w:tr>
      <w:tr w:rsidR="00E564DD" w:rsidRPr="00E564DD" w:rsidTr="00E564DD">
        <w:tc>
          <w:tcPr>
            <w:tcW w:w="1842" w:type="dxa"/>
          </w:tcPr>
          <w:p w:rsidR="00E564DD" w:rsidRPr="00E564DD" w:rsidRDefault="00E564DD" w:rsidP="00E564DD">
            <w:pPr>
              <w:pStyle w:val="Tekstpodstawowy"/>
              <w:spacing w:after="0"/>
              <w:jc w:val="both"/>
              <w:rPr>
                <w:rFonts w:asciiTheme="minorHAnsi" w:hAnsiTheme="minorHAnsi"/>
                <w:b/>
                <w:sz w:val="20"/>
                <w:szCs w:val="20"/>
              </w:rPr>
            </w:pPr>
            <w:r w:rsidRPr="00E564DD">
              <w:rPr>
                <w:rFonts w:asciiTheme="minorHAnsi" w:hAnsiTheme="minorHAnsi"/>
                <w:b/>
                <w:sz w:val="20"/>
                <w:szCs w:val="20"/>
              </w:rPr>
              <w:t>Bezrobocia</w:t>
            </w:r>
            <w:r>
              <w:rPr>
                <w:rFonts w:asciiTheme="minorHAnsi" w:hAnsiTheme="minorHAnsi"/>
                <w:b/>
                <w:sz w:val="20"/>
                <w:szCs w:val="20"/>
              </w:rPr>
              <w:t xml:space="preserve"> (%)</w:t>
            </w:r>
          </w:p>
        </w:tc>
        <w:tc>
          <w:tcPr>
            <w:tcW w:w="1842" w:type="dxa"/>
            <w:vAlign w:val="center"/>
          </w:tcPr>
          <w:p w:rsidR="00E564DD" w:rsidRPr="00E564DD" w:rsidRDefault="00E564DD" w:rsidP="00E564DD">
            <w:pPr>
              <w:pStyle w:val="Tekstpodstawowy"/>
              <w:spacing w:after="0"/>
              <w:jc w:val="center"/>
              <w:rPr>
                <w:rFonts w:asciiTheme="minorHAnsi" w:hAnsiTheme="minorHAnsi"/>
                <w:sz w:val="20"/>
                <w:szCs w:val="20"/>
              </w:rPr>
            </w:pPr>
            <w:r>
              <w:rPr>
                <w:rFonts w:asciiTheme="minorHAnsi" w:hAnsiTheme="minorHAnsi"/>
                <w:sz w:val="20"/>
                <w:szCs w:val="20"/>
              </w:rPr>
              <w:t>7,0</w:t>
            </w:r>
          </w:p>
        </w:tc>
        <w:tc>
          <w:tcPr>
            <w:tcW w:w="1842" w:type="dxa"/>
            <w:vAlign w:val="center"/>
          </w:tcPr>
          <w:p w:rsidR="00E564DD" w:rsidRPr="00E564DD" w:rsidRDefault="00E564DD" w:rsidP="00E564DD">
            <w:pPr>
              <w:pStyle w:val="Tekstpodstawowy"/>
              <w:spacing w:after="0"/>
              <w:jc w:val="center"/>
              <w:rPr>
                <w:rFonts w:asciiTheme="minorHAnsi" w:hAnsiTheme="minorHAnsi"/>
                <w:sz w:val="20"/>
                <w:szCs w:val="20"/>
              </w:rPr>
            </w:pPr>
            <w:r>
              <w:rPr>
                <w:rFonts w:asciiTheme="minorHAnsi" w:hAnsiTheme="minorHAnsi"/>
                <w:sz w:val="20"/>
                <w:szCs w:val="20"/>
              </w:rPr>
              <w:t>8,1</w:t>
            </w:r>
          </w:p>
        </w:tc>
        <w:tc>
          <w:tcPr>
            <w:tcW w:w="1843" w:type="dxa"/>
            <w:vAlign w:val="center"/>
          </w:tcPr>
          <w:p w:rsidR="00E564DD" w:rsidRPr="00E564DD" w:rsidRDefault="00E564DD" w:rsidP="00E564DD">
            <w:pPr>
              <w:pStyle w:val="Tekstpodstawowy"/>
              <w:spacing w:after="0"/>
              <w:jc w:val="center"/>
              <w:rPr>
                <w:rFonts w:asciiTheme="minorHAnsi" w:hAnsiTheme="minorHAnsi"/>
                <w:sz w:val="20"/>
                <w:szCs w:val="20"/>
              </w:rPr>
            </w:pPr>
            <w:r>
              <w:rPr>
                <w:rFonts w:asciiTheme="minorHAnsi" w:hAnsiTheme="minorHAnsi"/>
                <w:sz w:val="20"/>
                <w:szCs w:val="20"/>
              </w:rPr>
              <w:t>5,8</w:t>
            </w:r>
          </w:p>
        </w:tc>
        <w:tc>
          <w:tcPr>
            <w:tcW w:w="1843" w:type="dxa"/>
            <w:vAlign w:val="center"/>
          </w:tcPr>
          <w:p w:rsidR="00E564DD" w:rsidRPr="00E564DD" w:rsidRDefault="00E564DD" w:rsidP="00E564DD">
            <w:pPr>
              <w:pStyle w:val="Tekstpodstawowy"/>
              <w:spacing w:after="0"/>
              <w:jc w:val="center"/>
              <w:rPr>
                <w:rFonts w:asciiTheme="minorHAnsi" w:hAnsiTheme="minorHAnsi"/>
                <w:sz w:val="20"/>
                <w:szCs w:val="20"/>
              </w:rPr>
            </w:pPr>
            <w:r>
              <w:rPr>
                <w:rFonts w:asciiTheme="minorHAnsi" w:hAnsiTheme="minorHAnsi"/>
                <w:sz w:val="20"/>
                <w:szCs w:val="20"/>
              </w:rPr>
              <w:t>5,6</w:t>
            </w:r>
          </w:p>
        </w:tc>
      </w:tr>
      <w:tr w:rsidR="00E564DD" w:rsidRPr="00E564DD" w:rsidTr="00E564DD">
        <w:tc>
          <w:tcPr>
            <w:tcW w:w="1842" w:type="dxa"/>
          </w:tcPr>
          <w:p w:rsidR="00E564DD" w:rsidRPr="00E564DD" w:rsidRDefault="00E564DD" w:rsidP="00E564DD">
            <w:pPr>
              <w:pStyle w:val="Tekstpodstawowy"/>
              <w:spacing w:after="0"/>
              <w:jc w:val="both"/>
              <w:rPr>
                <w:rFonts w:asciiTheme="minorHAnsi" w:hAnsiTheme="minorHAnsi"/>
                <w:b/>
                <w:sz w:val="20"/>
                <w:szCs w:val="20"/>
              </w:rPr>
            </w:pPr>
            <w:r>
              <w:rPr>
                <w:rFonts w:asciiTheme="minorHAnsi" w:hAnsiTheme="minorHAnsi"/>
                <w:b/>
                <w:sz w:val="20"/>
                <w:szCs w:val="20"/>
              </w:rPr>
              <w:t>Udział długotrwał.</w:t>
            </w:r>
            <w:r w:rsidRPr="00E564DD">
              <w:rPr>
                <w:rFonts w:asciiTheme="minorHAnsi" w:hAnsiTheme="minorHAnsi"/>
                <w:b/>
                <w:sz w:val="20"/>
                <w:szCs w:val="20"/>
              </w:rPr>
              <w:t xml:space="preserve"> bezrobocia</w:t>
            </w:r>
            <w:r>
              <w:rPr>
                <w:rFonts w:asciiTheme="minorHAnsi" w:hAnsiTheme="minorHAnsi"/>
                <w:b/>
                <w:sz w:val="20"/>
                <w:szCs w:val="20"/>
              </w:rPr>
              <w:t xml:space="preserve"> (pp)</w:t>
            </w:r>
          </w:p>
        </w:tc>
        <w:tc>
          <w:tcPr>
            <w:tcW w:w="1842" w:type="dxa"/>
            <w:vAlign w:val="center"/>
          </w:tcPr>
          <w:p w:rsidR="00E564DD" w:rsidRPr="00E564DD" w:rsidRDefault="00E564DD" w:rsidP="00E564DD">
            <w:pPr>
              <w:pStyle w:val="Tekstpodstawowy"/>
              <w:spacing w:after="0"/>
              <w:jc w:val="center"/>
              <w:rPr>
                <w:rFonts w:asciiTheme="minorHAnsi" w:hAnsiTheme="minorHAnsi"/>
                <w:sz w:val="20"/>
                <w:szCs w:val="20"/>
              </w:rPr>
            </w:pPr>
            <w:r>
              <w:rPr>
                <w:rFonts w:asciiTheme="minorHAnsi" w:hAnsiTheme="minorHAnsi"/>
                <w:sz w:val="20"/>
                <w:szCs w:val="20"/>
              </w:rPr>
              <w:t>55,3</w:t>
            </w:r>
          </w:p>
        </w:tc>
        <w:tc>
          <w:tcPr>
            <w:tcW w:w="1842" w:type="dxa"/>
            <w:vAlign w:val="center"/>
          </w:tcPr>
          <w:p w:rsidR="00E564DD" w:rsidRPr="00E564DD" w:rsidRDefault="00E564DD" w:rsidP="00E564DD">
            <w:pPr>
              <w:pStyle w:val="Tekstpodstawowy"/>
              <w:spacing w:after="0"/>
              <w:jc w:val="center"/>
              <w:rPr>
                <w:rFonts w:asciiTheme="minorHAnsi" w:hAnsiTheme="minorHAnsi"/>
                <w:sz w:val="20"/>
                <w:szCs w:val="20"/>
              </w:rPr>
            </w:pPr>
            <w:r>
              <w:rPr>
                <w:rFonts w:asciiTheme="minorHAnsi" w:hAnsiTheme="minorHAnsi"/>
                <w:sz w:val="20"/>
                <w:szCs w:val="20"/>
              </w:rPr>
              <w:t>40,6</w:t>
            </w:r>
          </w:p>
        </w:tc>
        <w:tc>
          <w:tcPr>
            <w:tcW w:w="1843" w:type="dxa"/>
            <w:vAlign w:val="center"/>
          </w:tcPr>
          <w:p w:rsidR="00E564DD" w:rsidRPr="00E564DD" w:rsidRDefault="00E564DD" w:rsidP="00E564DD">
            <w:pPr>
              <w:pStyle w:val="Tekstpodstawowy"/>
              <w:spacing w:after="0"/>
              <w:jc w:val="center"/>
              <w:rPr>
                <w:rFonts w:asciiTheme="minorHAnsi" w:hAnsiTheme="minorHAnsi"/>
                <w:sz w:val="20"/>
                <w:szCs w:val="20"/>
              </w:rPr>
            </w:pPr>
            <w:r>
              <w:rPr>
                <w:rFonts w:asciiTheme="minorHAnsi" w:hAnsiTheme="minorHAnsi"/>
                <w:sz w:val="20"/>
                <w:szCs w:val="20"/>
              </w:rPr>
              <w:t>45,4</w:t>
            </w:r>
          </w:p>
        </w:tc>
        <w:tc>
          <w:tcPr>
            <w:tcW w:w="1843" w:type="dxa"/>
            <w:vAlign w:val="center"/>
          </w:tcPr>
          <w:p w:rsidR="00E564DD" w:rsidRPr="00E564DD" w:rsidRDefault="00E564DD" w:rsidP="00E564DD">
            <w:pPr>
              <w:pStyle w:val="Tekstpodstawowy"/>
              <w:spacing w:after="0"/>
              <w:jc w:val="center"/>
              <w:rPr>
                <w:rFonts w:asciiTheme="minorHAnsi" w:hAnsiTheme="minorHAnsi"/>
                <w:sz w:val="20"/>
                <w:szCs w:val="20"/>
              </w:rPr>
            </w:pPr>
            <w:r>
              <w:rPr>
                <w:rFonts w:asciiTheme="minorHAnsi" w:hAnsiTheme="minorHAnsi"/>
                <w:sz w:val="20"/>
                <w:szCs w:val="20"/>
              </w:rPr>
              <w:t>40,7</w:t>
            </w:r>
          </w:p>
        </w:tc>
      </w:tr>
    </w:tbl>
    <w:p w:rsidR="00CE0E11" w:rsidRPr="00CE0E11" w:rsidRDefault="00CE0E11" w:rsidP="00CE0E11">
      <w:pPr>
        <w:pStyle w:val="Nagwek3"/>
        <w:spacing w:after="240"/>
        <w:jc w:val="center"/>
        <w:rPr>
          <w:rFonts w:asciiTheme="minorHAnsi" w:hAnsiTheme="minorHAnsi"/>
          <w:b w:val="0"/>
          <w:color w:val="auto"/>
          <w:sz w:val="20"/>
          <w:szCs w:val="20"/>
        </w:rPr>
      </w:pPr>
      <w:r w:rsidRPr="00CE0E11">
        <w:rPr>
          <w:rFonts w:asciiTheme="minorHAnsi" w:hAnsiTheme="minorHAnsi"/>
          <w:b w:val="0"/>
          <w:color w:val="auto"/>
          <w:sz w:val="20"/>
          <w:szCs w:val="20"/>
        </w:rPr>
        <w:t>Opracowanie własne, źródło danych: Bank Danych Lokalnych GUS</w:t>
      </w:r>
    </w:p>
    <w:p w:rsidR="00E564DD" w:rsidRDefault="00CE0E11" w:rsidP="000A6723">
      <w:pPr>
        <w:pStyle w:val="Tekstpodstawowy"/>
        <w:jc w:val="both"/>
        <w:rPr>
          <w:rFonts w:asciiTheme="minorHAnsi" w:hAnsiTheme="minorHAnsi"/>
          <w:sz w:val="22"/>
          <w:szCs w:val="22"/>
        </w:rPr>
      </w:pPr>
      <w:r>
        <w:rPr>
          <w:rFonts w:asciiTheme="minorHAnsi" w:hAnsiTheme="minorHAnsi"/>
          <w:sz w:val="22"/>
          <w:szCs w:val="22"/>
        </w:rPr>
        <w:t>W</w:t>
      </w:r>
      <w:r w:rsidR="00E564DD">
        <w:rPr>
          <w:rFonts w:asciiTheme="minorHAnsi" w:hAnsiTheme="minorHAnsi"/>
          <w:sz w:val="22"/>
          <w:szCs w:val="22"/>
        </w:rPr>
        <w:t>skaźnik bezrobocia</w:t>
      </w:r>
      <w:r w:rsidR="005B20CC">
        <w:rPr>
          <w:rFonts w:asciiTheme="minorHAnsi" w:hAnsiTheme="minorHAnsi"/>
          <w:sz w:val="22"/>
          <w:szCs w:val="22"/>
        </w:rPr>
        <w:t>,</w:t>
      </w:r>
      <w:r w:rsidR="00E564DD">
        <w:rPr>
          <w:rFonts w:asciiTheme="minorHAnsi" w:hAnsiTheme="minorHAnsi"/>
          <w:sz w:val="22"/>
          <w:szCs w:val="22"/>
        </w:rPr>
        <w:t xml:space="preserve"> mierzony</w:t>
      </w:r>
      <w:r w:rsidR="005B20CC">
        <w:rPr>
          <w:rFonts w:asciiTheme="minorHAnsi" w:hAnsiTheme="minorHAnsi"/>
          <w:sz w:val="22"/>
          <w:szCs w:val="22"/>
        </w:rPr>
        <w:t xml:space="preserve"> odsetkiem</w:t>
      </w:r>
      <w:r w:rsidR="00E564DD">
        <w:rPr>
          <w:rFonts w:asciiTheme="minorHAnsi" w:hAnsiTheme="minorHAnsi"/>
          <w:sz w:val="22"/>
          <w:szCs w:val="22"/>
        </w:rPr>
        <w:t xml:space="preserve"> bezrobotnych</w:t>
      </w:r>
      <w:r w:rsidR="005B20CC">
        <w:rPr>
          <w:rFonts w:asciiTheme="minorHAnsi" w:hAnsiTheme="minorHAnsi"/>
          <w:sz w:val="22"/>
          <w:szCs w:val="22"/>
        </w:rPr>
        <w:t xml:space="preserve"> w grupie mieszkańców w wieku produkcyjnym, jest wyraźnie wyższy dla gminy Drobin niż dla Mazowsza, a zwłaszcza Polski. Jest jednak nieco niższy niż dla powiatu płockiego. Bezrobocie w gminie Drobin ma jednak bardziej niekorzystną strukturę, gdyż długotrwale bezrobotni stanowią tu wyraźnie większą część liczby bezrobotnych ogółem niż ma to miejsce średnio w kraju, na Mazowszu czy powiecie płockim.</w:t>
      </w:r>
    </w:p>
    <w:p w:rsidR="00110F9B" w:rsidRPr="000A6723" w:rsidRDefault="000A6723" w:rsidP="000A6723">
      <w:pPr>
        <w:pStyle w:val="Tekstpodstawowy"/>
        <w:jc w:val="both"/>
        <w:rPr>
          <w:rFonts w:asciiTheme="minorHAnsi" w:hAnsiTheme="minorHAnsi"/>
          <w:sz w:val="22"/>
          <w:szCs w:val="22"/>
        </w:rPr>
      </w:pPr>
      <w:r>
        <w:rPr>
          <w:rFonts w:asciiTheme="minorHAnsi" w:hAnsiTheme="minorHAnsi"/>
          <w:sz w:val="22"/>
          <w:szCs w:val="22"/>
        </w:rPr>
        <w:t>Trzeba pamiętać, że wszystkie te dane dotyczą zarejestrowanych osób bezrobotnych. Oceniając zjawisko bezrobocia, d</w:t>
      </w:r>
      <w:r w:rsidR="00110F9B" w:rsidRPr="000A6723">
        <w:rPr>
          <w:rFonts w:asciiTheme="minorHAnsi" w:hAnsiTheme="minorHAnsi"/>
          <w:sz w:val="22"/>
          <w:szCs w:val="22"/>
        </w:rPr>
        <w:t xml:space="preserve">o liczby zarejestrowanych osób bez pracy należy </w:t>
      </w:r>
      <w:r>
        <w:rPr>
          <w:rFonts w:asciiTheme="minorHAnsi" w:hAnsiTheme="minorHAnsi"/>
          <w:sz w:val="22"/>
          <w:szCs w:val="22"/>
        </w:rPr>
        <w:t xml:space="preserve">więc </w:t>
      </w:r>
      <w:r w:rsidR="00110F9B" w:rsidRPr="000A6723">
        <w:rPr>
          <w:rFonts w:asciiTheme="minorHAnsi" w:hAnsiTheme="minorHAnsi"/>
          <w:sz w:val="22"/>
          <w:szCs w:val="22"/>
        </w:rPr>
        <w:t xml:space="preserve">doliczyć nieokreśloną liczbę niezarejestrowanych bezrobotnych oraz tzw. ukryte bezrobocie, czyli nadmierne zatrudnienie w gospodarstwach rolnych. Z kolei należy skorygować te dane w dół o osoby formalnie </w:t>
      </w:r>
      <w:r>
        <w:rPr>
          <w:rFonts w:asciiTheme="minorHAnsi" w:hAnsiTheme="minorHAnsi"/>
          <w:sz w:val="22"/>
          <w:szCs w:val="22"/>
        </w:rPr>
        <w:t>n</w:t>
      </w:r>
      <w:r w:rsidR="00110F9B" w:rsidRPr="000A6723">
        <w:rPr>
          <w:rFonts w:asciiTheme="minorHAnsi" w:hAnsiTheme="minorHAnsi"/>
          <w:sz w:val="22"/>
          <w:szCs w:val="22"/>
        </w:rPr>
        <w:t xml:space="preserve">iezatrudnione, ale faktycznie pracujące, czemu sprzyja wysokie obciążenie wynagrodzeń podatkami, składkami ZUS itp.  </w:t>
      </w:r>
    </w:p>
    <w:p w:rsidR="00720787" w:rsidRDefault="00720787" w:rsidP="0037089E">
      <w:pPr>
        <w:pStyle w:val="Tekstpodstawowy"/>
      </w:pPr>
    </w:p>
    <w:p w:rsidR="005C66BB" w:rsidRDefault="005C66BB" w:rsidP="0037089E">
      <w:pPr>
        <w:pStyle w:val="Tekstpodstawowy"/>
      </w:pPr>
    </w:p>
    <w:p w:rsidR="005C66BB" w:rsidRDefault="005C66BB" w:rsidP="0037089E">
      <w:pPr>
        <w:pStyle w:val="Tekstpodstawowy"/>
      </w:pPr>
    </w:p>
    <w:p w:rsidR="005C66BB" w:rsidRDefault="005C66BB" w:rsidP="0037089E">
      <w:pPr>
        <w:pStyle w:val="Tekstpodstawowy"/>
      </w:pPr>
    </w:p>
    <w:p w:rsidR="005C66BB" w:rsidRPr="00741282" w:rsidRDefault="005C66BB" w:rsidP="0037089E">
      <w:pPr>
        <w:pStyle w:val="Tekstpodstawowy"/>
      </w:pPr>
    </w:p>
    <w:p w:rsidR="00110F9B" w:rsidRDefault="00110F9B" w:rsidP="00027C29">
      <w:pPr>
        <w:pStyle w:val="Akapitzlist"/>
        <w:numPr>
          <w:ilvl w:val="0"/>
          <w:numId w:val="3"/>
        </w:numPr>
        <w:jc w:val="both"/>
        <w:rPr>
          <w:rFonts w:asciiTheme="minorHAnsi" w:hAnsiTheme="minorHAnsi"/>
          <w:b/>
        </w:rPr>
      </w:pPr>
      <w:bookmarkStart w:id="17" w:name="_Hlk480923805"/>
      <w:r w:rsidRPr="00027C29">
        <w:rPr>
          <w:rFonts w:asciiTheme="minorHAnsi" w:hAnsiTheme="minorHAnsi"/>
          <w:b/>
        </w:rPr>
        <w:t>Sfera techniczna</w:t>
      </w:r>
    </w:p>
    <w:p w:rsidR="00720787" w:rsidRPr="00B70EF2" w:rsidRDefault="00720787" w:rsidP="00B70EF2">
      <w:pPr>
        <w:ind w:left="284"/>
        <w:jc w:val="both"/>
        <w:rPr>
          <w:b/>
        </w:rPr>
      </w:pPr>
    </w:p>
    <w:bookmarkEnd w:id="17"/>
    <w:p w:rsidR="00A570E9" w:rsidRPr="00B70EF2" w:rsidRDefault="00A570E9" w:rsidP="000F124F">
      <w:pPr>
        <w:pStyle w:val="Nagwek2"/>
        <w:jc w:val="center"/>
        <w:rPr>
          <w:rFonts w:asciiTheme="minorHAnsi" w:hAnsiTheme="minorHAnsi"/>
          <w:sz w:val="22"/>
          <w:szCs w:val="22"/>
        </w:rPr>
      </w:pPr>
      <w:r w:rsidRPr="00B70EF2">
        <w:rPr>
          <w:rFonts w:asciiTheme="minorHAnsi" w:hAnsiTheme="minorHAnsi"/>
          <w:sz w:val="22"/>
          <w:szCs w:val="22"/>
        </w:rPr>
        <w:lastRenderedPageBreak/>
        <w:t xml:space="preserve">Ryc. </w:t>
      </w:r>
      <w:r w:rsidRPr="005C66BB">
        <w:rPr>
          <w:rFonts w:asciiTheme="minorHAnsi" w:hAnsiTheme="minorHAnsi"/>
          <w:sz w:val="22"/>
          <w:szCs w:val="22"/>
        </w:rPr>
        <w:t>22.</w:t>
      </w:r>
      <w:r w:rsidRPr="00B70EF2">
        <w:rPr>
          <w:rFonts w:asciiTheme="minorHAnsi" w:hAnsiTheme="minorHAnsi"/>
          <w:sz w:val="22"/>
          <w:szCs w:val="22"/>
        </w:rPr>
        <w:t xml:space="preserve"> Struktura wiekowa </w:t>
      </w:r>
      <w:r w:rsidR="001F1FFD" w:rsidRPr="00B70EF2">
        <w:rPr>
          <w:rFonts w:asciiTheme="minorHAnsi" w:hAnsiTheme="minorHAnsi"/>
          <w:sz w:val="22"/>
          <w:szCs w:val="22"/>
        </w:rPr>
        <w:t xml:space="preserve">budynków </w:t>
      </w:r>
      <w:r w:rsidRPr="00B70EF2">
        <w:rPr>
          <w:rFonts w:asciiTheme="minorHAnsi" w:hAnsiTheme="minorHAnsi"/>
          <w:sz w:val="22"/>
          <w:szCs w:val="22"/>
        </w:rPr>
        <w:t>w gminie Drobin (stan w 2016 r.)</w:t>
      </w:r>
    </w:p>
    <w:p w:rsidR="00A570E9" w:rsidRPr="00B94387" w:rsidRDefault="00A570E9" w:rsidP="00A570E9">
      <w:pPr>
        <w:pStyle w:val="Akapitzlist"/>
        <w:jc w:val="center"/>
        <w:rPr>
          <w:rFonts w:asciiTheme="minorHAnsi" w:hAnsiTheme="minorHAnsi"/>
          <w:b/>
        </w:rPr>
      </w:pPr>
      <w:r>
        <w:rPr>
          <w:noProof/>
        </w:rPr>
        <w:drawing>
          <wp:inline distT="0" distB="0" distL="0" distR="0" wp14:anchorId="7FB23794" wp14:editId="730B2525">
            <wp:extent cx="3987800" cy="2311400"/>
            <wp:effectExtent l="0" t="0" r="12700" b="1270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0F9B" w:rsidRPr="007D486B" w:rsidRDefault="00110F9B" w:rsidP="007D486B">
      <w:pPr>
        <w:pStyle w:val="Tekstpodstawowy"/>
        <w:spacing w:before="240"/>
        <w:jc w:val="center"/>
        <w:rPr>
          <w:rFonts w:asciiTheme="minorHAnsi" w:hAnsiTheme="minorHAnsi"/>
          <w:sz w:val="18"/>
          <w:szCs w:val="18"/>
        </w:rPr>
      </w:pPr>
      <w:r w:rsidRPr="007D486B">
        <w:rPr>
          <w:rFonts w:asciiTheme="minorHAnsi" w:hAnsiTheme="minorHAnsi"/>
          <w:sz w:val="18"/>
          <w:szCs w:val="18"/>
        </w:rPr>
        <w:t>(Opracowanie własne, źródło danych: U</w:t>
      </w:r>
      <w:r w:rsidR="00A570E9" w:rsidRPr="007D486B">
        <w:rPr>
          <w:rFonts w:asciiTheme="minorHAnsi" w:hAnsiTheme="minorHAnsi"/>
          <w:sz w:val="18"/>
          <w:szCs w:val="18"/>
        </w:rPr>
        <w:t>Mi</w:t>
      </w:r>
      <w:r w:rsidRPr="007D486B">
        <w:rPr>
          <w:rFonts w:asciiTheme="minorHAnsi" w:hAnsiTheme="minorHAnsi"/>
          <w:sz w:val="18"/>
          <w:szCs w:val="18"/>
        </w:rPr>
        <w:t xml:space="preserve">G </w:t>
      </w:r>
      <w:r w:rsidR="00A570E9" w:rsidRPr="007D486B">
        <w:rPr>
          <w:rFonts w:asciiTheme="minorHAnsi" w:hAnsiTheme="minorHAnsi"/>
          <w:sz w:val="18"/>
          <w:szCs w:val="18"/>
        </w:rPr>
        <w:t>Drobin</w:t>
      </w:r>
      <w:r w:rsidRPr="007D486B">
        <w:rPr>
          <w:rFonts w:asciiTheme="minorHAnsi" w:hAnsiTheme="minorHAnsi"/>
          <w:sz w:val="18"/>
          <w:szCs w:val="18"/>
        </w:rPr>
        <w:t>)</w:t>
      </w:r>
    </w:p>
    <w:p w:rsidR="00110F9B" w:rsidRDefault="00110F9B" w:rsidP="000F124F">
      <w:pPr>
        <w:pStyle w:val="Tekstpodstawowy"/>
        <w:jc w:val="both"/>
        <w:rPr>
          <w:rFonts w:asciiTheme="minorHAnsi" w:hAnsiTheme="minorHAnsi"/>
          <w:sz w:val="22"/>
          <w:szCs w:val="22"/>
        </w:rPr>
      </w:pPr>
      <w:r w:rsidRPr="000F124F">
        <w:rPr>
          <w:rFonts w:asciiTheme="minorHAnsi" w:hAnsiTheme="minorHAnsi"/>
          <w:sz w:val="22"/>
          <w:szCs w:val="22"/>
        </w:rPr>
        <w:t xml:space="preserve">Na ogólną liczbę </w:t>
      </w:r>
      <w:r w:rsidR="000F124F" w:rsidRPr="000F124F">
        <w:rPr>
          <w:rFonts w:asciiTheme="minorHAnsi" w:hAnsiTheme="minorHAnsi"/>
          <w:sz w:val="22"/>
          <w:szCs w:val="22"/>
        </w:rPr>
        <w:t>5.247</w:t>
      </w:r>
      <w:r w:rsidRPr="000F124F">
        <w:rPr>
          <w:rFonts w:asciiTheme="minorHAnsi" w:hAnsiTheme="minorHAnsi"/>
          <w:sz w:val="22"/>
          <w:szCs w:val="22"/>
        </w:rPr>
        <w:t xml:space="preserve"> budynków mieszkalnych w gminie </w:t>
      </w:r>
      <w:r w:rsidR="000F124F" w:rsidRPr="000F124F">
        <w:rPr>
          <w:rFonts w:asciiTheme="minorHAnsi" w:hAnsiTheme="minorHAnsi"/>
          <w:sz w:val="22"/>
          <w:szCs w:val="22"/>
        </w:rPr>
        <w:t>tylko 750</w:t>
      </w:r>
      <w:r w:rsidRPr="000F124F">
        <w:rPr>
          <w:rFonts w:asciiTheme="minorHAnsi" w:hAnsiTheme="minorHAnsi"/>
          <w:sz w:val="22"/>
          <w:szCs w:val="22"/>
        </w:rPr>
        <w:t xml:space="preserve"> powstało w ciągu ostatnich 2</w:t>
      </w:r>
      <w:r w:rsidR="001B7044">
        <w:rPr>
          <w:rFonts w:asciiTheme="minorHAnsi" w:hAnsiTheme="minorHAnsi"/>
          <w:sz w:val="22"/>
          <w:szCs w:val="22"/>
        </w:rPr>
        <w:t>8</w:t>
      </w:r>
      <w:r w:rsidRPr="000F124F">
        <w:rPr>
          <w:rFonts w:asciiTheme="minorHAnsi" w:hAnsiTheme="minorHAnsi"/>
          <w:sz w:val="22"/>
          <w:szCs w:val="22"/>
        </w:rPr>
        <w:t xml:space="preserve"> lat. Stanowi to 1</w:t>
      </w:r>
      <w:r w:rsidR="000F124F" w:rsidRPr="000F124F">
        <w:rPr>
          <w:rFonts w:asciiTheme="minorHAnsi" w:hAnsiTheme="minorHAnsi"/>
          <w:sz w:val="22"/>
          <w:szCs w:val="22"/>
        </w:rPr>
        <w:t xml:space="preserve">4.3 </w:t>
      </w:r>
      <w:r w:rsidRPr="000F124F">
        <w:rPr>
          <w:rFonts w:asciiTheme="minorHAnsi" w:hAnsiTheme="minorHAnsi"/>
          <w:sz w:val="22"/>
          <w:szCs w:val="22"/>
        </w:rPr>
        <w:t xml:space="preserve">% ogólnej liczby. Jest to raczej niski wskaźnik, pokazujący, że mieszkańcy gminy </w:t>
      </w:r>
      <w:r w:rsidR="000F124F" w:rsidRPr="000F124F">
        <w:rPr>
          <w:rFonts w:asciiTheme="minorHAnsi" w:hAnsiTheme="minorHAnsi"/>
          <w:sz w:val="22"/>
          <w:szCs w:val="22"/>
        </w:rPr>
        <w:t xml:space="preserve">Drobin </w:t>
      </w:r>
      <w:r w:rsidRPr="000F124F">
        <w:rPr>
          <w:rFonts w:asciiTheme="minorHAnsi" w:hAnsiTheme="minorHAnsi"/>
          <w:sz w:val="22"/>
          <w:szCs w:val="22"/>
        </w:rPr>
        <w:t>w niewielkim stopniu skorzystali z transformacji ustrojowej w odniesieniu do swojej sytuacji mieszkaniowej</w:t>
      </w:r>
      <w:r w:rsidR="0035612F">
        <w:rPr>
          <w:rFonts w:asciiTheme="minorHAnsi" w:hAnsiTheme="minorHAnsi"/>
          <w:sz w:val="22"/>
          <w:szCs w:val="22"/>
        </w:rPr>
        <w:t>. T</w:t>
      </w:r>
      <w:r w:rsidRPr="000F124F">
        <w:rPr>
          <w:rFonts w:asciiTheme="minorHAnsi" w:hAnsiTheme="minorHAnsi"/>
          <w:sz w:val="22"/>
          <w:szCs w:val="22"/>
        </w:rPr>
        <w:t xml:space="preserve">ylko w </w:t>
      </w:r>
      <w:r w:rsidR="0035612F">
        <w:rPr>
          <w:rFonts w:asciiTheme="minorHAnsi" w:hAnsiTheme="minorHAnsi"/>
          <w:sz w:val="22"/>
          <w:szCs w:val="22"/>
        </w:rPr>
        <w:t xml:space="preserve">Drobinie </w:t>
      </w:r>
      <w:r w:rsidRPr="000F124F">
        <w:rPr>
          <w:rFonts w:asciiTheme="minorHAnsi" w:hAnsiTheme="minorHAnsi"/>
          <w:sz w:val="22"/>
          <w:szCs w:val="22"/>
        </w:rPr>
        <w:t>odsetek ’nowych’, bo część z nich ma 20 i więc</w:t>
      </w:r>
      <w:r w:rsidR="0035612F">
        <w:rPr>
          <w:rFonts w:asciiTheme="minorHAnsi" w:hAnsiTheme="minorHAnsi"/>
          <w:sz w:val="22"/>
          <w:szCs w:val="22"/>
        </w:rPr>
        <w:t>ej lat, budynków przekracza 20%, co przecież jest niezbyt wysokim wskaźnikiem</w:t>
      </w:r>
      <w:r w:rsidRPr="000F124F">
        <w:rPr>
          <w:rFonts w:asciiTheme="minorHAnsi" w:hAnsiTheme="minorHAnsi"/>
          <w:sz w:val="22"/>
          <w:szCs w:val="22"/>
        </w:rPr>
        <w:t xml:space="preserve">. </w:t>
      </w:r>
      <w:r w:rsidR="0035612F">
        <w:rPr>
          <w:rFonts w:asciiTheme="minorHAnsi" w:hAnsiTheme="minorHAnsi"/>
          <w:sz w:val="22"/>
          <w:szCs w:val="22"/>
        </w:rPr>
        <w:t>W Dziewanowie wskaźnik ten osiąga wartość 20%, a w Świerczynie i Chudzynie – 19%.</w:t>
      </w:r>
    </w:p>
    <w:p w:rsidR="0035612F" w:rsidRPr="000F124F" w:rsidRDefault="0035612F" w:rsidP="000F124F">
      <w:pPr>
        <w:pStyle w:val="Tekstpodstawowy"/>
        <w:jc w:val="both"/>
        <w:rPr>
          <w:rFonts w:asciiTheme="minorHAnsi" w:hAnsiTheme="minorHAnsi"/>
          <w:sz w:val="22"/>
          <w:szCs w:val="22"/>
        </w:rPr>
      </w:pPr>
      <w:r>
        <w:rPr>
          <w:rFonts w:asciiTheme="minorHAnsi" w:hAnsiTheme="minorHAnsi"/>
          <w:sz w:val="22"/>
          <w:szCs w:val="22"/>
        </w:rPr>
        <w:t xml:space="preserve">Pod względem mieszkaniowym gmina Drobin (nie ona jedna) pozostaje </w:t>
      </w:r>
      <w:r w:rsidR="001B7044">
        <w:rPr>
          <w:rFonts w:asciiTheme="minorHAnsi" w:hAnsiTheme="minorHAnsi"/>
          <w:sz w:val="22"/>
          <w:szCs w:val="22"/>
        </w:rPr>
        <w:t xml:space="preserve">‘produktem PRL-u’ – </w:t>
      </w:r>
      <w:r w:rsidR="001B7044" w:rsidRPr="00302AB5">
        <w:rPr>
          <w:rFonts w:asciiTheme="minorHAnsi" w:hAnsiTheme="minorHAnsi"/>
          <w:sz w:val="22"/>
          <w:szCs w:val="22"/>
        </w:rPr>
        <w:t>uśredniony udział budynków mieszkalnych, zbudowanych w tamtym okresie (trwającym tylko 16 lat dłużej niż obecny) w ogólnej ich liczbie wynosi aż 77,3%. Niektóre sołectwa (Brelki, Krajkowo)</w:t>
      </w:r>
      <w:r w:rsidR="001B7044">
        <w:rPr>
          <w:rFonts w:asciiTheme="minorHAnsi" w:hAnsiTheme="minorHAnsi"/>
          <w:sz w:val="22"/>
          <w:szCs w:val="22"/>
        </w:rPr>
        <w:t xml:space="preserve"> zawdzięczają minionemu systemowi swoją substancję mieszkaniową w 100% ! O wiele więcej sołectw (Cieszewko, Cieszewo, Dobrosielice I, Kłaki, Niemczewo, Rogotwórsk, Sokolniki, </w:t>
      </w:r>
      <w:r w:rsidR="00E06DA4">
        <w:rPr>
          <w:rFonts w:asciiTheme="minorHAnsi" w:hAnsiTheme="minorHAnsi"/>
          <w:sz w:val="22"/>
          <w:szCs w:val="22"/>
        </w:rPr>
        <w:t>Tupadły</w:t>
      </w:r>
      <w:r w:rsidR="001B7044">
        <w:rPr>
          <w:rFonts w:asciiTheme="minorHAnsi" w:hAnsiTheme="minorHAnsi"/>
          <w:sz w:val="22"/>
          <w:szCs w:val="22"/>
        </w:rPr>
        <w:t>) ma wskaźnik na poziomie 90% i wyższym.</w:t>
      </w:r>
    </w:p>
    <w:p w:rsidR="00110F9B" w:rsidRPr="00E06DA4" w:rsidRDefault="00E06DA4" w:rsidP="000F124F">
      <w:pPr>
        <w:pStyle w:val="Tekstpodstawowy"/>
        <w:jc w:val="both"/>
        <w:rPr>
          <w:rFonts w:asciiTheme="minorHAnsi" w:hAnsiTheme="minorHAnsi"/>
          <w:sz w:val="22"/>
          <w:szCs w:val="22"/>
        </w:rPr>
      </w:pPr>
      <w:r w:rsidRPr="00E06DA4">
        <w:rPr>
          <w:rFonts w:asciiTheme="minorHAnsi" w:hAnsiTheme="minorHAnsi"/>
          <w:sz w:val="22"/>
          <w:szCs w:val="22"/>
        </w:rPr>
        <w:t xml:space="preserve">Aż 8,4% </w:t>
      </w:r>
      <w:r w:rsidR="00110F9B" w:rsidRPr="00E06DA4">
        <w:rPr>
          <w:rFonts w:asciiTheme="minorHAnsi" w:hAnsiTheme="minorHAnsi"/>
          <w:sz w:val="22"/>
          <w:szCs w:val="22"/>
        </w:rPr>
        <w:t xml:space="preserve">budynków mieszkalnych powstało przed 1945 rokiem. Są to budynki o </w:t>
      </w:r>
      <w:r w:rsidRPr="00E06DA4">
        <w:rPr>
          <w:rFonts w:asciiTheme="minorHAnsi" w:hAnsiTheme="minorHAnsi"/>
          <w:sz w:val="22"/>
          <w:szCs w:val="22"/>
        </w:rPr>
        <w:t>najczęściej</w:t>
      </w:r>
      <w:r w:rsidR="00110F9B" w:rsidRPr="00E06DA4">
        <w:rPr>
          <w:rFonts w:asciiTheme="minorHAnsi" w:hAnsiTheme="minorHAnsi"/>
          <w:sz w:val="22"/>
          <w:szCs w:val="22"/>
        </w:rPr>
        <w:t xml:space="preserve"> niższym standardzie mieszkaniowym, ale </w:t>
      </w:r>
      <w:r w:rsidRPr="00E06DA4">
        <w:rPr>
          <w:rFonts w:asciiTheme="minorHAnsi" w:hAnsiTheme="minorHAnsi"/>
          <w:sz w:val="22"/>
          <w:szCs w:val="22"/>
        </w:rPr>
        <w:t xml:space="preserve">często </w:t>
      </w:r>
      <w:r w:rsidR="00110F9B" w:rsidRPr="00E06DA4">
        <w:rPr>
          <w:rFonts w:asciiTheme="minorHAnsi" w:hAnsiTheme="minorHAnsi"/>
          <w:sz w:val="22"/>
          <w:szCs w:val="22"/>
        </w:rPr>
        <w:t xml:space="preserve">stanowią </w:t>
      </w:r>
      <w:r w:rsidRPr="00E06DA4">
        <w:rPr>
          <w:rFonts w:asciiTheme="minorHAnsi" w:hAnsiTheme="minorHAnsi"/>
          <w:sz w:val="22"/>
          <w:szCs w:val="22"/>
        </w:rPr>
        <w:t>jednocześnie, niedocenianą, spuściznę kulturową</w:t>
      </w:r>
      <w:r w:rsidR="00110F9B" w:rsidRPr="00E06DA4">
        <w:rPr>
          <w:rFonts w:asciiTheme="minorHAnsi" w:hAnsiTheme="minorHAnsi"/>
          <w:sz w:val="22"/>
          <w:szCs w:val="22"/>
        </w:rPr>
        <w:t xml:space="preserve">. </w:t>
      </w:r>
      <w:r w:rsidRPr="00E06DA4">
        <w:rPr>
          <w:rFonts w:asciiTheme="minorHAnsi" w:hAnsiTheme="minorHAnsi"/>
          <w:sz w:val="22"/>
          <w:szCs w:val="22"/>
        </w:rPr>
        <w:t>Wiele z nich nie podlega</w:t>
      </w:r>
      <w:r w:rsidR="00110F9B" w:rsidRPr="00E06DA4">
        <w:rPr>
          <w:rFonts w:asciiTheme="minorHAnsi" w:hAnsiTheme="minorHAnsi"/>
          <w:sz w:val="22"/>
          <w:szCs w:val="22"/>
        </w:rPr>
        <w:t xml:space="preserve"> formalnej (jako nie wpisane do rejestru zabytków) ani praktycznej ochronie.</w:t>
      </w:r>
    </w:p>
    <w:p w:rsidR="00E06DA4" w:rsidRPr="00E06DA4" w:rsidRDefault="00E06DA4" w:rsidP="000F124F">
      <w:pPr>
        <w:pStyle w:val="Tekstpodstawowy"/>
        <w:jc w:val="both"/>
        <w:rPr>
          <w:rFonts w:asciiTheme="minorHAnsi" w:hAnsiTheme="minorHAnsi"/>
          <w:sz w:val="22"/>
          <w:szCs w:val="22"/>
        </w:rPr>
      </w:pPr>
      <w:r w:rsidRPr="00E06DA4">
        <w:rPr>
          <w:rFonts w:asciiTheme="minorHAnsi" w:hAnsiTheme="minorHAnsi"/>
          <w:sz w:val="22"/>
          <w:szCs w:val="22"/>
        </w:rPr>
        <w:t>Najwięcej takich budynków znajduje się w Drobinie (203). Stanowią one aż 46% ogółu budynków w gminie w tej grupie wiekowej ! Razem tworzą układ urbanistyczny mazowieckiego miasteczka o średniowiecznym rodowodzie.</w:t>
      </w:r>
    </w:p>
    <w:p w:rsidR="00110F9B" w:rsidRPr="00E06DA4" w:rsidRDefault="00110F9B" w:rsidP="000F124F">
      <w:pPr>
        <w:pStyle w:val="Tekstpodstawowy"/>
        <w:jc w:val="both"/>
        <w:rPr>
          <w:rFonts w:asciiTheme="minorHAnsi" w:hAnsiTheme="minorHAnsi"/>
          <w:sz w:val="22"/>
          <w:szCs w:val="22"/>
        </w:rPr>
      </w:pPr>
      <w:r w:rsidRPr="00E06DA4">
        <w:rPr>
          <w:rFonts w:asciiTheme="minorHAnsi" w:hAnsiTheme="minorHAnsi"/>
          <w:sz w:val="22"/>
          <w:szCs w:val="22"/>
        </w:rPr>
        <w:t>Wiek budynków nie zawsze oznacza ich niski standard. Jednak w większości przypadków tak jest. Są one na ogół zbudowane ze słabo izolujących, często niezdrowych (wilgoć) materiałów i z niskiej (wg współczesnych standardów) jakości stolarką. Powoduje to zwiększone zużycie opału, czyli koszty, a także nadmierne skażenie powietrza, gdyż źródłem ciepła są na ogół piece węglowe, a często ‘piece na wszystko’, co da się spalić.</w:t>
      </w:r>
    </w:p>
    <w:p w:rsidR="00D26E03" w:rsidRDefault="00110F9B" w:rsidP="000F124F">
      <w:pPr>
        <w:pStyle w:val="Tekstpodstawowy"/>
        <w:jc w:val="both"/>
        <w:rPr>
          <w:rFonts w:asciiTheme="minorHAnsi" w:hAnsiTheme="minorHAnsi"/>
          <w:sz w:val="22"/>
          <w:szCs w:val="22"/>
        </w:rPr>
      </w:pPr>
      <w:r w:rsidRPr="00E06DA4">
        <w:rPr>
          <w:rFonts w:asciiTheme="minorHAnsi" w:hAnsiTheme="minorHAnsi"/>
          <w:sz w:val="22"/>
          <w:szCs w:val="22"/>
        </w:rPr>
        <w:t xml:space="preserve">Stopniowo, w miarę świadomości ekonomicznej (i, w mniejszym stopniu, ekologicznej) oraz posiadanych środków właściciele budynków ocieplają je. Jednak, ze względu na wymienione ograniczenia, jest to proces powolny. </w:t>
      </w:r>
    </w:p>
    <w:p w:rsidR="00110F9B" w:rsidRPr="00E06DA4" w:rsidRDefault="00D26E03" w:rsidP="000F124F">
      <w:pPr>
        <w:pStyle w:val="Tekstpodstawowy"/>
        <w:jc w:val="both"/>
        <w:rPr>
          <w:rFonts w:asciiTheme="minorHAnsi" w:hAnsiTheme="minorHAnsi"/>
          <w:sz w:val="22"/>
          <w:szCs w:val="22"/>
        </w:rPr>
      </w:pPr>
      <w:r>
        <w:rPr>
          <w:rFonts w:asciiTheme="minorHAnsi" w:hAnsiTheme="minorHAnsi"/>
          <w:sz w:val="22"/>
          <w:szCs w:val="22"/>
        </w:rPr>
        <w:t>W</w:t>
      </w:r>
      <w:r w:rsidR="00110F9B" w:rsidRPr="00E06DA4">
        <w:rPr>
          <w:rFonts w:asciiTheme="minorHAnsi" w:hAnsiTheme="minorHAnsi"/>
          <w:sz w:val="22"/>
          <w:szCs w:val="22"/>
        </w:rPr>
        <w:t xml:space="preserve">iele budynków (w większym stopniu gospodarczych, ale także mieszkalnych) jest pokrytych zawierającym azbest eternitem. Powierzchnia </w:t>
      </w:r>
      <w:r w:rsidR="00302AB5">
        <w:rPr>
          <w:rFonts w:asciiTheme="minorHAnsi" w:hAnsiTheme="minorHAnsi"/>
          <w:sz w:val="22"/>
          <w:szCs w:val="22"/>
        </w:rPr>
        <w:t xml:space="preserve">ciągle </w:t>
      </w:r>
      <w:r w:rsidR="00110F9B" w:rsidRPr="00E06DA4">
        <w:rPr>
          <w:rFonts w:asciiTheme="minorHAnsi" w:hAnsiTheme="minorHAnsi"/>
          <w:sz w:val="22"/>
          <w:szCs w:val="22"/>
        </w:rPr>
        <w:t xml:space="preserve">użytkowanych na obszarze gminy płyt eternitu wynosi aż </w:t>
      </w:r>
      <w:r w:rsidR="00302AB5">
        <w:rPr>
          <w:rFonts w:asciiTheme="minorHAnsi" w:hAnsiTheme="minorHAnsi"/>
          <w:sz w:val="22"/>
          <w:szCs w:val="22"/>
        </w:rPr>
        <w:t>328 tysięcy</w:t>
      </w:r>
      <w:r w:rsidR="00110F9B" w:rsidRPr="00E06DA4">
        <w:rPr>
          <w:rFonts w:asciiTheme="minorHAnsi" w:hAnsiTheme="minorHAnsi"/>
          <w:sz w:val="22"/>
          <w:szCs w:val="22"/>
        </w:rPr>
        <w:t xml:space="preserve"> m</w:t>
      </w:r>
      <w:r w:rsidR="00110F9B" w:rsidRPr="00E06DA4">
        <w:rPr>
          <w:rFonts w:asciiTheme="minorHAnsi" w:hAnsiTheme="minorHAnsi"/>
          <w:sz w:val="22"/>
          <w:szCs w:val="22"/>
          <w:vertAlign w:val="superscript"/>
        </w:rPr>
        <w:t>2</w:t>
      </w:r>
      <w:r w:rsidR="00110F9B" w:rsidRPr="00E06DA4">
        <w:rPr>
          <w:rFonts w:asciiTheme="minorHAnsi" w:hAnsiTheme="minorHAnsi"/>
          <w:sz w:val="22"/>
          <w:szCs w:val="22"/>
        </w:rPr>
        <w:t>.</w:t>
      </w:r>
    </w:p>
    <w:p w:rsidR="00110F9B" w:rsidRPr="00B70EF2" w:rsidRDefault="00B942EC" w:rsidP="00B70EF2">
      <w:pPr>
        <w:pStyle w:val="Tekstpodstawowy"/>
        <w:jc w:val="both"/>
        <w:rPr>
          <w:rFonts w:asciiTheme="minorHAnsi" w:hAnsiTheme="minorHAnsi"/>
          <w:sz w:val="22"/>
          <w:szCs w:val="22"/>
        </w:rPr>
      </w:pPr>
      <w:r w:rsidRPr="009F40EB">
        <w:rPr>
          <w:rFonts w:asciiTheme="minorHAnsi" w:hAnsiTheme="minorHAnsi"/>
          <w:sz w:val="22"/>
          <w:szCs w:val="22"/>
        </w:rPr>
        <w:t xml:space="preserve">Gmina dysponuje dość </w:t>
      </w:r>
      <w:r w:rsidR="004156B1" w:rsidRPr="009F40EB">
        <w:rPr>
          <w:rFonts w:asciiTheme="minorHAnsi" w:hAnsiTheme="minorHAnsi"/>
          <w:sz w:val="22"/>
          <w:szCs w:val="22"/>
        </w:rPr>
        <w:t xml:space="preserve"> znacznym (chociaż </w:t>
      </w:r>
      <w:r w:rsidRPr="009F40EB">
        <w:rPr>
          <w:rFonts w:asciiTheme="minorHAnsi" w:hAnsiTheme="minorHAnsi"/>
          <w:sz w:val="22"/>
          <w:szCs w:val="22"/>
        </w:rPr>
        <w:t>nie realizującym wszystkich potrzeb społecznych</w:t>
      </w:r>
      <w:r w:rsidR="000C3975" w:rsidRPr="009F40EB">
        <w:rPr>
          <w:rFonts w:asciiTheme="minorHAnsi" w:hAnsiTheme="minorHAnsi"/>
          <w:sz w:val="22"/>
          <w:szCs w:val="22"/>
        </w:rPr>
        <w:t>)</w:t>
      </w:r>
      <w:r w:rsidRPr="009F40EB">
        <w:rPr>
          <w:rFonts w:asciiTheme="minorHAnsi" w:hAnsiTheme="minorHAnsi"/>
          <w:sz w:val="22"/>
          <w:szCs w:val="22"/>
        </w:rPr>
        <w:t>,</w:t>
      </w:r>
      <w:r w:rsidRPr="00B70EF2">
        <w:rPr>
          <w:rFonts w:asciiTheme="minorHAnsi" w:hAnsiTheme="minorHAnsi"/>
          <w:sz w:val="22"/>
          <w:szCs w:val="22"/>
        </w:rPr>
        <w:t xml:space="preserve"> zasobem lokali komunalnych.</w:t>
      </w:r>
      <w:r w:rsidR="004156B1" w:rsidRPr="00B70EF2">
        <w:rPr>
          <w:rFonts w:asciiTheme="minorHAnsi" w:hAnsiTheme="minorHAnsi"/>
          <w:sz w:val="22"/>
          <w:szCs w:val="22"/>
        </w:rPr>
        <w:t xml:space="preserve"> Ich ogólna liczba (bez lokali socjalnych) wynosi 80. Zamieszk</w:t>
      </w:r>
      <w:r w:rsidR="000C3975" w:rsidRPr="00B70EF2">
        <w:rPr>
          <w:rFonts w:asciiTheme="minorHAnsi" w:hAnsiTheme="minorHAnsi"/>
          <w:sz w:val="22"/>
          <w:szCs w:val="22"/>
        </w:rPr>
        <w:t>uje je 238 osób</w:t>
      </w:r>
      <w:r w:rsidR="004156B1" w:rsidRPr="00B70EF2">
        <w:rPr>
          <w:rFonts w:asciiTheme="minorHAnsi" w:hAnsiTheme="minorHAnsi"/>
          <w:sz w:val="22"/>
          <w:szCs w:val="22"/>
        </w:rPr>
        <w:t xml:space="preserve">.  Lokale </w:t>
      </w:r>
      <w:r w:rsidR="004156B1" w:rsidRPr="00B70EF2">
        <w:rPr>
          <w:rFonts w:asciiTheme="minorHAnsi" w:hAnsiTheme="minorHAnsi"/>
          <w:sz w:val="22"/>
          <w:szCs w:val="22"/>
        </w:rPr>
        <w:lastRenderedPageBreak/>
        <w:t>znajdują się w 20 budynkach. Najwięcej lokali i budynków  komunaln</w:t>
      </w:r>
      <w:r w:rsidR="000C3975" w:rsidRPr="00B70EF2">
        <w:rPr>
          <w:rFonts w:asciiTheme="minorHAnsi" w:hAnsiTheme="minorHAnsi"/>
          <w:sz w:val="22"/>
          <w:szCs w:val="22"/>
        </w:rPr>
        <w:t xml:space="preserve">ych jest w mieście Drobinie (47 lokali w </w:t>
      </w:r>
      <w:r w:rsidR="004156B1" w:rsidRPr="00B70EF2">
        <w:rPr>
          <w:rFonts w:asciiTheme="minorHAnsi" w:hAnsiTheme="minorHAnsi"/>
          <w:sz w:val="22"/>
          <w:szCs w:val="22"/>
        </w:rPr>
        <w:t>13</w:t>
      </w:r>
      <w:r w:rsidR="000C3975" w:rsidRPr="00B70EF2">
        <w:rPr>
          <w:rFonts w:asciiTheme="minorHAnsi" w:hAnsiTheme="minorHAnsi"/>
          <w:sz w:val="22"/>
          <w:szCs w:val="22"/>
        </w:rPr>
        <w:t xml:space="preserve"> budynkach</w:t>
      </w:r>
      <w:r w:rsidR="004156B1" w:rsidRPr="00B70EF2">
        <w:rPr>
          <w:rFonts w:asciiTheme="minorHAnsi" w:hAnsiTheme="minorHAnsi"/>
          <w:sz w:val="22"/>
          <w:szCs w:val="22"/>
        </w:rPr>
        <w:t>)</w:t>
      </w:r>
      <w:r w:rsidR="00FF05C2" w:rsidRPr="00B70EF2">
        <w:rPr>
          <w:rFonts w:asciiTheme="minorHAnsi" w:hAnsiTheme="minorHAnsi"/>
          <w:sz w:val="22"/>
          <w:szCs w:val="22"/>
        </w:rPr>
        <w:t>, a następnie w Mogielnicy (</w:t>
      </w:r>
      <w:r w:rsidR="000C3975" w:rsidRPr="00B70EF2">
        <w:rPr>
          <w:rFonts w:asciiTheme="minorHAnsi" w:hAnsiTheme="minorHAnsi"/>
          <w:sz w:val="22"/>
          <w:szCs w:val="22"/>
        </w:rPr>
        <w:t>11 lokali w 2 budynkach</w:t>
      </w:r>
      <w:r w:rsidR="00FF05C2" w:rsidRPr="00B70EF2">
        <w:rPr>
          <w:rFonts w:asciiTheme="minorHAnsi" w:hAnsiTheme="minorHAnsi"/>
          <w:sz w:val="22"/>
          <w:szCs w:val="22"/>
        </w:rPr>
        <w:t>) i Setropiach (</w:t>
      </w:r>
      <w:r w:rsidR="000C3975" w:rsidRPr="00B70EF2">
        <w:rPr>
          <w:rFonts w:asciiTheme="minorHAnsi" w:hAnsiTheme="minorHAnsi"/>
          <w:sz w:val="22"/>
          <w:szCs w:val="22"/>
        </w:rPr>
        <w:t>9 lokali w 2 budynkach</w:t>
      </w:r>
      <w:r w:rsidR="00FF05C2" w:rsidRPr="00B70EF2">
        <w:rPr>
          <w:rFonts w:asciiTheme="minorHAnsi" w:hAnsiTheme="minorHAnsi"/>
          <w:sz w:val="22"/>
          <w:szCs w:val="22"/>
        </w:rPr>
        <w:t>).</w:t>
      </w:r>
    </w:p>
    <w:p w:rsidR="00FF05C2" w:rsidRPr="00B70EF2" w:rsidRDefault="00FF05C2" w:rsidP="00B70EF2">
      <w:pPr>
        <w:pStyle w:val="Tekstpodstawowy"/>
        <w:jc w:val="both"/>
        <w:rPr>
          <w:rFonts w:asciiTheme="minorHAnsi" w:hAnsiTheme="minorHAnsi"/>
          <w:sz w:val="22"/>
          <w:szCs w:val="22"/>
        </w:rPr>
      </w:pPr>
      <w:r w:rsidRPr="00B70EF2">
        <w:rPr>
          <w:rFonts w:asciiTheme="minorHAnsi" w:hAnsiTheme="minorHAnsi"/>
          <w:sz w:val="22"/>
          <w:szCs w:val="22"/>
        </w:rPr>
        <w:t xml:space="preserve">Ponadto Gmina dysponuje 10 lokalami socjalnymi w </w:t>
      </w:r>
      <w:r w:rsidR="00A570E9" w:rsidRPr="00B70EF2">
        <w:rPr>
          <w:rFonts w:asciiTheme="minorHAnsi" w:hAnsiTheme="minorHAnsi"/>
          <w:sz w:val="22"/>
          <w:szCs w:val="22"/>
        </w:rPr>
        <w:t>dwóch</w:t>
      </w:r>
      <w:r w:rsidRPr="00B70EF2">
        <w:rPr>
          <w:rFonts w:asciiTheme="minorHAnsi" w:hAnsiTheme="minorHAnsi"/>
          <w:sz w:val="22"/>
          <w:szCs w:val="22"/>
        </w:rPr>
        <w:t xml:space="preserve"> budynkach znajdujących się w Drobinie. Mieszka w nich 45 osób. W sumie z komunalnych mieszkań (socjalnych i nie) korzystają 283 osoby</w:t>
      </w:r>
      <w:r w:rsidR="00027C29" w:rsidRPr="00B70EF2">
        <w:rPr>
          <w:rFonts w:asciiTheme="minorHAnsi" w:hAnsiTheme="minorHAnsi"/>
          <w:sz w:val="22"/>
          <w:szCs w:val="22"/>
        </w:rPr>
        <w:t>: 176 w Drobinie i 107 w sołectwach wiejskich</w:t>
      </w:r>
      <w:r w:rsidRPr="00B70EF2">
        <w:rPr>
          <w:rFonts w:asciiTheme="minorHAnsi" w:hAnsiTheme="minorHAnsi"/>
          <w:sz w:val="22"/>
          <w:szCs w:val="22"/>
        </w:rPr>
        <w:t xml:space="preserve">, co stanowi </w:t>
      </w:r>
      <w:r w:rsidR="00027C29" w:rsidRPr="00B70EF2">
        <w:rPr>
          <w:rFonts w:asciiTheme="minorHAnsi" w:hAnsiTheme="minorHAnsi"/>
          <w:sz w:val="22"/>
          <w:szCs w:val="22"/>
        </w:rPr>
        <w:t>6</w:t>
      </w:r>
      <w:r w:rsidRPr="00B70EF2">
        <w:rPr>
          <w:rFonts w:asciiTheme="minorHAnsi" w:hAnsiTheme="minorHAnsi"/>
          <w:sz w:val="22"/>
          <w:szCs w:val="22"/>
        </w:rPr>
        <w:t>% ogólnej liczby mieszkańców</w:t>
      </w:r>
      <w:r w:rsidR="0030786D" w:rsidRPr="00B70EF2">
        <w:rPr>
          <w:rFonts w:asciiTheme="minorHAnsi" w:hAnsiTheme="minorHAnsi"/>
          <w:sz w:val="22"/>
          <w:szCs w:val="22"/>
        </w:rPr>
        <w:t xml:space="preserve"> miasta</w:t>
      </w:r>
      <w:r w:rsidR="000C3975" w:rsidRPr="00B70EF2">
        <w:rPr>
          <w:rFonts w:asciiTheme="minorHAnsi" w:hAnsiTheme="minorHAnsi"/>
          <w:sz w:val="22"/>
          <w:szCs w:val="22"/>
        </w:rPr>
        <w:t xml:space="preserve"> i 2% liczby mieszkańców wiejskich sołectw.</w:t>
      </w:r>
      <w:r w:rsidRPr="00B70EF2">
        <w:rPr>
          <w:rFonts w:asciiTheme="minorHAnsi" w:hAnsiTheme="minorHAnsi"/>
          <w:sz w:val="22"/>
          <w:szCs w:val="22"/>
        </w:rPr>
        <w:t xml:space="preserve"> </w:t>
      </w:r>
    </w:p>
    <w:p w:rsidR="00FF05C2" w:rsidRDefault="00FF05C2" w:rsidP="00B70EF2">
      <w:pPr>
        <w:pStyle w:val="Tekstpodstawowy"/>
        <w:jc w:val="both"/>
        <w:rPr>
          <w:rFonts w:asciiTheme="minorHAnsi" w:hAnsiTheme="minorHAnsi"/>
          <w:sz w:val="22"/>
          <w:szCs w:val="22"/>
        </w:rPr>
      </w:pPr>
      <w:r w:rsidRPr="009F40EB">
        <w:rPr>
          <w:rFonts w:asciiTheme="minorHAnsi" w:hAnsiTheme="minorHAnsi"/>
          <w:sz w:val="22"/>
          <w:szCs w:val="22"/>
        </w:rPr>
        <w:t xml:space="preserve">Większość budynków </w:t>
      </w:r>
      <w:r w:rsidR="000C3975" w:rsidRPr="009F40EB">
        <w:rPr>
          <w:rFonts w:asciiTheme="minorHAnsi" w:hAnsiTheme="minorHAnsi"/>
          <w:sz w:val="22"/>
          <w:szCs w:val="22"/>
        </w:rPr>
        <w:t xml:space="preserve">komunalnych i socjalnych </w:t>
      </w:r>
      <w:r w:rsidRPr="009F40EB">
        <w:rPr>
          <w:rFonts w:asciiTheme="minorHAnsi" w:hAnsiTheme="minorHAnsi"/>
          <w:sz w:val="22"/>
          <w:szCs w:val="22"/>
        </w:rPr>
        <w:t>jest w złym stanie technicznym</w:t>
      </w:r>
      <w:r w:rsidR="000C3975" w:rsidRPr="009F40EB">
        <w:rPr>
          <w:rFonts w:asciiTheme="minorHAnsi" w:hAnsiTheme="minorHAnsi"/>
          <w:sz w:val="22"/>
          <w:szCs w:val="22"/>
        </w:rPr>
        <w:t>, niektóre wkrótce będą kwalifikować się do wyłączenia z użytkowania.</w:t>
      </w:r>
      <w:r w:rsidRPr="009F40EB">
        <w:rPr>
          <w:rFonts w:asciiTheme="minorHAnsi" w:hAnsiTheme="minorHAnsi"/>
          <w:sz w:val="22"/>
          <w:szCs w:val="22"/>
        </w:rPr>
        <w:t xml:space="preserve"> </w:t>
      </w:r>
    </w:p>
    <w:p w:rsidR="00B70EF2" w:rsidRPr="00B70EF2" w:rsidRDefault="00B70EF2" w:rsidP="00B70EF2">
      <w:pPr>
        <w:pStyle w:val="Tekstpodstawowy"/>
        <w:jc w:val="both"/>
        <w:rPr>
          <w:rFonts w:asciiTheme="minorHAnsi" w:hAnsiTheme="minorHAnsi"/>
          <w:sz w:val="22"/>
          <w:szCs w:val="22"/>
        </w:rPr>
      </w:pPr>
    </w:p>
    <w:p w:rsidR="00B942EC" w:rsidRPr="00B70EF2" w:rsidRDefault="00B942EC" w:rsidP="00864ED7">
      <w:pPr>
        <w:pStyle w:val="Nagwek2"/>
        <w:rPr>
          <w:rFonts w:asciiTheme="minorHAnsi" w:hAnsiTheme="minorHAnsi"/>
          <w:sz w:val="22"/>
          <w:szCs w:val="22"/>
        </w:rPr>
      </w:pPr>
      <w:r w:rsidRPr="00B70EF2">
        <w:rPr>
          <w:rFonts w:asciiTheme="minorHAnsi" w:hAnsiTheme="minorHAnsi"/>
          <w:sz w:val="22"/>
          <w:szCs w:val="22"/>
        </w:rPr>
        <w:t xml:space="preserve">Tabela </w:t>
      </w:r>
      <w:r w:rsidR="005C66BB">
        <w:rPr>
          <w:rFonts w:asciiTheme="minorHAnsi" w:hAnsiTheme="minorHAnsi"/>
          <w:sz w:val="22"/>
          <w:szCs w:val="22"/>
        </w:rPr>
        <w:t>23.</w:t>
      </w:r>
      <w:r w:rsidRPr="00B70EF2">
        <w:rPr>
          <w:rFonts w:asciiTheme="minorHAnsi" w:hAnsiTheme="minorHAnsi"/>
          <w:sz w:val="22"/>
          <w:szCs w:val="22"/>
        </w:rPr>
        <w:t xml:space="preserve"> Wykaz lokali kom</w:t>
      </w:r>
      <w:r w:rsidRPr="005C66BB">
        <w:rPr>
          <w:rFonts w:asciiTheme="minorHAnsi" w:hAnsiTheme="minorHAnsi"/>
          <w:b w:val="0"/>
          <w:sz w:val="22"/>
          <w:szCs w:val="22"/>
        </w:rPr>
        <w:t>un</w:t>
      </w:r>
      <w:r w:rsidRPr="00B70EF2">
        <w:rPr>
          <w:rFonts w:asciiTheme="minorHAnsi" w:hAnsiTheme="minorHAnsi"/>
          <w:sz w:val="22"/>
          <w:szCs w:val="22"/>
        </w:rPr>
        <w:t>alnych oraz socjalnych w gminie Drobin  wraz z liczbą mieszkańców</w:t>
      </w:r>
    </w:p>
    <w:tbl>
      <w:tblPr>
        <w:tblW w:w="8525" w:type="dxa"/>
        <w:jc w:val="center"/>
        <w:tblCellMar>
          <w:left w:w="10" w:type="dxa"/>
          <w:right w:w="10" w:type="dxa"/>
        </w:tblCellMar>
        <w:tblLook w:val="0000" w:firstRow="0" w:lastRow="0" w:firstColumn="0" w:lastColumn="0" w:noHBand="0" w:noVBand="0"/>
      </w:tblPr>
      <w:tblGrid>
        <w:gridCol w:w="2279"/>
        <w:gridCol w:w="4025"/>
        <w:gridCol w:w="890"/>
        <w:gridCol w:w="1331"/>
      </w:tblGrid>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942EC" w:rsidRPr="00E7246F" w:rsidRDefault="00B942EC" w:rsidP="007B2ED2">
            <w:pPr>
              <w:spacing w:after="0"/>
              <w:jc w:val="center"/>
              <w:rPr>
                <w:b/>
                <w:sz w:val="20"/>
                <w:szCs w:val="20"/>
              </w:rPr>
            </w:pPr>
            <w:r w:rsidRPr="00E7246F">
              <w:rPr>
                <w:b/>
                <w:sz w:val="20"/>
                <w:szCs w:val="20"/>
              </w:rPr>
              <w:t>Miejscowość</w:t>
            </w:r>
          </w:p>
        </w:tc>
        <w:tc>
          <w:tcPr>
            <w:tcW w:w="40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942EC" w:rsidRPr="00E7246F" w:rsidRDefault="00B942EC" w:rsidP="007B2ED2">
            <w:pPr>
              <w:spacing w:after="0"/>
              <w:jc w:val="center"/>
              <w:rPr>
                <w:b/>
                <w:sz w:val="20"/>
                <w:szCs w:val="20"/>
              </w:rPr>
            </w:pPr>
            <w:r w:rsidRPr="00E7246F">
              <w:rPr>
                <w:b/>
                <w:sz w:val="20"/>
                <w:szCs w:val="20"/>
              </w:rPr>
              <w:t>Obiekt</w:t>
            </w: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rsidR="00B942EC" w:rsidRPr="00E7246F" w:rsidRDefault="00B942EC" w:rsidP="007B2ED2">
            <w:pPr>
              <w:autoSpaceDE w:val="0"/>
              <w:spacing w:after="0"/>
              <w:jc w:val="center"/>
              <w:rPr>
                <w:b/>
                <w:sz w:val="20"/>
                <w:szCs w:val="20"/>
              </w:rPr>
            </w:pPr>
            <w:r w:rsidRPr="00E7246F">
              <w:rPr>
                <w:b/>
                <w:sz w:val="20"/>
                <w:szCs w:val="20"/>
              </w:rPr>
              <w:t>Liczba lokali</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942EC" w:rsidRPr="00E7246F" w:rsidRDefault="00B942EC" w:rsidP="007B2ED2">
            <w:pPr>
              <w:autoSpaceDE w:val="0"/>
              <w:spacing w:after="0"/>
              <w:jc w:val="center"/>
              <w:rPr>
                <w:sz w:val="20"/>
                <w:szCs w:val="20"/>
              </w:rPr>
            </w:pPr>
            <w:r w:rsidRPr="00E7246F">
              <w:rPr>
                <w:b/>
                <w:sz w:val="20"/>
                <w:szCs w:val="20"/>
              </w:rPr>
              <w:t>Liczba mieszkańców</w:t>
            </w:r>
          </w:p>
        </w:tc>
      </w:tr>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 xml:space="preserve">Biskupice </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 xml:space="preserve">Budynek komunalny mieszkalny </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5</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17</w:t>
            </w:r>
          </w:p>
        </w:tc>
      </w:tr>
      <w:tr w:rsidR="00B942EC" w:rsidRPr="00E7246F" w:rsidTr="00E7246F">
        <w:trPr>
          <w:jc w:val="center"/>
        </w:trPr>
        <w:tc>
          <w:tcPr>
            <w:tcW w:w="227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942EC" w:rsidRPr="00E7246F" w:rsidRDefault="00B942EC" w:rsidP="00E7246F">
            <w:pPr>
              <w:spacing w:after="0" w:line="240" w:lineRule="auto"/>
              <w:jc w:val="both"/>
              <w:rPr>
                <w:sz w:val="20"/>
                <w:szCs w:val="20"/>
              </w:rPr>
            </w:pPr>
            <w:r w:rsidRPr="00E7246F">
              <w:rPr>
                <w:sz w:val="20"/>
                <w:szCs w:val="20"/>
              </w:rPr>
              <w:t>Drobin</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komunalny mieszkalny, ul. Marszałka  Piłsudskiego 5</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10</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komunalny mieszkalny, ul Marszałka Piłsudskiego 10</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8</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komunalny mieszkalny, ul Marszałka Piłsudskiego 16</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6</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komunalny mieszkalny, ul Rynek 1a</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3</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Rynek 32</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7</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23</w:t>
            </w:r>
          </w:p>
        </w:tc>
      </w:tr>
      <w:tr w:rsidR="00B942EC" w:rsidRPr="00E7246F" w:rsidTr="00E7246F">
        <w:trPr>
          <w:trHeight w:val="320"/>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Rynek 34</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8</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Rynek 35</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5</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12</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Sierpecka 1</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12</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Sierpecka 6</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16</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Sierpecka 58</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5</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10</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b/>
                <w:sz w:val="20"/>
                <w:szCs w:val="20"/>
              </w:rPr>
            </w:pPr>
            <w:r w:rsidRPr="00E7246F">
              <w:rPr>
                <w:b/>
                <w:sz w:val="20"/>
                <w:szCs w:val="20"/>
              </w:rPr>
              <w:t>Budynek mieszkalny komunalny, ul. Zaleska 58 A         (lokale socjalne)</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b/>
                <w:sz w:val="20"/>
                <w:szCs w:val="20"/>
              </w:rPr>
            </w:pPr>
            <w:r w:rsidRPr="00E7246F">
              <w:rPr>
                <w:b/>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b/>
                <w:sz w:val="20"/>
                <w:szCs w:val="20"/>
              </w:rPr>
            </w:pPr>
            <w:r w:rsidRPr="00E7246F">
              <w:rPr>
                <w:b/>
                <w:sz w:val="20"/>
                <w:szCs w:val="20"/>
              </w:rPr>
              <w:t>17</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Zaleska 58 B</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10</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Zaleska 58 C</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6</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13</w:t>
            </w:r>
          </w:p>
        </w:tc>
      </w:tr>
      <w:tr w:rsidR="00B942EC" w:rsidRPr="00E7246F" w:rsidTr="00E7246F">
        <w:trPr>
          <w:jc w:val="center"/>
        </w:trPr>
        <w:tc>
          <w:tcPr>
            <w:tcW w:w="2279" w:type="dxa"/>
            <w:vMerge/>
            <w:tcBorders>
              <w:left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b/>
                <w:sz w:val="20"/>
                <w:szCs w:val="20"/>
              </w:rPr>
            </w:pPr>
            <w:r w:rsidRPr="00E7246F">
              <w:rPr>
                <w:b/>
                <w:sz w:val="20"/>
                <w:szCs w:val="20"/>
              </w:rPr>
              <w:t xml:space="preserve">Budynek mieszkalny komunalny,  ul. Tupadzka 8          (lokale socjalne) </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b/>
                <w:sz w:val="20"/>
                <w:szCs w:val="20"/>
              </w:rPr>
            </w:pPr>
            <w:r w:rsidRPr="00E7246F">
              <w:rPr>
                <w:b/>
                <w:sz w:val="20"/>
                <w:szCs w:val="20"/>
              </w:rPr>
              <w:t>6</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b/>
                <w:sz w:val="20"/>
                <w:szCs w:val="20"/>
              </w:rPr>
            </w:pPr>
            <w:r w:rsidRPr="00E7246F">
              <w:rPr>
                <w:b/>
                <w:sz w:val="20"/>
                <w:szCs w:val="20"/>
              </w:rPr>
              <w:t>28</w:t>
            </w:r>
          </w:p>
        </w:tc>
      </w:tr>
      <w:tr w:rsidR="00B942EC" w:rsidRPr="00E7246F" w:rsidTr="00E7246F">
        <w:trPr>
          <w:jc w:val="center"/>
        </w:trPr>
        <w:tc>
          <w:tcPr>
            <w:tcW w:w="227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 ul Spółdzielcza a10</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3</w:t>
            </w:r>
          </w:p>
        </w:tc>
      </w:tr>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Dobrosielice Pierwsze</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 xml:space="preserve">Budynek mieszkalny komunalny </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15</w:t>
            </w:r>
          </w:p>
        </w:tc>
      </w:tr>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Karsy 32</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7</w:t>
            </w:r>
          </w:p>
        </w:tc>
      </w:tr>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Mogielnica 37</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 xml:space="preserve">5 </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17</w:t>
            </w:r>
          </w:p>
        </w:tc>
      </w:tr>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Mogielnica 44</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6</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16</w:t>
            </w:r>
          </w:p>
        </w:tc>
      </w:tr>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Setropie 15</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8</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29</w:t>
            </w:r>
          </w:p>
        </w:tc>
      </w:tr>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Setropie 24</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E7246F">
            <w:pPr>
              <w:spacing w:after="0" w:line="240" w:lineRule="auto"/>
              <w:jc w:val="center"/>
              <w:rPr>
                <w:sz w:val="20"/>
                <w:szCs w:val="20"/>
              </w:rPr>
            </w:pPr>
            <w:r w:rsidRPr="00E7246F">
              <w:rPr>
                <w:sz w:val="20"/>
                <w:szCs w:val="2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E7246F">
            <w:pPr>
              <w:spacing w:after="0" w:line="240" w:lineRule="auto"/>
              <w:jc w:val="center"/>
              <w:rPr>
                <w:sz w:val="20"/>
                <w:szCs w:val="20"/>
              </w:rPr>
            </w:pPr>
            <w:r w:rsidRPr="00E7246F">
              <w:rPr>
                <w:sz w:val="20"/>
                <w:szCs w:val="20"/>
              </w:rPr>
              <w:t>3</w:t>
            </w:r>
          </w:p>
        </w:tc>
      </w:tr>
      <w:tr w:rsidR="00B942EC" w:rsidRPr="00E7246F" w:rsidTr="00E7246F">
        <w:trPr>
          <w:jc w:val="center"/>
        </w:trPr>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42EC" w:rsidRPr="00E7246F" w:rsidRDefault="00B942EC" w:rsidP="007B2ED2">
            <w:pPr>
              <w:spacing w:after="0"/>
              <w:jc w:val="both"/>
              <w:rPr>
                <w:b/>
                <w:sz w:val="20"/>
                <w:szCs w:val="20"/>
              </w:rPr>
            </w:pPr>
            <w:r w:rsidRPr="00E7246F">
              <w:rPr>
                <w:b/>
                <w:sz w:val="20"/>
                <w:szCs w:val="20"/>
              </w:rPr>
              <w:t>RAZEM</w:t>
            </w:r>
          </w:p>
        </w:tc>
        <w:tc>
          <w:tcPr>
            <w:tcW w:w="4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7B2ED2">
            <w:pPr>
              <w:spacing w:after="0"/>
              <w:jc w:val="both"/>
              <w:rPr>
                <w:b/>
                <w:sz w:val="20"/>
                <w:szCs w:val="20"/>
              </w:rPr>
            </w:pPr>
            <w:r w:rsidRPr="00E7246F">
              <w:rPr>
                <w:b/>
                <w:sz w:val="20"/>
                <w:szCs w:val="20"/>
              </w:rPr>
              <w:t>Budynki mieszkalne/socjalne</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rsidR="00B942EC" w:rsidRPr="00E7246F" w:rsidRDefault="00B942EC" w:rsidP="007B2ED2">
            <w:pPr>
              <w:spacing w:after="0"/>
              <w:jc w:val="center"/>
              <w:rPr>
                <w:b/>
                <w:sz w:val="20"/>
                <w:szCs w:val="20"/>
              </w:rPr>
            </w:pPr>
            <w:r w:rsidRPr="00E7246F">
              <w:rPr>
                <w:b/>
                <w:sz w:val="20"/>
                <w:szCs w:val="20"/>
              </w:rPr>
              <w:t>80/10</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42EC" w:rsidRPr="00E7246F" w:rsidRDefault="00B942EC" w:rsidP="007B2ED2">
            <w:pPr>
              <w:spacing w:after="0"/>
              <w:jc w:val="center"/>
              <w:rPr>
                <w:b/>
                <w:sz w:val="20"/>
                <w:szCs w:val="20"/>
              </w:rPr>
            </w:pPr>
            <w:r w:rsidRPr="00E7246F">
              <w:rPr>
                <w:b/>
                <w:sz w:val="20"/>
                <w:szCs w:val="20"/>
              </w:rPr>
              <w:t>238/45</w:t>
            </w:r>
          </w:p>
        </w:tc>
      </w:tr>
    </w:tbl>
    <w:p w:rsidR="00B942EC" w:rsidRPr="00B70EF2" w:rsidRDefault="00A570E9" w:rsidP="00B70EF2">
      <w:pPr>
        <w:pStyle w:val="Legenda"/>
        <w:spacing w:before="240"/>
        <w:jc w:val="center"/>
        <w:rPr>
          <w:b w:val="0"/>
          <w:color w:val="auto"/>
          <w:sz w:val="20"/>
          <w:szCs w:val="20"/>
        </w:rPr>
      </w:pPr>
      <w:r w:rsidRPr="00B70EF2">
        <w:rPr>
          <w:b w:val="0"/>
          <w:color w:val="auto"/>
          <w:sz w:val="20"/>
          <w:szCs w:val="20"/>
        </w:rPr>
        <w:t>Źródło danych: UMiG Drobin</w:t>
      </w:r>
    </w:p>
    <w:p w:rsidR="00110F9B" w:rsidRDefault="00110F9B" w:rsidP="00B70EF2">
      <w:pPr>
        <w:pStyle w:val="Tekstpodstawowy"/>
        <w:jc w:val="both"/>
        <w:rPr>
          <w:rFonts w:asciiTheme="minorHAnsi" w:hAnsiTheme="minorHAnsi"/>
          <w:sz w:val="22"/>
          <w:szCs w:val="22"/>
        </w:rPr>
      </w:pPr>
      <w:r w:rsidRPr="00B70EF2">
        <w:rPr>
          <w:rFonts w:asciiTheme="minorHAnsi" w:hAnsiTheme="minorHAnsi"/>
          <w:sz w:val="22"/>
          <w:szCs w:val="22"/>
        </w:rPr>
        <w:t xml:space="preserve">Na terenie gminy </w:t>
      </w:r>
      <w:r w:rsidR="000C3975" w:rsidRPr="00B70EF2">
        <w:rPr>
          <w:rFonts w:asciiTheme="minorHAnsi" w:hAnsiTheme="minorHAnsi"/>
          <w:sz w:val="22"/>
          <w:szCs w:val="22"/>
        </w:rPr>
        <w:t>Drobin</w:t>
      </w:r>
      <w:r w:rsidRPr="00B70EF2">
        <w:rPr>
          <w:rFonts w:asciiTheme="minorHAnsi" w:hAnsiTheme="minorHAnsi"/>
          <w:sz w:val="22"/>
          <w:szCs w:val="22"/>
        </w:rPr>
        <w:t xml:space="preserve"> znajduje się dość znacząca</w:t>
      </w:r>
      <w:r w:rsidR="00B70EF2" w:rsidRPr="00B70EF2">
        <w:rPr>
          <w:rFonts w:asciiTheme="minorHAnsi" w:hAnsiTheme="minorHAnsi"/>
          <w:sz w:val="22"/>
          <w:szCs w:val="22"/>
        </w:rPr>
        <w:t xml:space="preserve"> liczba</w:t>
      </w:r>
      <w:r w:rsidRPr="00B70EF2">
        <w:rPr>
          <w:rFonts w:asciiTheme="minorHAnsi" w:hAnsiTheme="minorHAnsi"/>
          <w:sz w:val="22"/>
          <w:szCs w:val="22"/>
        </w:rPr>
        <w:t xml:space="preserve">, </w:t>
      </w:r>
      <w:r w:rsidR="00B70EF2" w:rsidRPr="00B70EF2">
        <w:rPr>
          <w:rFonts w:asciiTheme="minorHAnsi" w:hAnsiTheme="minorHAnsi"/>
          <w:sz w:val="22"/>
          <w:szCs w:val="22"/>
        </w:rPr>
        <w:t>względem ogólnej ilości</w:t>
      </w:r>
      <w:r w:rsidRPr="00B70EF2">
        <w:rPr>
          <w:rFonts w:asciiTheme="minorHAnsi" w:hAnsiTheme="minorHAnsi"/>
          <w:sz w:val="22"/>
          <w:szCs w:val="22"/>
        </w:rPr>
        <w:t xml:space="preserve"> zasobów materialnych gminy, zdegradowanych, a przez to niewykorzystywanych lub wykorzystywanych w ograniczonym stopniu, budynków i terenów.</w:t>
      </w:r>
    </w:p>
    <w:p w:rsidR="00110F9B" w:rsidRPr="00B70EF2" w:rsidRDefault="00110F9B" w:rsidP="00B70EF2">
      <w:pPr>
        <w:pStyle w:val="Nagwek2"/>
        <w:jc w:val="center"/>
        <w:rPr>
          <w:rFonts w:asciiTheme="minorHAnsi" w:hAnsiTheme="minorHAnsi"/>
          <w:sz w:val="22"/>
          <w:szCs w:val="22"/>
        </w:rPr>
      </w:pPr>
      <w:r w:rsidRPr="00B70EF2">
        <w:rPr>
          <w:rFonts w:asciiTheme="minorHAnsi" w:hAnsiTheme="minorHAnsi"/>
          <w:sz w:val="22"/>
          <w:szCs w:val="22"/>
        </w:rPr>
        <w:lastRenderedPageBreak/>
        <w:t xml:space="preserve">Tab. </w:t>
      </w:r>
      <w:r w:rsidR="005C66BB" w:rsidRPr="005C66BB">
        <w:rPr>
          <w:rFonts w:asciiTheme="minorHAnsi" w:hAnsiTheme="minorHAnsi"/>
          <w:sz w:val="22"/>
          <w:szCs w:val="22"/>
        </w:rPr>
        <w:t>24.</w:t>
      </w:r>
      <w:r w:rsidRPr="00B70EF2">
        <w:rPr>
          <w:rFonts w:asciiTheme="minorHAnsi" w:hAnsiTheme="minorHAnsi"/>
          <w:sz w:val="22"/>
          <w:szCs w:val="22"/>
        </w:rPr>
        <w:t xml:space="preserve"> Zdegradowane obiekty i tereny w gminie </w:t>
      </w:r>
      <w:r w:rsidR="000C3975" w:rsidRPr="00B70EF2">
        <w:rPr>
          <w:rFonts w:asciiTheme="minorHAnsi" w:hAnsiTheme="minorHAnsi"/>
          <w:sz w:val="22"/>
          <w:szCs w:val="22"/>
        </w:rPr>
        <w:t>Drobin</w:t>
      </w:r>
      <w:r w:rsidRPr="00B70EF2">
        <w:rPr>
          <w:rFonts w:asciiTheme="minorHAnsi" w:hAnsiTheme="minorHAnsi"/>
          <w:sz w:val="22"/>
          <w:szCs w:val="22"/>
        </w:rPr>
        <w:t xml:space="preserve"> – inwentaryzacja</w:t>
      </w:r>
    </w:p>
    <w:tbl>
      <w:tblPr>
        <w:tblW w:w="9087" w:type="dxa"/>
        <w:tblInd w:w="55" w:type="dxa"/>
        <w:tblCellMar>
          <w:left w:w="70" w:type="dxa"/>
          <w:right w:w="70" w:type="dxa"/>
        </w:tblCellMar>
        <w:tblLook w:val="04A0" w:firstRow="1" w:lastRow="0" w:firstColumn="1" w:lastColumn="0" w:noHBand="0" w:noVBand="1"/>
      </w:tblPr>
      <w:tblGrid>
        <w:gridCol w:w="480"/>
        <w:gridCol w:w="3930"/>
        <w:gridCol w:w="2409"/>
        <w:gridCol w:w="2268"/>
      </w:tblGrid>
      <w:tr w:rsidR="00FC10FD" w:rsidRPr="00FC10FD" w:rsidTr="00FC10FD">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b/>
                <w:bCs/>
                <w:color w:val="000000"/>
                <w:sz w:val="20"/>
                <w:szCs w:val="20"/>
                <w:lang w:eastAsia="pl-PL"/>
              </w:rPr>
            </w:pPr>
            <w:r w:rsidRPr="00FC10FD">
              <w:rPr>
                <w:rFonts w:ascii="Calibri" w:eastAsia="Times New Roman" w:hAnsi="Calibri" w:cs="Times New Roman"/>
                <w:b/>
                <w:bCs/>
                <w:color w:val="000000"/>
                <w:sz w:val="20"/>
                <w:szCs w:val="20"/>
                <w:lang w:eastAsia="pl-PL"/>
              </w:rPr>
              <w:t> </w:t>
            </w:r>
          </w:p>
        </w:tc>
        <w:tc>
          <w:tcPr>
            <w:tcW w:w="3930" w:type="dxa"/>
            <w:tcBorders>
              <w:top w:val="single" w:sz="4" w:space="0" w:color="auto"/>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center"/>
              <w:rPr>
                <w:rFonts w:ascii="Calibri" w:eastAsia="Times New Roman" w:hAnsi="Calibri" w:cs="Times New Roman"/>
                <w:b/>
                <w:bCs/>
                <w:color w:val="000000"/>
                <w:sz w:val="20"/>
                <w:szCs w:val="20"/>
                <w:lang w:eastAsia="pl-PL"/>
              </w:rPr>
            </w:pPr>
            <w:r w:rsidRPr="00FC10FD">
              <w:rPr>
                <w:rFonts w:ascii="Calibri" w:eastAsia="Times New Roman" w:hAnsi="Calibri" w:cs="Times New Roman"/>
                <w:b/>
                <w:bCs/>
                <w:color w:val="000000"/>
                <w:sz w:val="20"/>
                <w:szCs w:val="20"/>
                <w:lang w:eastAsia="pl-PL"/>
              </w:rPr>
              <w:t>nazwa obiektu</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center"/>
              <w:rPr>
                <w:rFonts w:ascii="Calibri" w:eastAsia="Times New Roman" w:hAnsi="Calibri" w:cs="Times New Roman"/>
                <w:b/>
                <w:bCs/>
                <w:color w:val="000000"/>
                <w:sz w:val="20"/>
                <w:szCs w:val="20"/>
                <w:lang w:eastAsia="pl-PL"/>
              </w:rPr>
            </w:pPr>
            <w:r w:rsidRPr="00FC10FD">
              <w:rPr>
                <w:rFonts w:ascii="Calibri" w:eastAsia="Times New Roman" w:hAnsi="Calibri" w:cs="Times New Roman"/>
                <w:b/>
                <w:bCs/>
                <w:color w:val="000000"/>
                <w:sz w:val="20"/>
                <w:szCs w:val="20"/>
                <w:lang w:eastAsia="pl-PL"/>
              </w:rPr>
              <w:t>lokalizacja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center"/>
              <w:rPr>
                <w:rFonts w:ascii="Calibri" w:eastAsia="Times New Roman" w:hAnsi="Calibri" w:cs="Times New Roman"/>
                <w:b/>
                <w:bCs/>
                <w:color w:val="000000"/>
                <w:sz w:val="20"/>
                <w:szCs w:val="20"/>
                <w:lang w:eastAsia="pl-PL"/>
              </w:rPr>
            </w:pPr>
            <w:r w:rsidRPr="00FC10FD">
              <w:rPr>
                <w:rFonts w:ascii="Calibri" w:eastAsia="Times New Roman" w:hAnsi="Calibri" w:cs="Times New Roman"/>
                <w:b/>
                <w:bCs/>
                <w:color w:val="000000"/>
                <w:sz w:val="20"/>
                <w:szCs w:val="20"/>
                <w:lang w:eastAsia="pl-PL"/>
              </w:rPr>
              <w:t>właściciel</w:t>
            </w:r>
          </w:p>
        </w:tc>
      </w:tr>
      <w:tr w:rsidR="00FC10FD" w:rsidRPr="00FC10FD" w:rsidTr="00FC10FD">
        <w:trPr>
          <w:trHeight w:val="5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1.</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Park dworski krajobrazowy</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Biskupice</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MiG Drobin</w:t>
            </w:r>
          </w:p>
        </w:tc>
      </w:tr>
      <w:tr w:rsidR="00FC10FD" w:rsidRPr="00FC10FD" w:rsidTr="00FC10FD">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w:t>
            </w:r>
            <w:r w:rsidRPr="00FC10FD">
              <w:rPr>
                <w:rFonts w:ascii="Calibri" w:eastAsia="Times New Roman" w:hAnsi="Calibri" w:cs="Times New Roman"/>
                <w:color w:val="000000"/>
                <w:lang w:eastAsia="pl-PL"/>
              </w:rPr>
              <w:t>.</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zespół dworsko-parkowy</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Drobin, ul. Przyszłość</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MiG Drobin</w:t>
            </w:r>
          </w:p>
        </w:tc>
      </w:tr>
      <w:tr w:rsidR="00FC10FD" w:rsidRPr="00FC10FD" w:rsidTr="00FC10FD">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3.</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park dworski krajobrazowy</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Karsy</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MiG Drobin</w:t>
            </w:r>
          </w:p>
        </w:tc>
      </w:tr>
      <w:tr w:rsidR="00FC10FD" w:rsidRPr="00FC10FD" w:rsidTr="00FC10FD">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4.</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dwór drewniano - murowany</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Karsy</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MiG Drobin</w:t>
            </w:r>
          </w:p>
        </w:tc>
      </w:tr>
      <w:tr w:rsidR="00FC10FD" w:rsidRPr="00FC10FD" w:rsidTr="00FC10FD">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5.</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park dworski krajobrazowy</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Kowalewo</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MiG Drobin</w:t>
            </w:r>
          </w:p>
        </w:tc>
      </w:tr>
      <w:tr w:rsidR="00FC10FD" w:rsidRPr="00FC10FD" w:rsidTr="00FC10FD">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6.</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dwór murowany</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Kowalewo</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MiG Drobin</w:t>
            </w:r>
          </w:p>
        </w:tc>
      </w:tr>
      <w:tr w:rsidR="00FC10FD" w:rsidRPr="00FC10FD" w:rsidTr="00FC10FD">
        <w:trPr>
          <w:trHeight w:val="6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7.</w:t>
            </w:r>
          </w:p>
        </w:tc>
        <w:tc>
          <w:tcPr>
            <w:tcW w:w="3930" w:type="dxa"/>
            <w:tcBorders>
              <w:top w:val="nil"/>
              <w:left w:val="nil"/>
              <w:bottom w:val="single" w:sz="4" w:space="0" w:color="auto"/>
              <w:right w:val="single" w:sz="4" w:space="0" w:color="auto"/>
            </w:tcBorders>
            <w:shd w:val="clear" w:color="auto" w:fill="auto"/>
            <w:noWrap/>
            <w:vAlign w:val="center"/>
            <w:hideMark/>
          </w:tcPr>
          <w:p w:rsidR="00FC10FD" w:rsidRPr="00FC10FD" w:rsidRDefault="00FC10FD" w:rsidP="005C66BB">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kaplica cme</w:t>
            </w:r>
            <w:r w:rsidRPr="00FC10FD">
              <w:rPr>
                <w:rFonts w:ascii="Calibri" w:eastAsia="Times New Roman" w:hAnsi="Calibri" w:cs="Times New Roman"/>
                <w:color w:val="000000"/>
                <w:lang w:eastAsia="pl-PL"/>
              </w:rPr>
              <w:t>ntarna, murowana</w:t>
            </w:r>
          </w:p>
        </w:tc>
        <w:tc>
          <w:tcPr>
            <w:tcW w:w="2409" w:type="dxa"/>
            <w:tcBorders>
              <w:top w:val="nil"/>
              <w:left w:val="nil"/>
              <w:bottom w:val="single" w:sz="4" w:space="0" w:color="auto"/>
              <w:right w:val="single" w:sz="4" w:space="0" w:color="auto"/>
            </w:tcBorders>
            <w:shd w:val="clear" w:color="auto" w:fill="auto"/>
            <w:noWrap/>
            <w:vAlign w:val="center"/>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Drobin</w:t>
            </w:r>
          </w:p>
        </w:tc>
        <w:tc>
          <w:tcPr>
            <w:tcW w:w="2268"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parafia Rzymskokatolicka Drobin</w:t>
            </w:r>
          </w:p>
        </w:tc>
      </w:tr>
      <w:tr w:rsidR="00FC10FD" w:rsidRPr="00FC10FD" w:rsidTr="00FC10FD">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8.</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wiatrak, paltrak drewniany</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Brzechowo</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własność prywatna</w:t>
            </w:r>
          </w:p>
        </w:tc>
      </w:tr>
      <w:tr w:rsidR="00FC10FD" w:rsidRPr="00FC10FD" w:rsidTr="00FC10FD">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9.</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wiatrak, koźlak drewniany</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Drobin</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własność prywatna</w:t>
            </w:r>
          </w:p>
        </w:tc>
      </w:tr>
      <w:tr w:rsidR="00FC10FD" w:rsidRPr="00FC10FD" w:rsidTr="00FC10FD">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10.</w:t>
            </w:r>
          </w:p>
        </w:tc>
        <w:tc>
          <w:tcPr>
            <w:tcW w:w="3930"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Arial"/>
                <w:color w:val="000000"/>
                <w:lang w:eastAsia="pl-PL"/>
              </w:rPr>
            </w:pPr>
            <w:r w:rsidRPr="00FC10FD">
              <w:rPr>
                <w:rFonts w:eastAsia="Times New Roman" w:cs="Arial"/>
                <w:color w:val="000000"/>
                <w:lang w:eastAsia="pl-PL"/>
              </w:rPr>
              <w:t>Budynek mieszkalny wielorodzinny</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Sierpecka 6</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MiG Drobin</w:t>
            </w:r>
          </w:p>
        </w:tc>
      </w:tr>
      <w:tr w:rsidR="00FC10FD" w:rsidRPr="00FC10FD" w:rsidTr="00FC10FD">
        <w:trPr>
          <w:trHeight w:val="5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11.</w:t>
            </w:r>
          </w:p>
        </w:tc>
        <w:tc>
          <w:tcPr>
            <w:tcW w:w="3930"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Arial"/>
                <w:color w:val="000000"/>
                <w:lang w:eastAsia="pl-PL"/>
              </w:rPr>
            </w:pPr>
            <w:r w:rsidRPr="00FC10FD">
              <w:rPr>
                <w:rFonts w:eastAsia="Times New Roman" w:cs="Arial"/>
                <w:color w:val="000000"/>
                <w:lang w:eastAsia="pl-PL"/>
              </w:rPr>
              <w:t>Budynek mieszkalny wielorodzinny</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Rynek 14</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własność prywatna</w:t>
            </w:r>
          </w:p>
        </w:tc>
      </w:tr>
      <w:tr w:rsidR="00FC10FD" w:rsidRPr="00FC10FD" w:rsidTr="00FC10FD">
        <w:trPr>
          <w:trHeight w:val="5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12.</w:t>
            </w:r>
          </w:p>
        </w:tc>
        <w:tc>
          <w:tcPr>
            <w:tcW w:w="3930"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Arial"/>
                <w:color w:val="000000"/>
                <w:lang w:eastAsia="pl-PL"/>
              </w:rPr>
            </w:pPr>
            <w:r w:rsidRPr="00FC10FD">
              <w:rPr>
                <w:rFonts w:eastAsia="Times New Roman" w:cs="Arial"/>
                <w:color w:val="000000"/>
                <w:lang w:eastAsia="pl-PL"/>
              </w:rPr>
              <w:t>Budynek mieszkalny wielorodzinny</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Rynek 38</w:t>
            </w:r>
          </w:p>
        </w:tc>
        <w:tc>
          <w:tcPr>
            <w:tcW w:w="2268"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wspólnota mieszkaniowa</w:t>
            </w:r>
          </w:p>
        </w:tc>
      </w:tr>
      <w:tr w:rsidR="00FC10FD" w:rsidRPr="00FC10FD" w:rsidTr="00FC10FD">
        <w:trPr>
          <w:trHeight w:val="5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13.</w:t>
            </w:r>
          </w:p>
        </w:tc>
        <w:tc>
          <w:tcPr>
            <w:tcW w:w="3930"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Arial"/>
                <w:color w:val="000000"/>
                <w:lang w:eastAsia="pl-PL"/>
              </w:rPr>
            </w:pPr>
            <w:r w:rsidRPr="00FC10FD">
              <w:rPr>
                <w:rFonts w:eastAsia="Times New Roman" w:cs="Arial"/>
                <w:color w:val="000000"/>
                <w:lang w:eastAsia="pl-PL"/>
              </w:rPr>
              <w:t>Budynek mieszkalny wielorodzinny</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Sierpecka 19</w:t>
            </w:r>
          </w:p>
        </w:tc>
        <w:tc>
          <w:tcPr>
            <w:tcW w:w="2268"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własność prywatna</w:t>
            </w:r>
          </w:p>
        </w:tc>
      </w:tr>
      <w:tr w:rsidR="00FC10FD" w:rsidRPr="00FC10FD" w:rsidTr="00FC10FD">
        <w:trPr>
          <w:trHeight w:val="5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14.</w:t>
            </w:r>
          </w:p>
        </w:tc>
        <w:tc>
          <w:tcPr>
            <w:tcW w:w="3930"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Arial"/>
                <w:color w:val="000000"/>
                <w:lang w:eastAsia="pl-PL"/>
              </w:rPr>
            </w:pPr>
            <w:r w:rsidRPr="00FC10FD">
              <w:rPr>
                <w:rFonts w:eastAsia="Times New Roman" w:cs="Arial"/>
                <w:color w:val="000000"/>
                <w:lang w:eastAsia="pl-PL"/>
              </w:rPr>
              <w:t>Budynek mieszkalny wielorodzinny</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Szkolna 8</w:t>
            </w:r>
          </w:p>
        </w:tc>
        <w:tc>
          <w:tcPr>
            <w:tcW w:w="2268"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wspólnota mieszkaniowa</w:t>
            </w:r>
          </w:p>
        </w:tc>
      </w:tr>
      <w:tr w:rsidR="00FC10FD" w:rsidRPr="00FC10FD" w:rsidTr="00FC10FD">
        <w:trPr>
          <w:trHeight w:val="5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15.</w:t>
            </w:r>
          </w:p>
        </w:tc>
        <w:tc>
          <w:tcPr>
            <w:tcW w:w="3930"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Arial"/>
                <w:color w:val="000000"/>
                <w:lang w:eastAsia="pl-PL"/>
              </w:rPr>
            </w:pPr>
            <w:r w:rsidRPr="00FC10FD">
              <w:rPr>
                <w:rFonts w:eastAsia="Times New Roman" w:cs="Arial"/>
                <w:color w:val="000000"/>
                <w:lang w:eastAsia="pl-PL"/>
              </w:rPr>
              <w:t>Dawny zajazd murowany</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Rynek 45</w:t>
            </w:r>
          </w:p>
        </w:tc>
        <w:tc>
          <w:tcPr>
            <w:tcW w:w="2268"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własność prywatna</w:t>
            </w:r>
          </w:p>
        </w:tc>
      </w:tr>
      <w:tr w:rsidR="00FC10FD" w:rsidRPr="00FC10FD" w:rsidTr="00FC10FD">
        <w:trPr>
          <w:trHeight w:val="5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16.</w:t>
            </w:r>
          </w:p>
        </w:tc>
        <w:tc>
          <w:tcPr>
            <w:tcW w:w="3930"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Arial"/>
                <w:color w:val="000000"/>
                <w:lang w:eastAsia="pl-PL"/>
              </w:rPr>
            </w:pPr>
            <w:r w:rsidRPr="00FC10FD">
              <w:rPr>
                <w:rFonts w:eastAsia="Times New Roman" w:cs="Arial"/>
                <w:color w:val="000000"/>
                <w:lang w:eastAsia="pl-PL"/>
              </w:rPr>
              <w:t>budynek "nowej" neobarokowej murowanej</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Rynek 39</w:t>
            </w:r>
          </w:p>
        </w:tc>
        <w:tc>
          <w:tcPr>
            <w:tcW w:w="2268"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parafia Rzymskokatolicka w Drobinie</w:t>
            </w:r>
          </w:p>
        </w:tc>
      </w:tr>
      <w:tr w:rsidR="00FC10FD" w:rsidRPr="00FC10FD" w:rsidTr="00FC10FD">
        <w:trPr>
          <w:trHeight w:val="5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17.</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remiza OSP w Drobinie</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MiG Drobin</w:t>
            </w:r>
          </w:p>
        </w:tc>
      </w:tr>
      <w:tr w:rsidR="00FC10FD" w:rsidRPr="00FC10FD" w:rsidTr="00FC10FD">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18.</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nieużytek z wodą stojącą</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Siepecka</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wspólnota wsi</w:t>
            </w:r>
          </w:p>
        </w:tc>
      </w:tr>
      <w:tr w:rsidR="00FC10FD" w:rsidRPr="00FC10FD" w:rsidTr="00FC10FD">
        <w:trPr>
          <w:trHeight w:val="6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19.</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dzikie wysypisko</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 xml:space="preserve">Kuchary, działka nr 97/1 </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Skarb Państwa</w:t>
            </w:r>
          </w:p>
        </w:tc>
      </w:tr>
      <w:tr w:rsidR="00FC10FD" w:rsidRPr="00FC10FD" w:rsidTr="00FC10FD">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20.</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wyrobisko - pozostałość po kopalni żwiru</w:t>
            </w:r>
          </w:p>
        </w:tc>
        <w:tc>
          <w:tcPr>
            <w:tcW w:w="2409"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Brelki, dz. 48</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M i G. Drobin</w:t>
            </w:r>
          </w:p>
        </w:tc>
      </w:tr>
      <w:tr w:rsidR="00FC10FD" w:rsidRPr="00FC10FD" w:rsidTr="00FC10FD">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21.</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wyrobisko - pozostałość po kopalni żwiru</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Wrogocin, dz. 163</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wspólnota wsi</w:t>
            </w:r>
          </w:p>
        </w:tc>
      </w:tr>
      <w:tr w:rsidR="00FC10FD" w:rsidRPr="00FC10FD" w:rsidTr="00FC10FD">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jc w:val="right"/>
              <w:rPr>
                <w:rFonts w:eastAsia="Times New Roman" w:cs="Times New Roman"/>
                <w:color w:val="000000"/>
                <w:lang w:eastAsia="pl-PL"/>
              </w:rPr>
            </w:pPr>
            <w:r w:rsidRPr="00FC10FD">
              <w:rPr>
                <w:rFonts w:eastAsia="Times New Roman" w:cs="Times New Roman"/>
                <w:color w:val="000000"/>
                <w:lang w:eastAsia="pl-PL"/>
              </w:rPr>
              <w:t>22.</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boisko sportowe</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 xml:space="preserve">Drobin, ul. Szkolna </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M i G Drobin</w:t>
            </w:r>
          </w:p>
        </w:tc>
      </w:tr>
      <w:tr w:rsidR="00FC10FD" w:rsidRPr="00FC10FD" w:rsidTr="00FC10FD">
        <w:trPr>
          <w:trHeight w:val="6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23.</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budynki mieszkalne wielorodzinne</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Płońska 10/3 i 10/4</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Drotrans sp. z o.o.</w:t>
            </w:r>
          </w:p>
        </w:tc>
      </w:tr>
      <w:tr w:rsidR="00FC10FD" w:rsidRPr="00FC10FD" w:rsidTr="00FC10FD">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24.</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hale produkcyjno - magazynowe</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Drobin, ul. Płońska</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eastAsia="Times New Roman" w:cs="Times New Roman"/>
                <w:color w:val="000000"/>
                <w:lang w:eastAsia="pl-PL"/>
              </w:rPr>
            </w:pPr>
            <w:r w:rsidRPr="00FC10FD">
              <w:rPr>
                <w:rFonts w:eastAsia="Times New Roman" w:cs="Times New Roman"/>
                <w:color w:val="000000"/>
                <w:lang w:eastAsia="pl-PL"/>
              </w:rPr>
              <w:t>własność prywatna</w:t>
            </w:r>
          </w:p>
        </w:tc>
      </w:tr>
      <w:tr w:rsidR="00FC10FD" w:rsidRPr="00FC10FD" w:rsidTr="00FC10FD">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25.</w:t>
            </w:r>
          </w:p>
        </w:tc>
        <w:tc>
          <w:tcPr>
            <w:tcW w:w="3930"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budynek biurowy</w:t>
            </w:r>
          </w:p>
        </w:tc>
        <w:tc>
          <w:tcPr>
            <w:tcW w:w="2409" w:type="dxa"/>
            <w:tcBorders>
              <w:top w:val="nil"/>
              <w:left w:val="nil"/>
              <w:bottom w:val="single" w:sz="4" w:space="0" w:color="auto"/>
              <w:right w:val="single" w:sz="4" w:space="0" w:color="auto"/>
            </w:tcBorders>
            <w:shd w:val="clear" w:color="auto" w:fill="auto"/>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Drobin, ul. Płońska</w:t>
            </w:r>
          </w:p>
        </w:tc>
        <w:tc>
          <w:tcPr>
            <w:tcW w:w="2268" w:type="dxa"/>
            <w:tcBorders>
              <w:top w:val="nil"/>
              <w:left w:val="nil"/>
              <w:bottom w:val="single" w:sz="4" w:space="0" w:color="auto"/>
              <w:right w:val="single" w:sz="4" w:space="0" w:color="auto"/>
            </w:tcBorders>
            <w:shd w:val="clear" w:color="auto" w:fill="auto"/>
            <w:noWrap/>
            <w:vAlign w:val="bottom"/>
            <w:hideMark/>
          </w:tcPr>
          <w:p w:rsidR="00FC10FD" w:rsidRPr="00FC10FD" w:rsidRDefault="00FC10FD" w:rsidP="005C66BB">
            <w:pPr>
              <w:spacing w:after="0" w:line="240" w:lineRule="auto"/>
              <w:rPr>
                <w:rFonts w:ascii="Calibri" w:eastAsia="Times New Roman" w:hAnsi="Calibri" w:cs="Times New Roman"/>
                <w:color w:val="000000"/>
                <w:lang w:eastAsia="pl-PL"/>
              </w:rPr>
            </w:pPr>
            <w:r w:rsidRPr="00FC10FD">
              <w:rPr>
                <w:rFonts w:ascii="Calibri" w:eastAsia="Times New Roman" w:hAnsi="Calibri" w:cs="Times New Roman"/>
                <w:color w:val="000000"/>
                <w:lang w:eastAsia="pl-PL"/>
              </w:rPr>
              <w:t>własność prywatna</w:t>
            </w:r>
          </w:p>
        </w:tc>
      </w:tr>
    </w:tbl>
    <w:p w:rsidR="00FC10FD" w:rsidRDefault="00FC10FD" w:rsidP="007D486B">
      <w:pPr>
        <w:pStyle w:val="Tekstpodstawowy"/>
        <w:jc w:val="both"/>
        <w:rPr>
          <w:rFonts w:asciiTheme="minorHAnsi" w:hAnsiTheme="minorHAnsi"/>
          <w:sz w:val="22"/>
          <w:szCs w:val="22"/>
          <w:highlight w:val="yellow"/>
        </w:rPr>
      </w:pPr>
    </w:p>
    <w:p w:rsidR="00110F9B" w:rsidRPr="007D486B" w:rsidRDefault="00110F9B" w:rsidP="005C66BB">
      <w:pPr>
        <w:pStyle w:val="Tekstpodstawowy"/>
        <w:jc w:val="both"/>
        <w:rPr>
          <w:rFonts w:asciiTheme="minorHAnsi" w:hAnsiTheme="minorHAnsi"/>
          <w:sz w:val="22"/>
          <w:szCs w:val="22"/>
        </w:rPr>
      </w:pPr>
      <w:r w:rsidRPr="00A22C68">
        <w:rPr>
          <w:rFonts w:asciiTheme="minorHAnsi" w:hAnsiTheme="minorHAnsi"/>
          <w:sz w:val="22"/>
          <w:szCs w:val="22"/>
        </w:rPr>
        <w:t xml:space="preserve">Najwięcej takich obiektów znajduje się w </w:t>
      </w:r>
      <w:r w:rsidR="005C66BB" w:rsidRPr="00A22C68">
        <w:rPr>
          <w:rFonts w:asciiTheme="minorHAnsi" w:hAnsiTheme="minorHAnsi"/>
          <w:sz w:val="22"/>
          <w:szCs w:val="22"/>
        </w:rPr>
        <w:t>mieście Drobinie, zwłaszcza w jego centralnej części, stanowiącej wartość kulturową</w:t>
      </w:r>
      <w:r w:rsidR="00A22C68" w:rsidRPr="00A22C68">
        <w:rPr>
          <w:rFonts w:asciiTheme="minorHAnsi" w:hAnsiTheme="minorHAnsi"/>
          <w:sz w:val="22"/>
          <w:szCs w:val="22"/>
        </w:rPr>
        <w:t xml:space="preserve"> i predestynowaną do świadczenia usług publicznych.</w:t>
      </w:r>
      <w:r w:rsidR="005C66BB" w:rsidRPr="00A22C68">
        <w:rPr>
          <w:rFonts w:asciiTheme="minorHAnsi" w:hAnsiTheme="minorHAnsi"/>
          <w:sz w:val="22"/>
          <w:szCs w:val="22"/>
        </w:rPr>
        <w:t xml:space="preserve">. Do </w:t>
      </w:r>
      <w:r w:rsidRPr="00A22C68">
        <w:rPr>
          <w:rFonts w:asciiTheme="minorHAnsi" w:hAnsiTheme="minorHAnsi"/>
          <w:sz w:val="22"/>
          <w:szCs w:val="22"/>
        </w:rPr>
        <w:t xml:space="preserve">dziedzictwa kulturowego gminy </w:t>
      </w:r>
      <w:r w:rsidR="005C66BB" w:rsidRPr="00A22C68">
        <w:rPr>
          <w:rFonts w:asciiTheme="minorHAnsi" w:hAnsiTheme="minorHAnsi"/>
          <w:sz w:val="22"/>
          <w:szCs w:val="22"/>
        </w:rPr>
        <w:t>należą też zdewastowane zespoły</w:t>
      </w:r>
      <w:r w:rsidRPr="00A22C68">
        <w:rPr>
          <w:rFonts w:asciiTheme="minorHAnsi" w:hAnsiTheme="minorHAnsi"/>
          <w:sz w:val="22"/>
          <w:szCs w:val="22"/>
        </w:rPr>
        <w:t xml:space="preserve"> dworsko-parkowych w </w:t>
      </w:r>
      <w:r w:rsidR="00A22C68" w:rsidRPr="00A22C68">
        <w:rPr>
          <w:rFonts w:asciiTheme="minorHAnsi" w:hAnsiTheme="minorHAnsi"/>
          <w:sz w:val="22"/>
          <w:szCs w:val="22"/>
        </w:rPr>
        <w:t>Karsach i Kowalewie</w:t>
      </w:r>
      <w:r w:rsidRPr="00A22C68">
        <w:rPr>
          <w:rFonts w:asciiTheme="minorHAnsi" w:hAnsiTheme="minorHAnsi"/>
          <w:sz w:val="22"/>
          <w:szCs w:val="22"/>
        </w:rPr>
        <w:t>.</w:t>
      </w:r>
    </w:p>
    <w:p w:rsidR="00B70EF2" w:rsidRPr="00741282" w:rsidRDefault="00B70EF2" w:rsidP="0037089E">
      <w:pPr>
        <w:pStyle w:val="Tekstpodstawowy"/>
      </w:pPr>
    </w:p>
    <w:p w:rsidR="00110F9B" w:rsidRDefault="00110F9B" w:rsidP="00110F9B">
      <w:pPr>
        <w:pStyle w:val="Akapitzlist"/>
        <w:numPr>
          <w:ilvl w:val="0"/>
          <w:numId w:val="3"/>
        </w:numPr>
        <w:rPr>
          <w:rFonts w:asciiTheme="minorHAnsi" w:hAnsiTheme="minorHAnsi"/>
          <w:b/>
        </w:rPr>
      </w:pPr>
      <w:bookmarkStart w:id="18" w:name="_Hlk480923859"/>
      <w:r w:rsidRPr="00B94387">
        <w:rPr>
          <w:rFonts w:asciiTheme="minorHAnsi" w:hAnsiTheme="minorHAnsi"/>
          <w:b/>
        </w:rPr>
        <w:t>Potencjał finansowy Gminy</w:t>
      </w:r>
    </w:p>
    <w:p w:rsidR="00B70EF2" w:rsidRPr="00B70EF2" w:rsidRDefault="00B70EF2" w:rsidP="00B70EF2">
      <w:pPr>
        <w:pStyle w:val="Akapitzlist"/>
        <w:ind w:left="644"/>
        <w:rPr>
          <w:rFonts w:asciiTheme="minorHAnsi" w:hAnsiTheme="minorHAnsi"/>
          <w:b/>
          <w:sz w:val="22"/>
          <w:szCs w:val="22"/>
        </w:rPr>
      </w:pPr>
    </w:p>
    <w:bookmarkEnd w:id="18"/>
    <w:p w:rsidR="00110F9B" w:rsidRDefault="00110F9B" w:rsidP="007156A5">
      <w:pPr>
        <w:pStyle w:val="Tekstpodstawowy"/>
        <w:jc w:val="both"/>
        <w:rPr>
          <w:rFonts w:asciiTheme="minorHAnsi" w:hAnsiTheme="minorHAnsi"/>
          <w:sz w:val="22"/>
          <w:szCs w:val="22"/>
        </w:rPr>
      </w:pPr>
      <w:r w:rsidRPr="00B70EF2">
        <w:rPr>
          <w:rFonts w:asciiTheme="minorHAnsi" w:hAnsiTheme="minorHAnsi"/>
          <w:sz w:val="22"/>
          <w:szCs w:val="22"/>
        </w:rPr>
        <w:t xml:space="preserve">Zgodnie z art. 51 </w:t>
      </w:r>
      <w:r w:rsidRPr="00B70EF2">
        <w:rPr>
          <w:rFonts w:asciiTheme="minorHAnsi" w:hAnsiTheme="minorHAnsi"/>
          <w:i/>
          <w:sz w:val="22"/>
          <w:szCs w:val="22"/>
        </w:rPr>
        <w:t xml:space="preserve">Ustawy o samorządzie gminnym z 8 marca 1990 roku </w:t>
      </w:r>
      <w:r w:rsidRPr="00B70EF2">
        <w:rPr>
          <w:rFonts w:asciiTheme="minorHAnsi" w:hAnsiTheme="minorHAnsi"/>
          <w:sz w:val="22"/>
          <w:szCs w:val="22"/>
        </w:rPr>
        <w:t xml:space="preserve">Gmina </w:t>
      </w:r>
      <w:r w:rsidR="007B2ED2" w:rsidRPr="00B70EF2">
        <w:rPr>
          <w:rFonts w:asciiTheme="minorHAnsi" w:hAnsiTheme="minorHAnsi"/>
          <w:sz w:val="22"/>
          <w:szCs w:val="22"/>
        </w:rPr>
        <w:t>Drobin</w:t>
      </w:r>
      <w:r w:rsidRPr="00B70EF2">
        <w:rPr>
          <w:rFonts w:asciiTheme="minorHAnsi" w:hAnsiTheme="minorHAnsi"/>
          <w:sz w:val="22"/>
          <w:szCs w:val="22"/>
        </w:rPr>
        <w:t xml:space="preserve"> samodzielnie prowadzi gospodarkę finansową na podstawie uchwały budżetowej Rady </w:t>
      </w:r>
      <w:r w:rsidR="007B2ED2" w:rsidRPr="00B70EF2">
        <w:rPr>
          <w:rFonts w:asciiTheme="minorHAnsi" w:hAnsiTheme="minorHAnsi"/>
          <w:sz w:val="22"/>
          <w:szCs w:val="22"/>
        </w:rPr>
        <w:t xml:space="preserve">Miasta i </w:t>
      </w:r>
      <w:r w:rsidRPr="00B70EF2">
        <w:rPr>
          <w:rFonts w:asciiTheme="minorHAnsi" w:hAnsiTheme="minorHAnsi"/>
          <w:sz w:val="22"/>
          <w:szCs w:val="22"/>
        </w:rPr>
        <w:t>Gminy. Wielkość budżetu z jednej strony determinuje w znacznym stopniu (obok zasobów przyrodniczych i ludzkich) możliwości rozwojowe gminy, z drugiej zaś, jest ich pochodną.</w:t>
      </w:r>
    </w:p>
    <w:p w:rsidR="005E02ED" w:rsidRDefault="001F61CC" w:rsidP="007156A5">
      <w:pPr>
        <w:pStyle w:val="Tekstpodstawowy"/>
        <w:jc w:val="both"/>
        <w:rPr>
          <w:rFonts w:asciiTheme="minorHAnsi" w:hAnsiTheme="minorHAnsi"/>
          <w:sz w:val="22"/>
          <w:szCs w:val="22"/>
        </w:rPr>
      </w:pPr>
      <w:r>
        <w:rPr>
          <w:rFonts w:asciiTheme="minorHAnsi" w:hAnsiTheme="minorHAnsi"/>
          <w:sz w:val="22"/>
          <w:szCs w:val="22"/>
        </w:rPr>
        <w:t xml:space="preserve">Dochody i wydatki Gminy Drobin w okresie 2012 – 2016 cechowała relatywnie duża zmienność.  Dochody w latach 2012-2014 miały tendencję malejącą, w jej rezultacie zmniejszyły się o ponad </w:t>
      </w:r>
      <w:r w:rsidR="005E02ED">
        <w:rPr>
          <w:rFonts w:asciiTheme="minorHAnsi" w:hAnsiTheme="minorHAnsi"/>
          <w:sz w:val="22"/>
          <w:szCs w:val="22"/>
        </w:rPr>
        <w:t>5,5 miliona</w:t>
      </w:r>
      <w:r>
        <w:rPr>
          <w:rFonts w:asciiTheme="minorHAnsi" w:hAnsiTheme="minorHAnsi"/>
          <w:sz w:val="22"/>
          <w:szCs w:val="22"/>
        </w:rPr>
        <w:t xml:space="preserve"> zł. W podokresie 2015 – 2016  nastąpiło odwrócenie trendu na pozytywny, a dochody wzrosły w odniesieniu do poziomu z 2014 roku aż o blisko 8 milionów zł</w:t>
      </w:r>
      <w:r w:rsidR="005E02ED">
        <w:rPr>
          <w:rFonts w:asciiTheme="minorHAnsi" w:hAnsiTheme="minorHAnsi"/>
          <w:sz w:val="22"/>
          <w:szCs w:val="22"/>
        </w:rPr>
        <w:t>, osiągając poziom prawie 33 mln zł.</w:t>
      </w:r>
      <w:r>
        <w:rPr>
          <w:rFonts w:asciiTheme="minorHAnsi" w:hAnsiTheme="minorHAnsi"/>
          <w:sz w:val="22"/>
          <w:szCs w:val="22"/>
        </w:rPr>
        <w:t xml:space="preserve"> </w:t>
      </w:r>
    </w:p>
    <w:p w:rsidR="001F61CC" w:rsidRDefault="001F61CC" w:rsidP="007156A5">
      <w:pPr>
        <w:pStyle w:val="Tekstpodstawowy"/>
        <w:jc w:val="both"/>
        <w:rPr>
          <w:rFonts w:asciiTheme="minorHAnsi" w:hAnsiTheme="minorHAnsi"/>
          <w:sz w:val="22"/>
          <w:szCs w:val="22"/>
        </w:rPr>
      </w:pPr>
      <w:r>
        <w:rPr>
          <w:rFonts w:asciiTheme="minorHAnsi" w:hAnsiTheme="minorHAnsi"/>
          <w:sz w:val="22"/>
          <w:szCs w:val="22"/>
        </w:rPr>
        <w:t>Wydatki cechowała duża fluktuacja: po roku wzrostu następował</w:t>
      </w:r>
      <w:r w:rsidR="005E02ED">
        <w:rPr>
          <w:rFonts w:asciiTheme="minorHAnsi" w:hAnsiTheme="minorHAnsi"/>
          <w:sz w:val="22"/>
          <w:szCs w:val="22"/>
        </w:rPr>
        <w:t xml:space="preserve"> rok ich spadku, a ich wartość wahała się między ponad 25 mln a ponad 32 mln zł.</w:t>
      </w:r>
    </w:p>
    <w:p w:rsidR="000C73A2" w:rsidRDefault="005E02ED" w:rsidP="007156A5">
      <w:pPr>
        <w:pStyle w:val="Tekstpodstawowy"/>
        <w:jc w:val="both"/>
        <w:rPr>
          <w:rFonts w:asciiTheme="minorHAnsi" w:hAnsiTheme="minorHAnsi"/>
          <w:sz w:val="22"/>
          <w:szCs w:val="22"/>
        </w:rPr>
      </w:pPr>
      <w:r>
        <w:rPr>
          <w:rFonts w:asciiTheme="minorHAnsi" w:hAnsiTheme="minorHAnsi"/>
          <w:sz w:val="22"/>
          <w:szCs w:val="22"/>
        </w:rPr>
        <w:t>W rezultacie spora nadwyżka dochodów w roku 2012 (prawie 2,3 mln zł) zamieniła się w ponad 3-milionowy deficyt w 2014 roku, by w latach 2015-2016 znów osiągnąć wartości dodatnie (ale już mniejsze).</w:t>
      </w:r>
      <w:r w:rsidR="000C73A2">
        <w:rPr>
          <w:rFonts w:asciiTheme="minorHAnsi" w:hAnsiTheme="minorHAnsi"/>
          <w:sz w:val="22"/>
          <w:szCs w:val="22"/>
        </w:rPr>
        <w:t xml:space="preserve"> </w:t>
      </w:r>
    </w:p>
    <w:p w:rsidR="005E02ED" w:rsidRDefault="000C73A2" w:rsidP="007156A5">
      <w:pPr>
        <w:pStyle w:val="Tekstpodstawowy"/>
        <w:jc w:val="both"/>
        <w:rPr>
          <w:rFonts w:asciiTheme="minorHAnsi" w:hAnsiTheme="minorHAnsi"/>
          <w:sz w:val="22"/>
          <w:szCs w:val="22"/>
        </w:rPr>
      </w:pPr>
      <w:r>
        <w:rPr>
          <w:rFonts w:asciiTheme="minorHAnsi" w:hAnsiTheme="minorHAnsi"/>
          <w:sz w:val="22"/>
          <w:szCs w:val="22"/>
        </w:rPr>
        <w:t>Bardzo znaczący wzrost zarówno dochodów, jak i wydatków, w roku 2016 (odpowiednio: o blisko 6 mln zł i blisko 7 mln zł) wiązał się z przede wszystkim uruchomieniem programu 500+.</w:t>
      </w:r>
    </w:p>
    <w:p w:rsidR="00A22C68" w:rsidRPr="00B70EF2" w:rsidRDefault="00A22C68" w:rsidP="007156A5">
      <w:pPr>
        <w:pStyle w:val="Tekstpodstawowy"/>
        <w:jc w:val="both"/>
        <w:rPr>
          <w:rFonts w:asciiTheme="minorHAnsi" w:hAnsiTheme="minorHAnsi"/>
          <w:sz w:val="22"/>
          <w:szCs w:val="22"/>
        </w:rPr>
      </w:pPr>
    </w:p>
    <w:p w:rsidR="00537E81" w:rsidRPr="00B70EF2" w:rsidRDefault="00537E81" w:rsidP="00B70EF2">
      <w:pPr>
        <w:pStyle w:val="Nagwek2"/>
        <w:jc w:val="center"/>
        <w:rPr>
          <w:rFonts w:asciiTheme="minorHAnsi" w:hAnsiTheme="minorHAnsi"/>
          <w:sz w:val="22"/>
          <w:szCs w:val="22"/>
        </w:rPr>
      </w:pPr>
      <w:r w:rsidRPr="00B70EF2">
        <w:rPr>
          <w:rFonts w:asciiTheme="minorHAnsi" w:hAnsiTheme="minorHAnsi"/>
          <w:sz w:val="22"/>
          <w:szCs w:val="22"/>
        </w:rPr>
        <w:t xml:space="preserve">Tabela. </w:t>
      </w:r>
      <w:r w:rsidR="00A22C68">
        <w:rPr>
          <w:rFonts w:asciiTheme="minorHAnsi" w:hAnsiTheme="minorHAnsi"/>
          <w:sz w:val="22"/>
          <w:szCs w:val="22"/>
        </w:rPr>
        <w:t>25.</w:t>
      </w:r>
      <w:r w:rsidRPr="00B70EF2">
        <w:rPr>
          <w:rFonts w:asciiTheme="minorHAnsi" w:hAnsiTheme="minorHAnsi"/>
          <w:sz w:val="22"/>
          <w:szCs w:val="22"/>
        </w:rPr>
        <w:t xml:space="preserve"> Zestawienie dochodów i wydatków gminy Drobin w okresie 2012-2016</w:t>
      </w:r>
    </w:p>
    <w:tbl>
      <w:tblPr>
        <w:tblW w:w="9045" w:type="dxa"/>
        <w:jc w:val="center"/>
        <w:tblLayout w:type="fixed"/>
        <w:tblCellMar>
          <w:left w:w="10" w:type="dxa"/>
          <w:right w:w="10" w:type="dxa"/>
        </w:tblCellMar>
        <w:tblLook w:val="04A0" w:firstRow="1" w:lastRow="0" w:firstColumn="1" w:lastColumn="0" w:noHBand="0" w:noVBand="1"/>
      </w:tblPr>
      <w:tblGrid>
        <w:gridCol w:w="1507"/>
        <w:gridCol w:w="1508"/>
        <w:gridCol w:w="1507"/>
        <w:gridCol w:w="1508"/>
        <w:gridCol w:w="1507"/>
        <w:gridCol w:w="1508"/>
      </w:tblGrid>
      <w:tr w:rsidR="00537E81" w:rsidRPr="00537E81" w:rsidTr="00522CE5">
        <w:trPr>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37E81" w:rsidRPr="00537E81" w:rsidRDefault="00537E81" w:rsidP="00522CE5">
            <w:pPr>
              <w:spacing w:after="0"/>
              <w:rPr>
                <w:b/>
                <w:sz w:val="20"/>
                <w:szCs w:val="20"/>
              </w:rPr>
            </w:pPr>
            <w:r w:rsidRPr="00537E81">
              <w:rPr>
                <w:b/>
                <w:sz w:val="20"/>
                <w:szCs w:val="20"/>
              </w:rPr>
              <w:t>Rok</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37E81" w:rsidRPr="00537E81" w:rsidRDefault="00537E81" w:rsidP="00522CE5">
            <w:pPr>
              <w:spacing w:after="0"/>
              <w:jc w:val="center"/>
              <w:rPr>
                <w:b/>
                <w:sz w:val="20"/>
                <w:szCs w:val="20"/>
              </w:rPr>
            </w:pPr>
            <w:r w:rsidRPr="00537E81">
              <w:rPr>
                <w:b/>
                <w:sz w:val="20"/>
                <w:szCs w:val="20"/>
              </w:rPr>
              <w:t>2012</w:t>
            </w:r>
          </w:p>
        </w:tc>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37E81" w:rsidRPr="00537E81" w:rsidRDefault="00537E81" w:rsidP="00522CE5">
            <w:pPr>
              <w:spacing w:after="0"/>
              <w:jc w:val="center"/>
              <w:rPr>
                <w:b/>
                <w:sz w:val="20"/>
                <w:szCs w:val="20"/>
              </w:rPr>
            </w:pPr>
            <w:r w:rsidRPr="00537E81">
              <w:rPr>
                <w:b/>
                <w:sz w:val="20"/>
                <w:szCs w:val="20"/>
              </w:rPr>
              <w:t>2013</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37E81" w:rsidRPr="00537E81" w:rsidRDefault="00537E81" w:rsidP="00522CE5">
            <w:pPr>
              <w:spacing w:after="0"/>
              <w:jc w:val="center"/>
              <w:rPr>
                <w:b/>
                <w:sz w:val="20"/>
                <w:szCs w:val="20"/>
              </w:rPr>
            </w:pPr>
            <w:r w:rsidRPr="00537E81">
              <w:rPr>
                <w:b/>
                <w:sz w:val="20"/>
                <w:szCs w:val="20"/>
              </w:rPr>
              <w:t>2014</w:t>
            </w:r>
          </w:p>
        </w:tc>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37E81" w:rsidRPr="00537E81" w:rsidRDefault="00537E81" w:rsidP="00522CE5">
            <w:pPr>
              <w:spacing w:after="0"/>
              <w:jc w:val="center"/>
              <w:rPr>
                <w:b/>
                <w:sz w:val="20"/>
                <w:szCs w:val="20"/>
              </w:rPr>
            </w:pPr>
            <w:r w:rsidRPr="00537E81">
              <w:rPr>
                <w:b/>
                <w:sz w:val="20"/>
                <w:szCs w:val="20"/>
              </w:rPr>
              <w:t>2015</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37E81" w:rsidRPr="00537E81" w:rsidRDefault="00537E81" w:rsidP="00522CE5">
            <w:pPr>
              <w:spacing w:after="0"/>
              <w:jc w:val="center"/>
              <w:rPr>
                <w:b/>
                <w:sz w:val="20"/>
                <w:szCs w:val="20"/>
              </w:rPr>
            </w:pPr>
            <w:r w:rsidRPr="00537E81">
              <w:rPr>
                <w:b/>
                <w:sz w:val="20"/>
                <w:szCs w:val="20"/>
              </w:rPr>
              <w:t>2016</w:t>
            </w:r>
          </w:p>
        </w:tc>
      </w:tr>
      <w:tr w:rsidR="00537E81" w:rsidRPr="00537E81" w:rsidTr="00522CE5">
        <w:trPr>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537E81" w:rsidRPr="00537E81" w:rsidRDefault="00537E81" w:rsidP="00522CE5">
            <w:pPr>
              <w:spacing w:after="0"/>
              <w:rPr>
                <w:b/>
                <w:sz w:val="20"/>
                <w:szCs w:val="20"/>
              </w:rPr>
            </w:pPr>
            <w:r w:rsidRPr="00537E81">
              <w:rPr>
                <w:b/>
                <w:sz w:val="20"/>
                <w:szCs w:val="20"/>
              </w:rPr>
              <w:t>Dochody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30.430.531</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25.997.611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 xml:space="preserve">24.913.932      </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27.063.800</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32.879.976</w:t>
            </w:r>
          </w:p>
        </w:tc>
      </w:tr>
      <w:tr w:rsidR="00537E81" w:rsidRPr="00537E81" w:rsidTr="00522CE5">
        <w:trPr>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537E81" w:rsidRPr="00537E81" w:rsidRDefault="00537E81" w:rsidP="00522CE5">
            <w:pPr>
              <w:spacing w:after="0"/>
              <w:rPr>
                <w:b/>
                <w:sz w:val="20"/>
                <w:szCs w:val="20"/>
              </w:rPr>
            </w:pPr>
            <w:r w:rsidRPr="00537E81">
              <w:rPr>
                <w:b/>
                <w:sz w:val="20"/>
                <w:szCs w:val="20"/>
              </w:rPr>
              <w:t>Wydatki</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28.132.539</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26.473.936</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28.040.829</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25.677.004</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32.604.364</w:t>
            </w:r>
          </w:p>
        </w:tc>
      </w:tr>
      <w:tr w:rsidR="00537E81" w:rsidRPr="00537E81" w:rsidTr="00522CE5">
        <w:trPr>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537E81" w:rsidRPr="00537E81" w:rsidRDefault="00E14CCB" w:rsidP="00522CE5">
            <w:pPr>
              <w:spacing w:after="0"/>
              <w:rPr>
                <w:b/>
                <w:sz w:val="20"/>
                <w:szCs w:val="20"/>
              </w:rPr>
            </w:pPr>
            <w:r>
              <w:rPr>
                <w:b/>
                <w:sz w:val="20"/>
                <w:szCs w:val="20"/>
              </w:rPr>
              <w:t xml:space="preserve">Bilans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2.297.992</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- 476.325</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- 3.126.897</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1.386.796</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E81" w:rsidRPr="00537E81" w:rsidRDefault="00051797" w:rsidP="00051797">
            <w:pPr>
              <w:spacing w:after="0"/>
              <w:jc w:val="right"/>
              <w:rPr>
                <w:sz w:val="20"/>
                <w:szCs w:val="20"/>
              </w:rPr>
            </w:pPr>
            <w:r>
              <w:rPr>
                <w:sz w:val="20"/>
                <w:szCs w:val="20"/>
              </w:rPr>
              <w:t>275.612</w:t>
            </w:r>
          </w:p>
        </w:tc>
      </w:tr>
    </w:tbl>
    <w:p w:rsidR="00537E81" w:rsidRDefault="00537E81" w:rsidP="00110F9B">
      <w:pPr>
        <w:jc w:val="both"/>
      </w:pPr>
    </w:p>
    <w:p w:rsidR="00A22C68" w:rsidRDefault="00A22C68" w:rsidP="001F61CC">
      <w:pPr>
        <w:pStyle w:val="Nagwek2"/>
        <w:jc w:val="center"/>
        <w:rPr>
          <w:rFonts w:asciiTheme="minorHAnsi" w:hAnsiTheme="minorHAnsi"/>
          <w:sz w:val="22"/>
          <w:szCs w:val="22"/>
        </w:rPr>
      </w:pPr>
    </w:p>
    <w:p w:rsidR="001F61CC" w:rsidRPr="00B70EF2" w:rsidRDefault="001F61CC" w:rsidP="001F61CC">
      <w:pPr>
        <w:pStyle w:val="Nagwek2"/>
        <w:jc w:val="center"/>
        <w:rPr>
          <w:rFonts w:asciiTheme="minorHAnsi" w:hAnsiTheme="minorHAnsi"/>
          <w:sz w:val="22"/>
          <w:szCs w:val="22"/>
        </w:rPr>
      </w:pPr>
      <w:r>
        <w:rPr>
          <w:rFonts w:asciiTheme="minorHAnsi" w:hAnsiTheme="minorHAnsi"/>
          <w:sz w:val="22"/>
          <w:szCs w:val="22"/>
        </w:rPr>
        <w:t>Ryc.</w:t>
      </w:r>
      <w:r w:rsidRPr="00B70EF2">
        <w:rPr>
          <w:rFonts w:asciiTheme="minorHAnsi" w:hAnsiTheme="minorHAnsi"/>
          <w:sz w:val="22"/>
          <w:szCs w:val="22"/>
        </w:rPr>
        <w:t xml:space="preserve"> </w:t>
      </w:r>
      <w:r w:rsidR="00A22C68">
        <w:rPr>
          <w:rFonts w:asciiTheme="minorHAnsi" w:hAnsiTheme="minorHAnsi"/>
          <w:sz w:val="22"/>
          <w:szCs w:val="22"/>
        </w:rPr>
        <w:t>23.</w:t>
      </w:r>
      <w:r w:rsidRPr="00B70EF2">
        <w:rPr>
          <w:rFonts w:asciiTheme="minorHAnsi" w:hAnsiTheme="minorHAnsi"/>
          <w:sz w:val="22"/>
          <w:szCs w:val="22"/>
        </w:rPr>
        <w:t xml:space="preserve"> Zestawienie dochodów i wydatków gminy Drobin w okresie 2012-2016</w:t>
      </w:r>
    </w:p>
    <w:p w:rsidR="000F124F" w:rsidRDefault="000F124F" w:rsidP="00783C47">
      <w:pPr>
        <w:ind w:left="708" w:firstLine="708"/>
        <w:jc w:val="center"/>
        <w:rPr>
          <w:sz w:val="20"/>
          <w:szCs w:val="20"/>
        </w:rPr>
      </w:pPr>
      <w:r>
        <w:rPr>
          <w:noProof/>
          <w:lang w:eastAsia="pl-PL"/>
        </w:rPr>
        <w:drawing>
          <wp:inline distT="0" distB="0" distL="0" distR="0" wp14:anchorId="6A8318AA" wp14:editId="7FFB39B5">
            <wp:extent cx="3408883" cy="1828800"/>
            <wp:effectExtent l="0" t="0" r="20320" b="1905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DF1FA0">
        <w:rPr>
          <w:sz w:val="20"/>
          <w:szCs w:val="20"/>
        </w:rPr>
        <w:t xml:space="preserve"> </w:t>
      </w:r>
    </w:p>
    <w:p w:rsidR="00783C47" w:rsidRPr="00DF1FA0" w:rsidRDefault="00783C47" w:rsidP="00783C47">
      <w:pPr>
        <w:ind w:left="708" w:firstLine="708"/>
        <w:jc w:val="center"/>
        <w:rPr>
          <w:sz w:val="20"/>
          <w:szCs w:val="20"/>
        </w:rPr>
      </w:pPr>
      <w:r w:rsidRPr="00DF1FA0">
        <w:rPr>
          <w:sz w:val="20"/>
          <w:szCs w:val="20"/>
        </w:rPr>
        <w:t>(Opracowanie własne, źródło danych: UMiG Drobin</w:t>
      </w:r>
    </w:p>
    <w:p w:rsidR="001F61CC" w:rsidRDefault="005E02ED" w:rsidP="000C73A2">
      <w:pPr>
        <w:spacing w:after="0" w:line="240" w:lineRule="auto"/>
        <w:jc w:val="both"/>
      </w:pPr>
      <w:r>
        <w:lastRenderedPageBreak/>
        <w:t>Jeśli idzie o źródła dochodów</w:t>
      </w:r>
      <w:r w:rsidR="000C73A2">
        <w:t>, to przez cały okres najważniejszym były subwencje (związane przede wszystkich z finansowaniem oświaty), których wartość oscylowała wokół 12 mln zł. Kolejne miejsce, aż do 2016 roku, zajmowały dochody z podatków i pozostałe</w:t>
      </w:r>
      <w:r w:rsidR="00345D63">
        <w:t xml:space="preserve"> (które systematycznie wzrastały z ponad 6 mln do ponad 7 mln zł rocznie). W 2016 zostały wyprzedzone przez dotacje bieżące, które (w związku z realizacją programu 500+) wzrosły gwałtownie z blisko 6 mln zł do prawie 12,5 mln zł.</w:t>
      </w:r>
    </w:p>
    <w:p w:rsidR="00345D63" w:rsidRDefault="00345D63" w:rsidP="000C73A2">
      <w:pPr>
        <w:spacing w:after="0" w:line="240" w:lineRule="auto"/>
        <w:jc w:val="both"/>
      </w:pPr>
      <w:r>
        <w:t>Dramatycznie natomiast zmalało znaczenie dotacji majątkowych – ich wartość spadła z ponad 5,5 mln zł w roku 2012 do poniżej 100.000 zł w roku 2016.</w:t>
      </w:r>
    </w:p>
    <w:p w:rsidR="00345D63" w:rsidRPr="00741282" w:rsidRDefault="00345D63" w:rsidP="000C73A2">
      <w:pPr>
        <w:spacing w:after="0" w:line="240" w:lineRule="auto"/>
        <w:jc w:val="both"/>
      </w:pPr>
    </w:p>
    <w:p w:rsidR="00E14CCB" w:rsidRPr="00345D63" w:rsidRDefault="00287D9F" w:rsidP="00E14CCB">
      <w:pPr>
        <w:spacing w:after="240"/>
        <w:jc w:val="center"/>
        <w:rPr>
          <w:b/>
        </w:rPr>
      </w:pPr>
      <w:r>
        <w:rPr>
          <w:b/>
        </w:rPr>
        <w:t>Tab</w:t>
      </w:r>
      <w:r w:rsidR="00E14CCB" w:rsidRPr="00345D63">
        <w:rPr>
          <w:b/>
        </w:rPr>
        <w:t xml:space="preserve">. </w:t>
      </w:r>
      <w:r w:rsidR="00A22C68">
        <w:rPr>
          <w:b/>
        </w:rPr>
        <w:t>26.</w:t>
      </w:r>
      <w:r>
        <w:rPr>
          <w:b/>
        </w:rPr>
        <w:t xml:space="preserve"> </w:t>
      </w:r>
      <w:r w:rsidR="00E14CCB" w:rsidRPr="00345D63">
        <w:rPr>
          <w:b/>
        </w:rPr>
        <w:t xml:space="preserve"> Struktura dochodów gminy Drobin w okresie 2012-2016</w:t>
      </w:r>
    </w:p>
    <w:tbl>
      <w:tblPr>
        <w:tblW w:w="9288" w:type="dxa"/>
        <w:tblLayout w:type="fixed"/>
        <w:tblCellMar>
          <w:left w:w="10" w:type="dxa"/>
          <w:right w:w="10" w:type="dxa"/>
        </w:tblCellMar>
        <w:tblLook w:val="04A0" w:firstRow="1" w:lastRow="0" w:firstColumn="1" w:lastColumn="0" w:noHBand="0" w:noVBand="1"/>
      </w:tblPr>
      <w:tblGrid>
        <w:gridCol w:w="771"/>
        <w:gridCol w:w="1703"/>
        <w:gridCol w:w="1703"/>
        <w:gridCol w:w="1704"/>
        <w:gridCol w:w="1703"/>
        <w:gridCol w:w="1704"/>
      </w:tblGrid>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Rok</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Subwencje</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Dotacje bieżące</w:t>
            </w:r>
          </w:p>
        </w:tc>
        <w:tc>
          <w:tcPr>
            <w:tcW w:w="17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Dotacje majątkowe</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Dochody z podatków i pozostałe</w:t>
            </w:r>
          </w:p>
        </w:tc>
        <w:tc>
          <w:tcPr>
            <w:tcW w:w="17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Dochody ogółem</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12</w:t>
            </w:r>
            <w:r w:rsidR="005E02ED">
              <w:rPr>
                <w:sz w:val="18"/>
                <w:szCs w:val="18"/>
              </w:rPr>
              <w:t>.</w:t>
            </w:r>
            <w:r>
              <w:rPr>
                <w:sz w:val="18"/>
                <w:szCs w:val="18"/>
              </w:rPr>
              <w:t>196</w:t>
            </w:r>
            <w:r w:rsidR="005E02ED">
              <w:rPr>
                <w:sz w:val="18"/>
                <w:szCs w:val="18"/>
              </w:rPr>
              <w:t>.</w:t>
            </w:r>
            <w:r>
              <w:rPr>
                <w:sz w:val="18"/>
                <w:szCs w:val="18"/>
              </w:rPr>
              <w:t>707,00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5</w:t>
            </w:r>
            <w:r w:rsidR="005E02ED">
              <w:rPr>
                <w:sz w:val="18"/>
                <w:szCs w:val="18"/>
              </w:rPr>
              <w:t>.</w:t>
            </w:r>
            <w:r>
              <w:rPr>
                <w:sz w:val="18"/>
                <w:szCs w:val="18"/>
              </w:rPr>
              <w:t>790</w:t>
            </w:r>
            <w:r w:rsidR="005E02ED">
              <w:rPr>
                <w:sz w:val="18"/>
                <w:szCs w:val="18"/>
              </w:rPr>
              <w:t>.</w:t>
            </w:r>
            <w:r>
              <w:rPr>
                <w:sz w:val="18"/>
                <w:szCs w:val="18"/>
              </w:rPr>
              <w:t>608,41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5</w:t>
            </w:r>
            <w:r w:rsidR="005E02ED">
              <w:rPr>
                <w:sz w:val="18"/>
                <w:szCs w:val="18"/>
              </w:rPr>
              <w:t>.</w:t>
            </w:r>
            <w:r>
              <w:rPr>
                <w:sz w:val="18"/>
                <w:szCs w:val="18"/>
              </w:rPr>
              <w:t>664</w:t>
            </w:r>
            <w:r w:rsidR="005E02ED">
              <w:rPr>
                <w:sz w:val="18"/>
                <w:szCs w:val="18"/>
              </w:rPr>
              <w:t>.</w:t>
            </w:r>
            <w:r>
              <w:rPr>
                <w:sz w:val="18"/>
                <w:szCs w:val="18"/>
              </w:rPr>
              <w:t>390,89</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6</w:t>
            </w:r>
            <w:r w:rsidR="000C73A2">
              <w:rPr>
                <w:sz w:val="18"/>
                <w:szCs w:val="18"/>
              </w:rPr>
              <w:t>.</w:t>
            </w:r>
            <w:r>
              <w:rPr>
                <w:sz w:val="18"/>
                <w:szCs w:val="18"/>
              </w:rPr>
              <w:t>778</w:t>
            </w:r>
            <w:r w:rsidR="000C73A2">
              <w:rPr>
                <w:sz w:val="18"/>
                <w:szCs w:val="18"/>
              </w:rPr>
              <w:t>.</w:t>
            </w:r>
            <w:r>
              <w:rPr>
                <w:sz w:val="18"/>
                <w:szCs w:val="18"/>
              </w:rPr>
              <w:t>824,41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30</w:t>
            </w:r>
            <w:r w:rsidR="000C73A2">
              <w:rPr>
                <w:sz w:val="18"/>
                <w:szCs w:val="18"/>
              </w:rPr>
              <w:t>.</w:t>
            </w:r>
            <w:r>
              <w:rPr>
                <w:sz w:val="18"/>
                <w:szCs w:val="18"/>
              </w:rPr>
              <w:t>430</w:t>
            </w:r>
            <w:r w:rsidR="000C73A2">
              <w:rPr>
                <w:sz w:val="18"/>
                <w:szCs w:val="18"/>
              </w:rPr>
              <w:t>.</w:t>
            </w:r>
            <w:r>
              <w:rPr>
                <w:sz w:val="18"/>
                <w:szCs w:val="18"/>
              </w:rPr>
              <w:t>530,71</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11</w:t>
            </w:r>
            <w:r w:rsidR="005E02ED">
              <w:rPr>
                <w:sz w:val="18"/>
                <w:szCs w:val="18"/>
              </w:rPr>
              <w:t>.</w:t>
            </w:r>
            <w:r>
              <w:rPr>
                <w:sz w:val="18"/>
                <w:szCs w:val="18"/>
              </w:rPr>
              <w:t>988</w:t>
            </w:r>
            <w:r w:rsidR="005E02ED">
              <w:rPr>
                <w:sz w:val="18"/>
                <w:szCs w:val="18"/>
              </w:rPr>
              <w:t>.</w:t>
            </w:r>
            <w:r>
              <w:rPr>
                <w:sz w:val="18"/>
                <w:szCs w:val="18"/>
              </w:rPr>
              <w:t>765,00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6</w:t>
            </w:r>
            <w:r w:rsidR="005E02ED">
              <w:rPr>
                <w:sz w:val="18"/>
                <w:szCs w:val="18"/>
              </w:rPr>
              <w:t>.</w:t>
            </w:r>
            <w:r>
              <w:rPr>
                <w:sz w:val="18"/>
                <w:szCs w:val="18"/>
              </w:rPr>
              <w:t>594</w:t>
            </w:r>
            <w:r w:rsidR="005E02ED">
              <w:rPr>
                <w:sz w:val="18"/>
                <w:szCs w:val="18"/>
              </w:rPr>
              <w:t>.</w:t>
            </w:r>
            <w:r>
              <w:rPr>
                <w:sz w:val="18"/>
                <w:szCs w:val="18"/>
              </w:rPr>
              <w:t>766,83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506</w:t>
            </w:r>
            <w:r w:rsidR="000C73A2">
              <w:rPr>
                <w:sz w:val="18"/>
                <w:szCs w:val="18"/>
              </w:rPr>
              <w:t>.</w:t>
            </w:r>
            <w:r>
              <w:rPr>
                <w:sz w:val="18"/>
                <w:szCs w:val="18"/>
              </w:rPr>
              <w:t>171,54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6</w:t>
            </w:r>
            <w:r w:rsidR="000C73A2">
              <w:rPr>
                <w:sz w:val="18"/>
                <w:szCs w:val="18"/>
              </w:rPr>
              <w:t>.</w:t>
            </w:r>
            <w:r>
              <w:rPr>
                <w:sz w:val="18"/>
                <w:szCs w:val="18"/>
              </w:rPr>
              <w:t>907</w:t>
            </w:r>
            <w:r w:rsidR="000C73A2">
              <w:rPr>
                <w:sz w:val="18"/>
                <w:szCs w:val="18"/>
              </w:rPr>
              <w:t>.</w:t>
            </w:r>
            <w:r>
              <w:rPr>
                <w:sz w:val="18"/>
                <w:szCs w:val="18"/>
              </w:rPr>
              <w:t>907,23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sidRPr="0043737A">
              <w:rPr>
                <w:sz w:val="18"/>
                <w:szCs w:val="18"/>
              </w:rPr>
              <w:t>25</w:t>
            </w:r>
            <w:r w:rsidR="000C73A2">
              <w:rPr>
                <w:sz w:val="18"/>
                <w:szCs w:val="18"/>
              </w:rPr>
              <w:t>.</w:t>
            </w:r>
            <w:r w:rsidRPr="0043737A">
              <w:rPr>
                <w:sz w:val="18"/>
                <w:szCs w:val="18"/>
              </w:rPr>
              <w:t>997</w:t>
            </w:r>
            <w:r w:rsidR="000C73A2">
              <w:rPr>
                <w:sz w:val="18"/>
                <w:szCs w:val="18"/>
              </w:rPr>
              <w:t>.</w:t>
            </w:r>
            <w:r w:rsidRPr="0043737A">
              <w:rPr>
                <w:sz w:val="18"/>
                <w:szCs w:val="18"/>
              </w:rPr>
              <w:t>610,60</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11</w:t>
            </w:r>
            <w:r w:rsidR="005E02ED">
              <w:rPr>
                <w:sz w:val="18"/>
                <w:szCs w:val="18"/>
              </w:rPr>
              <w:t>.</w:t>
            </w:r>
            <w:r>
              <w:rPr>
                <w:sz w:val="18"/>
                <w:szCs w:val="18"/>
              </w:rPr>
              <w:t>520</w:t>
            </w:r>
            <w:r w:rsidR="005E02ED">
              <w:rPr>
                <w:sz w:val="18"/>
                <w:szCs w:val="18"/>
              </w:rPr>
              <w:t>.</w:t>
            </w:r>
            <w:r>
              <w:rPr>
                <w:sz w:val="18"/>
                <w:szCs w:val="18"/>
              </w:rPr>
              <w:t>468,00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5</w:t>
            </w:r>
            <w:r w:rsidR="005E02ED">
              <w:rPr>
                <w:sz w:val="18"/>
                <w:szCs w:val="18"/>
              </w:rPr>
              <w:t>.</w:t>
            </w:r>
            <w:r>
              <w:rPr>
                <w:sz w:val="18"/>
                <w:szCs w:val="18"/>
              </w:rPr>
              <w:t>754</w:t>
            </w:r>
            <w:r w:rsidR="005E02ED">
              <w:rPr>
                <w:sz w:val="18"/>
                <w:szCs w:val="18"/>
              </w:rPr>
              <w:t>.</w:t>
            </w:r>
            <w:r>
              <w:rPr>
                <w:sz w:val="18"/>
                <w:szCs w:val="18"/>
              </w:rPr>
              <w:t>469,15</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274</w:t>
            </w:r>
            <w:r w:rsidR="000C73A2">
              <w:rPr>
                <w:sz w:val="18"/>
                <w:szCs w:val="18"/>
              </w:rPr>
              <w:t>.</w:t>
            </w:r>
            <w:r>
              <w:rPr>
                <w:sz w:val="18"/>
                <w:szCs w:val="18"/>
              </w:rPr>
              <w:t>625,24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7</w:t>
            </w:r>
            <w:r w:rsidR="000C73A2">
              <w:rPr>
                <w:sz w:val="18"/>
                <w:szCs w:val="18"/>
              </w:rPr>
              <w:t>.</w:t>
            </w:r>
            <w:r>
              <w:rPr>
                <w:sz w:val="18"/>
                <w:szCs w:val="18"/>
              </w:rPr>
              <w:t>364</w:t>
            </w:r>
            <w:r w:rsidR="000C73A2">
              <w:rPr>
                <w:sz w:val="18"/>
                <w:szCs w:val="18"/>
              </w:rPr>
              <w:t>.</w:t>
            </w:r>
            <w:r>
              <w:rPr>
                <w:sz w:val="18"/>
                <w:szCs w:val="18"/>
              </w:rPr>
              <w:t>369,74</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sidRPr="0043737A">
              <w:rPr>
                <w:sz w:val="18"/>
                <w:szCs w:val="18"/>
              </w:rPr>
              <w:t>24</w:t>
            </w:r>
            <w:r w:rsidR="00345D63">
              <w:rPr>
                <w:sz w:val="18"/>
                <w:szCs w:val="18"/>
              </w:rPr>
              <w:t>.</w:t>
            </w:r>
            <w:r w:rsidRPr="0043737A">
              <w:rPr>
                <w:sz w:val="18"/>
                <w:szCs w:val="18"/>
              </w:rPr>
              <w:t>913</w:t>
            </w:r>
            <w:r w:rsidR="000C73A2">
              <w:rPr>
                <w:sz w:val="18"/>
                <w:szCs w:val="18"/>
              </w:rPr>
              <w:t>.</w:t>
            </w:r>
            <w:r w:rsidRPr="0043737A">
              <w:rPr>
                <w:sz w:val="18"/>
                <w:szCs w:val="18"/>
              </w:rPr>
              <w:t>932,13</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2015</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12</w:t>
            </w:r>
            <w:r w:rsidR="005E02ED">
              <w:rPr>
                <w:sz w:val="18"/>
                <w:szCs w:val="18"/>
              </w:rPr>
              <w:t>.</w:t>
            </w:r>
            <w:r>
              <w:rPr>
                <w:sz w:val="18"/>
                <w:szCs w:val="18"/>
              </w:rPr>
              <w:t>854</w:t>
            </w:r>
            <w:r w:rsidR="005E02ED">
              <w:rPr>
                <w:sz w:val="18"/>
                <w:szCs w:val="18"/>
              </w:rPr>
              <w:t>.</w:t>
            </w:r>
            <w:r>
              <w:rPr>
                <w:sz w:val="18"/>
                <w:szCs w:val="18"/>
              </w:rPr>
              <w:t>241,00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5</w:t>
            </w:r>
            <w:r w:rsidR="005E02ED">
              <w:rPr>
                <w:sz w:val="18"/>
                <w:szCs w:val="18"/>
              </w:rPr>
              <w:t>.</w:t>
            </w:r>
            <w:r>
              <w:rPr>
                <w:sz w:val="18"/>
                <w:szCs w:val="18"/>
              </w:rPr>
              <w:t>671</w:t>
            </w:r>
            <w:r w:rsidR="005E02ED">
              <w:rPr>
                <w:sz w:val="18"/>
                <w:szCs w:val="18"/>
              </w:rPr>
              <w:t>.</w:t>
            </w:r>
            <w:r>
              <w:rPr>
                <w:sz w:val="18"/>
                <w:szCs w:val="18"/>
              </w:rPr>
              <w:t>359,20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1</w:t>
            </w:r>
            <w:r w:rsidR="000C73A2">
              <w:rPr>
                <w:sz w:val="18"/>
                <w:szCs w:val="18"/>
              </w:rPr>
              <w:t>.</w:t>
            </w:r>
            <w:r>
              <w:rPr>
                <w:sz w:val="18"/>
                <w:szCs w:val="18"/>
              </w:rPr>
              <w:t>050</w:t>
            </w:r>
            <w:r w:rsidR="000C73A2">
              <w:rPr>
                <w:sz w:val="18"/>
                <w:szCs w:val="18"/>
              </w:rPr>
              <w:t>.</w:t>
            </w:r>
            <w:r>
              <w:rPr>
                <w:sz w:val="18"/>
                <w:szCs w:val="18"/>
              </w:rPr>
              <w:t>390,03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7</w:t>
            </w:r>
            <w:r w:rsidR="000C73A2">
              <w:rPr>
                <w:sz w:val="18"/>
                <w:szCs w:val="18"/>
              </w:rPr>
              <w:t>.</w:t>
            </w:r>
            <w:r>
              <w:rPr>
                <w:sz w:val="18"/>
                <w:szCs w:val="18"/>
              </w:rPr>
              <w:t>487</w:t>
            </w:r>
            <w:r w:rsidR="000C73A2">
              <w:rPr>
                <w:sz w:val="18"/>
                <w:szCs w:val="18"/>
              </w:rPr>
              <w:t>.</w:t>
            </w:r>
            <w:r>
              <w:rPr>
                <w:sz w:val="18"/>
                <w:szCs w:val="18"/>
              </w:rPr>
              <w:t>809,76</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sidRPr="0043737A">
              <w:rPr>
                <w:sz w:val="18"/>
                <w:szCs w:val="18"/>
              </w:rPr>
              <w:t>27</w:t>
            </w:r>
            <w:r w:rsidR="00345D63">
              <w:rPr>
                <w:sz w:val="18"/>
                <w:szCs w:val="18"/>
              </w:rPr>
              <w:t>.</w:t>
            </w:r>
            <w:r w:rsidRPr="0043737A">
              <w:rPr>
                <w:sz w:val="18"/>
                <w:szCs w:val="18"/>
              </w:rPr>
              <w:t>06</w:t>
            </w:r>
            <w:r w:rsidR="000C73A2">
              <w:rPr>
                <w:sz w:val="18"/>
                <w:szCs w:val="18"/>
              </w:rPr>
              <w:t>.</w:t>
            </w:r>
            <w:r w:rsidRPr="0043737A">
              <w:rPr>
                <w:sz w:val="18"/>
                <w:szCs w:val="18"/>
              </w:rPr>
              <w:t>3799,99</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12</w:t>
            </w:r>
            <w:r w:rsidR="005E02ED">
              <w:rPr>
                <w:sz w:val="18"/>
                <w:szCs w:val="18"/>
              </w:rPr>
              <w:t>.</w:t>
            </w:r>
            <w:r>
              <w:rPr>
                <w:sz w:val="18"/>
                <w:szCs w:val="18"/>
              </w:rPr>
              <w:t>636</w:t>
            </w:r>
            <w:r w:rsidR="005E02ED">
              <w:rPr>
                <w:sz w:val="18"/>
                <w:szCs w:val="18"/>
              </w:rPr>
              <w:t>.</w:t>
            </w:r>
            <w:r>
              <w:rPr>
                <w:sz w:val="18"/>
                <w:szCs w:val="18"/>
              </w:rPr>
              <w:t>989,00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12</w:t>
            </w:r>
            <w:r w:rsidR="005E02ED">
              <w:rPr>
                <w:sz w:val="18"/>
                <w:szCs w:val="18"/>
              </w:rPr>
              <w:t>.</w:t>
            </w:r>
            <w:r>
              <w:rPr>
                <w:sz w:val="18"/>
                <w:szCs w:val="18"/>
              </w:rPr>
              <w:t>498</w:t>
            </w:r>
            <w:r w:rsidR="005E02ED">
              <w:rPr>
                <w:sz w:val="18"/>
                <w:szCs w:val="18"/>
              </w:rPr>
              <w:t>.</w:t>
            </w:r>
            <w:r>
              <w:rPr>
                <w:sz w:val="18"/>
                <w:szCs w:val="18"/>
              </w:rPr>
              <w:t>828,30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77</w:t>
            </w:r>
            <w:r w:rsidR="000C73A2">
              <w:rPr>
                <w:sz w:val="18"/>
                <w:szCs w:val="18"/>
              </w:rPr>
              <w:t>.</w:t>
            </w:r>
            <w:r>
              <w:rPr>
                <w:sz w:val="18"/>
                <w:szCs w:val="18"/>
              </w:rPr>
              <w:t>396,08</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Pr>
                <w:sz w:val="18"/>
                <w:szCs w:val="18"/>
              </w:rPr>
              <w:t>7</w:t>
            </w:r>
            <w:r w:rsidR="000C73A2">
              <w:rPr>
                <w:sz w:val="18"/>
                <w:szCs w:val="18"/>
              </w:rPr>
              <w:t>.</w:t>
            </w:r>
            <w:r>
              <w:rPr>
                <w:sz w:val="18"/>
                <w:szCs w:val="18"/>
              </w:rPr>
              <w:t>666</w:t>
            </w:r>
            <w:r w:rsidR="000C73A2">
              <w:rPr>
                <w:sz w:val="18"/>
                <w:szCs w:val="18"/>
              </w:rPr>
              <w:t>.</w:t>
            </w:r>
            <w:r>
              <w:rPr>
                <w:sz w:val="18"/>
                <w:szCs w:val="18"/>
              </w:rPr>
              <w:t>762,91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right"/>
              <w:rPr>
                <w:sz w:val="18"/>
                <w:szCs w:val="18"/>
              </w:rPr>
            </w:pPr>
            <w:r w:rsidRPr="0043737A">
              <w:rPr>
                <w:sz w:val="18"/>
                <w:szCs w:val="18"/>
              </w:rPr>
              <w:t>32</w:t>
            </w:r>
            <w:r w:rsidR="00345D63">
              <w:rPr>
                <w:sz w:val="18"/>
                <w:szCs w:val="18"/>
              </w:rPr>
              <w:t>.</w:t>
            </w:r>
            <w:r w:rsidRPr="0043737A">
              <w:rPr>
                <w:sz w:val="18"/>
                <w:szCs w:val="18"/>
              </w:rPr>
              <w:t>879</w:t>
            </w:r>
            <w:r w:rsidR="000C73A2">
              <w:rPr>
                <w:sz w:val="18"/>
                <w:szCs w:val="18"/>
              </w:rPr>
              <w:t>.</w:t>
            </w:r>
            <w:r w:rsidRPr="0043737A">
              <w:rPr>
                <w:sz w:val="18"/>
                <w:szCs w:val="18"/>
              </w:rPr>
              <w:t>976,29</w:t>
            </w:r>
          </w:p>
        </w:tc>
      </w:tr>
    </w:tbl>
    <w:p w:rsidR="00E14CCB" w:rsidRDefault="00E14CCB" w:rsidP="00E14CCB">
      <w:pPr>
        <w:rPr>
          <w:sz w:val="20"/>
          <w:szCs w:val="20"/>
        </w:rPr>
      </w:pPr>
    </w:p>
    <w:p w:rsidR="001B30B3" w:rsidRPr="00345D63" w:rsidRDefault="001B30B3" w:rsidP="001B30B3">
      <w:pPr>
        <w:spacing w:after="240"/>
        <w:jc w:val="center"/>
        <w:rPr>
          <w:b/>
        </w:rPr>
      </w:pPr>
      <w:r w:rsidRPr="00345D63">
        <w:rPr>
          <w:b/>
        </w:rPr>
        <w:t xml:space="preserve">Ryc. </w:t>
      </w:r>
      <w:r w:rsidR="00A22C68">
        <w:rPr>
          <w:b/>
        </w:rPr>
        <w:t>24.</w:t>
      </w:r>
      <w:r w:rsidRPr="00345D63">
        <w:rPr>
          <w:b/>
        </w:rPr>
        <w:t xml:space="preserve">  </w:t>
      </w:r>
      <w:r w:rsidR="00287D9F">
        <w:rPr>
          <w:b/>
        </w:rPr>
        <w:t>Wartość</w:t>
      </w:r>
      <w:r w:rsidRPr="00345D63">
        <w:rPr>
          <w:b/>
        </w:rPr>
        <w:t xml:space="preserve"> dochodów gminy Drobin w okresie 2012-2016</w:t>
      </w:r>
    </w:p>
    <w:p w:rsidR="001B30B3" w:rsidRDefault="001B30B3" w:rsidP="001B30B3">
      <w:pPr>
        <w:jc w:val="center"/>
      </w:pPr>
      <w:r>
        <w:rPr>
          <w:noProof/>
          <w:lang w:eastAsia="pl-PL"/>
        </w:rPr>
        <w:drawing>
          <wp:inline distT="0" distB="0" distL="0" distR="0" wp14:anchorId="0CC611E5" wp14:editId="25A93A10">
            <wp:extent cx="3789273" cy="2114092"/>
            <wp:effectExtent l="0" t="0" r="20955" b="19685"/>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87D9F" w:rsidRDefault="00287D9F" w:rsidP="00287D9F">
      <w:pPr>
        <w:pStyle w:val="Nagwek2"/>
        <w:jc w:val="center"/>
        <w:rPr>
          <w:rFonts w:asciiTheme="minorHAnsi" w:hAnsiTheme="minorHAnsi"/>
          <w:sz w:val="22"/>
          <w:szCs w:val="22"/>
        </w:rPr>
      </w:pPr>
      <w:r w:rsidRPr="00B70EF2">
        <w:rPr>
          <w:rFonts w:asciiTheme="minorHAnsi" w:hAnsiTheme="minorHAnsi"/>
          <w:sz w:val="22"/>
          <w:szCs w:val="22"/>
        </w:rPr>
        <w:t xml:space="preserve">Ryc. </w:t>
      </w:r>
      <w:r w:rsidRPr="00A22C68">
        <w:rPr>
          <w:rFonts w:asciiTheme="minorHAnsi" w:hAnsiTheme="minorHAnsi"/>
          <w:sz w:val="22"/>
          <w:szCs w:val="22"/>
        </w:rPr>
        <w:t>2</w:t>
      </w:r>
      <w:r w:rsidR="00A22C68" w:rsidRPr="00A22C68">
        <w:rPr>
          <w:rFonts w:asciiTheme="minorHAnsi" w:hAnsiTheme="minorHAnsi"/>
          <w:sz w:val="22"/>
          <w:szCs w:val="22"/>
        </w:rPr>
        <w:t>5</w:t>
      </w:r>
      <w:r w:rsidRPr="00A22C68">
        <w:rPr>
          <w:rFonts w:asciiTheme="minorHAnsi" w:hAnsiTheme="minorHAnsi"/>
          <w:sz w:val="22"/>
          <w:szCs w:val="22"/>
        </w:rPr>
        <w:t>.</w:t>
      </w:r>
      <w:r w:rsidRPr="00B70EF2">
        <w:rPr>
          <w:rFonts w:asciiTheme="minorHAnsi" w:hAnsiTheme="minorHAnsi"/>
          <w:sz w:val="22"/>
          <w:szCs w:val="22"/>
        </w:rPr>
        <w:t xml:space="preserve">  Struktura dochodów gminy Drobin w 2016 roku</w:t>
      </w:r>
    </w:p>
    <w:p w:rsidR="00287D9F" w:rsidRDefault="00287D9F" w:rsidP="00287D9F">
      <w:pPr>
        <w:spacing w:after="0"/>
        <w:jc w:val="center"/>
        <w:rPr>
          <w:lang w:eastAsia="pl-PL"/>
        </w:rPr>
      </w:pPr>
      <w:r>
        <w:rPr>
          <w:noProof/>
          <w:lang w:eastAsia="pl-PL"/>
        </w:rPr>
        <w:drawing>
          <wp:inline distT="0" distB="0" distL="0" distR="0" wp14:anchorId="13674FA1" wp14:editId="7D669EA3">
            <wp:extent cx="4623207" cy="2136038"/>
            <wp:effectExtent l="57150" t="57150" r="44450" b="5524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87D9F" w:rsidRPr="008356EE" w:rsidRDefault="00287D9F" w:rsidP="00287D9F">
      <w:pPr>
        <w:pStyle w:val="Tekstpodstawowy"/>
        <w:jc w:val="center"/>
        <w:rPr>
          <w:rFonts w:asciiTheme="minorHAnsi" w:hAnsiTheme="minorHAnsi"/>
          <w:sz w:val="20"/>
          <w:szCs w:val="20"/>
        </w:rPr>
      </w:pPr>
      <w:r w:rsidRPr="008356EE">
        <w:rPr>
          <w:rFonts w:asciiTheme="minorHAnsi" w:hAnsiTheme="minorHAnsi"/>
          <w:sz w:val="20"/>
          <w:szCs w:val="20"/>
        </w:rPr>
        <w:t xml:space="preserve">(Opracowanie własne, źródło danych: </w:t>
      </w:r>
      <w:r>
        <w:rPr>
          <w:rFonts w:asciiTheme="minorHAnsi" w:hAnsiTheme="minorHAnsi"/>
          <w:sz w:val="20"/>
          <w:szCs w:val="20"/>
        </w:rPr>
        <w:t>UMiG Drobin</w:t>
      </w:r>
      <w:r w:rsidRPr="008356EE">
        <w:rPr>
          <w:rFonts w:asciiTheme="minorHAnsi" w:hAnsiTheme="minorHAnsi"/>
          <w:sz w:val="20"/>
          <w:szCs w:val="20"/>
        </w:rPr>
        <w:t>)</w:t>
      </w:r>
    </w:p>
    <w:p w:rsidR="00F90C80" w:rsidRPr="00F90C80" w:rsidRDefault="00F90C80" w:rsidP="00F90C80">
      <w:pPr>
        <w:pStyle w:val="Tekstpodstawowy"/>
        <w:jc w:val="both"/>
        <w:rPr>
          <w:rFonts w:asciiTheme="minorHAnsi" w:hAnsiTheme="minorHAnsi"/>
          <w:sz w:val="22"/>
          <w:szCs w:val="22"/>
        </w:rPr>
      </w:pPr>
      <w:r w:rsidRPr="00F90C80">
        <w:rPr>
          <w:rFonts w:asciiTheme="minorHAnsi" w:hAnsiTheme="minorHAnsi"/>
          <w:sz w:val="22"/>
          <w:szCs w:val="22"/>
        </w:rPr>
        <w:lastRenderedPageBreak/>
        <w:t>Analiza struktury dochodów Gminy pozwala na dwie konkluzje:</w:t>
      </w:r>
    </w:p>
    <w:p w:rsidR="00F90C80" w:rsidRPr="00F90C80" w:rsidRDefault="00F90C80" w:rsidP="00F90C80">
      <w:pPr>
        <w:pStyle w:val="Tekstpodstawowy"/>
        <w:jc w:val="both"/>
        <w:rPr>
          <w:rFonts w:asciiTheme="minorHAnsi" w:hAnsiTheme="minorHAnsi"/>
          <w:sz w:val="22"/>
          <w:szCs w:val="22"/>
        </w:rPr>
      </w:pPr>
      <w:r w:rsidRPr="00F90C80">
        <w:rPr>
          <w:rFonts w:asciiTheme="minorHAnsi" w:hAnsiTheme="minorHAnsi"/>
          <w:sz w:val="22"/>
          <w:szCs w:val="22"/>
        </w:rPr>
        <w:t xml:space="preserve">1/ Zasadniczą, bo wynoszącą 38,4%, ich częścią były subwencje, a </w:t>
      </w:r>
      <w:r>
        <w:rPr>
          <w:rFonts w:asciiTheme="minorHAnsi" w:hAnsiTheme="minorHAnsi"/>
          <w:sz w:val="22"/>
          <w:szCs w:val="22"/>
        </w:rPr>
        <w:t>także</w:t>
      </w:r>
      <w:r w:rsidRPr="00F90C80">
        <w:rPr>
          <w:rFonts w:asciiTheme="minorHAnsi" w:hAnsiTheme="minorHAnsi"/>
          <w:sz w:val="22"/>
          <w:szCs w:val="22"/>
        </w:rPr>
        <w:t xml:space="preserve"> dotacje bieżące i majątkowe (te ostatnie – bardzo niewielkie)</w:t>
      </w:r>
      <w:r>
        <w:rPr>
          <w:rFonts w:asciiTheme="minorHAnsi" w:hAnsiTheme="minorHAnsi"/>
          <w:sz w:val="22"/>
          <w:szCs w:val="22"/>
        </w:rPr>
        <w:t xml:space="preserve"> – osiągające prawie identyczny (38,25%) udział.</w:t>
      </w:r>
      <w:r w:rsidRPr="00F90C80">
        <w:rPr>
          <w:rFonts w:asciiTheme="minorHAnsi" w:hAnsiTheme="minorHAnsi"/>
          <w:sz w:val="22"/>
          <w:szCs w:val="22"/>
        </w:rPr>
        <w:t xml:space="preserve"> Dochody z podatków i pozostałe, które Gmina może przeznaczyć na określone przez siebie cele stanowiły w 2016 roku 2</w:t>
      </w:r>
      <w:r>
        <w:rPr>
          <w:rFonts w:asciiTheme="minorHAnsi" w:hAnsiTheme="minorHAnsi"/>
          <w:sz w:val="22"/>
          <w:szCs w:val="22"/>
        </w:rPr>
        <w:t>3</w:t>
      </w:r>
      <w:r w:rsidRPr="00F90C80">
        <w:rPr>
          <w:rFonts w:asciiTheme="minorHAnsi" w:hAnsiTheme="minorHAnsi"/>
          <w:sz w:val="22"/>
          <w:szCs w:val="22"/>
        </w:rPr>
        <w:t>,</w:t>
      </w:r>
      <w:r>
        <w:rPr>
          <w:rFonts w:asciiTheme="minorHAnsi" w:hAnsiTheme="minorHAnsi"/>
          <w:sz w:val="22"/>
          <w:szCs w:val="22"/>
        </w:rPr>
        <w:t xml:space="preserve">3 </w:t>
      </w:r>
      <w:r w:rsidRPr="00F90C80">
        <w:rPr>
          <w:rFonts w:asciiTheme="minorHAnsi" w:hAnsiTheme="minorHAnsi"/>
          <w:sz w:val="22"/>
          <w:szCs w:val="22"/>
        </w:rPr>
        <w:t xml:space="preserve">% </w:t>
      </w:r>
      <w:r>
        <w:rPr>
          <w:rFonts w:asciiTheme="minorHAnsi" w:hAnsiTheme="minorHAnsi"/>
          <w:sz w:val="22"/>
          <w:szCs w:val="22"/>
        </w:rPr>
        <w:t xml:space="preserve">jej </w:t>
      </w:r>
      <w:r w:rsidRPr="00F90C80">
        <w:rPr>
          <w:rFonts w:asciiTheme="minorHAnsi" w:hAnsiTheme="minorHAnsi"/>
          <w:sz w:val="22"/>
          <w:szCs w:val="22"/>
        </w:rPr>
        <w:t>dochodów;</w:t>
      </w:r>
    </w:p>
    <w:p w:rsidR="00F90C80" w:rsidRPr="00961FE9" w:rsidRDefault="00F90C80" w:rsidP="00F90C80">
      <w:pPr>
        <w:pStyle w:val="Tekstpodstawowy"/>
        <w:jc w:val="both"/>
        <w:rPr>
          <w:rFonts w:asciiTheme="minorHAnsi" w:hAnsiTheme="minorHAnsi"/>
          <w:sz w:val="22"/>
          <w:szCs w:val="22"/>
        </w:rPr>
      </w:pPr>
      <w:r w:rsidRPr="00961FE9">
        <w:rPr>
          <w:rFonts w:asciiTheme="minorHAnsi" w:hAnsiTheme="minorHAnsi"/>
          <w:sz w:val="22"/>
          <w:szCs w:val="22"/>
        </w:rPr>
        <w:t xml:space="preserve">2/ Pozytywnym zjawiskiem była </w:t>
      </w:r>
      <w:r w:rsidR="00B370CB" w:rsidRPr="00961FE9">
        <w:rPr>
          <w:rFonts w:asciiTheme="minorHAnsi" w:hAnsiTheme="minorHAnsi"/>
          <w:sz w:val="22"/>
          <w:szCs w:val="22"/>
        </w:rPr>
        <w:t xml:space="preserve">niezbyt szybko, ale </w:t>
      </w:r>
      <w:r w:rsidRPr="00961FE9">
        <w:rPr>
          <w:rFonts w:asciiTheme="minorHAnsi" w:hAnsiTheme="minorHAnsi"/>
          <w:sz w:val="22"/>
          <w:szCs w:val="22"/>
        </w:rPr>
        <w:t xml:space="preserve">stale rosnąca wartość  dochodów z podatków i pozostałych – </w:t>
      </w:r>
      <w:r w:rsidR="00B370CB" w:rsidRPr="00961FE9">
        <w:rPr>
          <w:rFonts w:asciiTheme="minorHAnsi" w:hAnsiTheme="minorHAnsi"/>
          <w:sz w:val="22"/>
          <w:szCs w:val="22"/>
        </w:rPr>
        <w:t>o</w:t>
      </w:r>
      <w:r w:rsidRPr="00961FE9">
        <w:rPr>
          <w:rFonts w:asciiTheme="minorHAnsi" w:hAnsiTheme="minorHAnsi"/>
          <w:sz w:val="22"/>
          <w:szCs w:val="22"/>
        </w:rPr>
        <w:t xml:space="preserve">znacza to, że środki, </w:t>
      </w:r>
      <w:r w:rsidR="00961FE9" w:rsidRPr="00961FE9">
        <w:rPr>
          <w:rFonts w:asciiTheme="minorHAnsi" w:hAnsiTheme="minorHAnsi"/>
          <w:sz w:val="22"/>
          <w:szCs w:val="22"/>
        </w:rPr>
        <w:t>którymi Gmina może dysponować swobod</w:t>
      </w:r>
      <w:r w:rsidRPr="00961FE9">
        <w:rPr>
          <w:rFonts w:asciiTheme="minorHAnsi" w:hAnsiTheme="minorHAnsi"/>
          <w:sz w:val="22"/>
          <w:szCs w:val="22"/>
        </w:rPr>
        <w:t>nie</w:t>
      </w:r>
      <w:r w:rsidR="00B370CB" w:rsidRPr="00961FE9">
        <w:rPr>
          <w:rFonts w:asciiTheme="minorHAnsi" w:hAnsiTheme="minorHAnsi"/>
          <w:sz w:val="22"/>
          <w:szCs w:val="22"/>
        </w:rPr>
        <w:t xml:space="preserve"> powoli wzrastają</w:t>
      </w:r>
      <w:r w:rsidR="00961FE9" w:rsidRPr="00961FE9">
        <w:rPr>
          <w:rFonts w:asciiTheme="minorHAnsi" w:hAnsiTheme="minorHAnsi"/>
          <w:sz w:val="22"/>
          <w:szCs w:val="22"/>
        </w:rPr>
        <w:t>. Jednak tempo to, bez znaczniejszego dopływu zewnętrznych funduszy, nie pozwoli na wygenerowanie silniejszego bodźca rozwojowego.</w:t>
      </w:r>
    </w:p>
    <w:p w:rsidR="00287D9F" w:rsidRDefault="00345D63" w:rsidP="00F950AF">
      <w:pPr>
        <w:spacing w:line="240" w:lineRule="auto"/>
        <w:jc w:val="both"/>
      </w:pPr>
      <w:r w:rsidRPr="003333DB">
        <w:t xml:space="preserve">Działem, który konsumował największą część budżetu, pozostawała przez cały okres </w:t>
      </w:r>
      <w:r w:rsidR="003333DB" w:rsidRPr="003333DB">
        <w:rPr>
          <w:i/>
        </w:rPr>
        <w:t>Oświata i wychowanie</w:t>
      </w:r>
      <w:r w:rsidR="003333DB">
        <w:t xml:space="preserve">, której koszt oscyluje wokół 11 mln zł. </w:t>
      </w:r>
    </w:p>
    <w:p w:rsidR="003333DB" w:rsidRDefault="003333DB" w:rsidP="00F950AF">
      <w:pPr>
        <w:spacing w:line="240" w:lineRule="auto"/>
        <w:jc w:val="both"/>
        <w:rPr>
          <w:sz w:val="20"/>
          <w:szCs w:val="20"/>
        </w:rPr>
      </w:pPr>
      <w:r>
        <w:t xml:space="preserve">Drugi pod względem wysokości kosztów dział to </w:t>
      </w:r>
      <w:r w:rsidRPr="00287D9F">
        <w:rPr>
          <w:i/>
        </w:rPr>
        <w:t>Pomoc społeczna</w:t>
      </w:r>
      <w:r>
        <w:t>, której wartość pozostawała na poziomie ponad 4 mln zł, by w 2016 roku (program 500+) poszybować do poziomu ponad 11 mln zł, niewiele mniej niż koszty oświaty i wychowania.</w:t>
      </w:r>
    </w:p>
    <w:p w:rsidR="00287D9F" w:rsidRDefault="003333DB" w:rsidP="00F950AF">
      <w:pPr>
        <w:spacing w:line="240" w:lineRule="auto"/>
        <w:jc w:val="both"/>
      </w:pPr>
      <w:r w:rsidRPr="003333DB">
        <w:rPr>
          <w:i/>
        </w:rPr>
        <w:t>Administracja samorządowa</w:t>
      </w:r>
      <w:r w:rsidRPr="003333DB">
        <w:t>, obejmując</w:t>
      </w:r>
      <w:r>
        <w:t>a</w:t>
      </w:r>
      <w:r w:rsidRPr="003333DB">
        <w:t xml:space="preserve"> nie tylko funkcjonowanie UMiG, ale wszystkie, poza oświatowymi, komunalnymi i w zakresie pomocy społecznej</w:t>
      </w:r>
      <w:r w:rsidR="00F950AF">
        <w:t>,</w:t>
      </w:r>
      <w:r w:rsidRPr="003333DB">
        <w:t xml:space="preserve"> usługi publiczne samorządu gminnego</w:t>
      </w:r>
      <w:r w:rsidR="00F950AF">
        <w:t xml:space="preserve"> zajmuje 3 miejsce w wydatkach, a j</w:t>
      </w:r>
      <w:r>
        <w:t xml:space="preserve">ej koszt ma od 2013 roku tendencję malejącą (z </w:t>
      </w:r>
      <w:r w:rsidR="00F950AF">
        <w:t>nieco ponad</w:t>
      </w:r>
      <w:r>
        <w:t xml:space="preserve"> 4 mln</w:t>
      </w:r>
      <w:r w:rsidR="00F950AF">
        <w:t xml:space="preserve"> zł do poniżej 3 mln zł)</w:t>
      </w:r>
      <w:r>
        <w:t xml:space="preserve">. </w:t>
      </w:r>
    </w:p>
    <w:p w:rsidR="003333DB" w:rsidRDefault="00F950AF" w:rsidP="00F950AF">
      <w:pPr>
        <w:spacing w:line="240" w:lineRule="auto"/>
        <w:jc w:val="both"/>
      </w:pPr>
      <w:r>
        <w:t xml:space="preserve">Najmniejszą część budżetu pochłania dział </w:t>
      </w:r>
      <w:r w:rsidRPr="00F950AF">
        <w:rPr>
          <w:i/>
        </w:rPr>
        <w:t>Gospodarka komunalna</w:t>
      </w:r>
      <w:r w:rsidR="00287D9F">
        <w:t>.</w:t>
      </w:r>
      <w:r>
        <w:t xml:space="preserve"> </w:t>
      </w:r>
      <w:r w:rsidR="00287D9F">
        <w:t>J</w:t>
      </w:r>
      <w:r>
        <w:t xml:space="preserve">ego koszty wzrosły w omawianym okresie z około 1 mln zł do blisko 1,7 mln zł, pozostając </w:t>
      </w:r>
      <w:r w:rsidR="00287D9F">
        <w:t>mimo wszystko</w:t>
      </w:r>
      <w:r>
        <w:t xml:space="preserve"> na niskim, względem potrzeb, poziomie.</w:t>
      </w:r>
    </w:p>
    <w:p w:rsidR="00E14CCB" w:rsidRPr="00287D9F" w:rsidRDefault="00287D9F" w:rsidP="00E14CCB">
      <w:pPr>
        <w:spacing w:after="0"/>
        <w:jc w:val="center"/>
        <w:rPr>
          <w:b/>
        </w:rPr>
      </w:pPr>
      <w:r>
        <w:rPr>
          <w:b/>
        </w:rPr>
        <w:t>Tab</w:t>
      </w:r>
      <w:r w:rsidR="00E14CCB" w:rsidRPr="00287D9F">
        <w:rPr>
          <w:b/>
        </w:rPr>
        <w:t xml:space="preserve">. </w:t>
      </w:r>
      <w:r w:rsidR="00A22C68">
        <w:rPr>
          <w:b/>
        </w:rPr>
        <w:t>27.</w:t>
      </w:r>
      <w:r w:rsidR="00E14CCB" w:rsidRPr="00287D9F">
        <w:rPr>
          <w:b/>
        </w:rPr>
        <w:t xml:space="preserve">  Struktura wydatków z budżetu gminy Drobin wg działów gospodarki w okresie 2012-2016</w:t>
      </w:r>
    </w:p>
    <w:p w:rsidR="00E14CCB" w:rsidRPr="00426E1A" w:rsidRDefault="00E14CCB" w:rsidP="00E14CCB">
      <w:pPr>
        <w:spacing w:after="0"/>
        <w:jc w:val="center"/>
        <w:rPr>
          <w:b/>
          <w:sz w:val="20"/>
          <w:szCs w:val="20"/>
        </w:rPr>
      </w:pPr>
    </w:p>
    <w:tbl>
      <w:tblPr>
        <w:tblW w:w="9288" w:type="dxa"/>
        <w:tblLayout w:type="fixed"/>
        <w:tblCellMar>
          <w:left w:w="10" w:type="dxa"/>
          <w:right w:w="10" w:type="dxa"/>
        </w:tblCellMar>
        <w:tblLook w:val="04A0" w:firstRow="1" w:lastRow="0" w:firstColumn="1" w:lastColumn="0" w:noHBand="0" w:noVBand="1"/>
      </w:tblPr>
      <w:tblGrid>
        <w:gridCol w:w="771"/>
        <w:gridCol w:w="1703"/>
        <w:gridCol w:w="1703"/>
        <w:gridCol w:w="1704"/>
        <w:gridCol w:w="1703"/>
        <w:gridCol w:w="1704"/>
      </w:tblGrid>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Rok</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Oświata i wychowanie</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Administracja samorządowa</w:t>
            </w:r>
          </w:p>
        </w:tc>
        <w:tc>
          <w:tcPr>
            <w:tcW w:w="170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Pomoc społeczna</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Gospodarka komunalna</w:t>
            </w:r>
          </w:p>
        </w:tc>
        <w:tc>
          <w:tcPr>
            <w:tcW w:w="170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Wydatki ogółem</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11</w:t>
            </w:r>
            <w:r w:rsidR="00345D63">
              <w:rPr>
                <w:sz w:val="18"/>
                <w:szCs w:val="18"/>
              </w:rPr>
              <w:t>.</w:t>
            </w:r>
            <w:r>
              <w:rPr>
                <w:sz w:val="18"/>
                <w:szCs w:val="18"/>
              </w:rPr>
              <w:t>447</w:t>
            </w:r>
            <w:r w:rsidR="00345D63">
              <w:rPr>
                <w:sz w:val="18"/>
                <w:szCs w:val="18"/>
              </w:rPr>
              <w:t>.</w:t>
            </w:r>
            <w:r>
              <w:rPr>
                <w:sz w:val="18"/>
                <w:szCs w:val="18"/>
              </w:rPr>
              <w:t>535,30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2</w:t>
            </w:r>
            <w:r w:rsidR="003333DB">
              <w:rPr>
                <w:sz w:val="18"/>
                <w:szCs w:val="18"/>
              </w:rPr>
              <w:t>.</w:t>
            </w:r>
            <w:r>
              <w:rPr>
                <w:sz w:val="18"/>
                <w:szCs w:val="18"/>
              </w:rPr>
              <w:t>913</w:t>
            </w:r>
            <w:r w:rsidR="003333DB">
              <w:rPr>
                <w:sz w:val="18"/>
                <w:szCs w:val="18"/>
              </w:rPr>
              <w:t>.</w:t>
            </w:r>
            <w:r>
              <w:rPr>
                <w:sz w:val="18"/>
                <w:szCs w:val="18"/>
              </w:rPr>
              <w:t>716,87</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4</w:t>
            </w:r>
            <w:r w:rsidR="003333DB">
              <w:rPr>
                <w:sz w:val="18"/>
                <w:szCs w:val="18"/>
              </w:rPr>
              <w:t>.</w:t>
            </w:r>
            <w:r>
              <w:rPr>
                <w:sz w:val="18"/>
                <w:szCs w:val="18"/>
              </w:rPr>
              <w:t>185</w:t>
            </w:r>
            <w:r w:rsidR="003333DB">
              <w:rPr>
                <w:sz w:val="18"/>
                <w:szCs w:val="18"/>
              </w:rPr>
              <w:t>.</w:t>
            </w:r>
            <w:r>
              <w:rPr>
                <w:sz w:val="18"/>
                <w:szCs w:val="18"/>
              </w:rPr>
              <w:t>579,48</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968</w:t>
            </w:r>
            <w:r w:rsidR="003333DB">
              <w:rPr>
                <w:sz w:val="18"/>
                <w:szCs w:val="18"/>
              </w:rPr>
              <w:t>.</w:t>
            </w:r>
            <w:r>
              <w:rPr>
                <w:sz w:val="18"/>
                <w:szCs w:val="18"/>
              </w:rPr>
              <w:t>405,12</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sidRPr="0043737A">
              <w:rPr>
                <w:sz w:val="18"/>
                <w:szCs w:val="18"/>
              </w:rPr>
              <w:t>28</w:t>
            </w:r>
            <w:r w:rsidR="00F950AF">
              <w:rPr>
                <w:sz w:val="18"/>
                <w:szCs w:val="18"/>
              </w:rPr>
              <w:t>.</w:t>
            </w:r>
            <w:r w:rsidRPr="0043737A">
              <w:rPr>
                <w:sz w:val="18"/>
                <w:szCs w:val="18"/>
              </w:rPr>
              <w:t>132</w:t>
            </w:r>
            <w:r w:rsidR="00F950AF">
              <w:rPr>
                <w:sz w:val="18"/>
                <w:szCs w:val="18"/>
              </w:rPr>
              <w:t>.</w:t>
            </w:r>
            <w:r w:rsidRPr="0043737A">
              <w:rPr>
                <w:sz w:val="18"/>
                <w:szCs w:val="18"/>
              </w:rPr>
              <w:t>539,36</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10</w:t>
            </w:r>
            <w:r w:rsidR="00345D63">
              <w:rPr>
                <w:sz w:val="18"/>
                <w:szCs w:val="18"/>
              </w:rPr>
              <w:t>.</w:t>
            </w:r>
            <w:r>
              <w:rPr>
                <w:sz w:val="18"/>
                <w:szCs w:val="18"/>
              </w:rPr>
              <w:t>741</w:t>
            </w:r>
            <w:r w:rsidR="00345D63">
              <w:rPr>
                <w:sz w:val="18"/>
                <w:szCs w:val="18"/>
              </w:rPr>
              <w:t>.</w:t>
            </w:r>
            <w:r>
              <w:rPr>
                <w:sz w:val="18"/>
                <w:szCs w:val="18"/>
              </w:rPr>
              <w:t>937,01</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4</w:t>
            </w:r>
            <w:r w:rsidR="003333DB">
              <w:rPr>
                <w:sz w:val="18"/>
                <w:szCs w:val="18"/>
              </w:rPr>
              <w:t>.</w:t>
            </w:r>
            <w:r>
              <w:rPr>
                <w:sz w:val="18"/>
                <w:szCs w:val="18"/>
              </w:rPr>
              <w:t>107</w:t>
            </w:r>
            <w:r w:rsidR="003333DB">
              <w:rPr>
                <w:sz w:val="18"/>
                <w:szCs w:val="18"/>
              </w:rPr>
              <w:t>.</w:t>
            </w:r>
            <w:r>
              <w:rPr>
                <w:sz w:val="18"/>
                <w:szCs w:val="18"/>
              </w:rPr>
              <w:t>435,48</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4</w:t>
            </w:r>
            <w:r w:rsidR="003333DB">
              <w:rPr>
                <w:sz w:val="18"/>
                <w:szCs w:val="18"/>
              </w:rPr>
              <w:t>.</w:t>
            </w:r>
            <w:r>
              <w:rPr>
                <w:sz w:val="18"/>
                <w:szCs w:val="18"/>
              </w:rPr>
              <w:t>218</w:t>
            </w:r>
            <w:r w:rsidR="003333DB">
              <w:rPr>
                <w:sz w:val="18"/>
                <w:szCs w:val="18"/>
              </w:rPr>
              <w:t>.</w:t>
            </w:r>
            <w:r>
              <w:rPr>
                <w:sz w:val="18"/>
                <w:szCs w:val="18"/>
              </w:rPr>
              <w:t>737,04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947</w:t>
            </w:r>
            <w:r w:rsidR="003333DB">
              <w:rPr>
                <w:sz w:val="18"/>
                <w:szCs w:val="18"/>
              </w:rPr>
              <w:t>.</w:t>
            </w:r>
            <w:r>
              <w:rPr>
                <w:sz w:val="18"/>
                <w:szCs w:val="18"/>
              </w:rPr>
              <w:t>122,76</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sidRPr="0043737A">
              <w:rPr>
                <w:sz w:val="18"/>
                <w:szCs w:val="18"/>
              </w:rPr>
              <w:t>26</w:t>
            </w:r>
            <w:r w:rsidR="00F950AF">
              <w:rPr>
                <w:sz w:val="18"/>
                <w:szCs w:val="18"/>
              </w:rPr>
              <w:t>.</w:t>
            </w:r>
            <w:r w:rsidRPr="0043737A">
              <w:rPr>
                <w:sz w:val="18"/>
                <w:szCs w:val="18"/>
              </w:rPr>
              <w:t>473</w:t>
            </w:r>
            <w:r w:rsidR="00F950AF">
              <w:rPr>
                <w:sz w:val="18"/>
                <w:szCs w:val="18"/>
              </w:rPr>
              <w:t>.</w:t>
            </w:r>
            <w:r w:rsidRPr="0043737A">
              <w:rPr>
                <w:sz w:val="18"/>
                <w:szCs w:val="18"/>
              </w:rPr>
              <w:t>935,56</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11</w:t>
            </w:r>
            <w:r w:rsidR="00345D63">
              <w:rPr>
                <w:sz w:val="18"/>
                <w:szCs w:val="18"/>
              </w:rPr>
              <w:t>.</w:t>
            </w:r>
            <w:r>
              <w:rPr>
                <w:sz w:val="18"/>
                <w:szCs w:val="18"/>
              </w:rPr>
              <w:t>134</w:t>
            </w:r>
            <w:r w:rsidR="00345D63">
              <w:rPr>
                <w:sz w:val="18"/>
                <w:szCs w:val="18"/>
              </w:rPr>
              <w:t>.</w:t>
            </w:r>
            <w:r>
              <w:rPr>
                <w:sz w:val="18"/>
                <w:szCs w:val="18"/>
              </w:rPr>
              <w:t>831,42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3</w:t>
            </w:r>
            <w:r w:rsidR="003333DB">
              <w:rPr>
                <w:sz w:val="18"/>
                <w:szCs w:val="18"/>
              </w:rPr>
              <w:t>.</w:t>
            </w:r>
            <w:r>
              <w:rPr>
                <w:sz w:val="18"/>
                <w:szCs w:val="18"/>
              </w:rPr>
              <w:t>330</w:t>
            </w:r>
            <w:r w:rsidR="003333DB">
              <w:rPr>
                <w:sz w:val="18"/>
                <w:szCs w:val="18"/>
              </w:rPr>
              <w:t>.</w:t>
            </w:r>
            <w:r>
              <w:rPr>
                <w:sz w:val="18"/>
                <w:szCs w:val="18"/>
              </w:rPr>
              <w:t>648,93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4</w:t>
            </w:r>
            <w:r w:rsidR="003333DB">
              <w:rPr>
                <w:sz w:val="18"/>
                <w:szCs w:val="18"/>
              </w:rPr>
              <w:t>.</w:t>
            </w:r>
            <w:r>
              <w:rPr>
                <w:sz w:val="18"/>
                <w:szCs w:val="18"/>
              </w:rPr>
              <w:t>322</w:t>
            </w:r>
            <w:r w:rsidR="003333DB">
              <w:rPr>
                <w:sz w:val="18"/>
                <w:szCs w:val="18"/>
              </w:rPr>
              <w:t>.</w:t>
            </w:r>
            <w:r>
              <w:rPr>
                <w:sz w:val="18"/>
                <w:szCs w:val="18"/>
              </w:rPr>
              <w:t>724,56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w:t>
            </w:r>
            <w:r w:rsidR="003333DB">
              <w:rPr>
                <w:sz w:val="18"/>
                <w:szCs w:val="18"/>
              </w:rPr>
              <w:t>.</w:t>
            </w:r>
            <w:r>
              <w:rPr>
                <w:sz w:val="18"/>
                <w:szCs w:val="18"/>
              </w:rPr>
              <w:t>080</w:t>
            </w:r>
            <w:r w:rsidR="003333DB">
              <w:rPr>
                <w:sz w:val="18"/>
                <w:szCs w:val="18"/>
              </w:rPr>
              <w:t>.</w:t>
            </w:r>
            <w:r>
              <w:rPr>
                <w:sz w:val="18"/>
                <w:szCs w:val="18"/>
              </w:rPr>
              <w:t>609,41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sidRPr="0043737A">
              <w:rPr>
                <w:sz w:val="18"/>
                <w:szCs w:val="18"/>
              </w:rPr>
              <w:t>28</w:t>
            </w:r>
            <w:r w:rsidR="00F950AF">
              <w:rPr>
                <w:sz w:val="18"/>
                <w:szCs w:val="18"/>
              </w:rPr>
              <w:t>.</w:t>
            </w:r>
            <w:r w:rsidRPr="0043737A">
              <w:rPr>
                <w:sz w:val="18"/>
                <w:szCs w:val="18"/>
              </w:rPr>
              <w:t>040</w:t>
            </w:r>
            <w:r w:rsidR="00F950AF">
              <w:rPr>
                <w:sz w:val="18"/>
                <w:szCs w:val="18"/>
              </w:rPr>
              <w:t>.</w:t>
            </w:r>
            <w:r w:rsidRPr="0043737A">
              <w:rPr>
                <w:sz w:val="18"/>
                <w:szCs w:val="18"/>
              </w:rPr>
              <w:t>828,76</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2015</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11</w:t>
            </w:r>
            <w:r w:rsidR="00345D63">
              <w:rPr>
                <w:sz w:val="18"/>
                <w:szCs w:val="18"/>
              </w:rPr>
              <w:t>.</w:t>
            </w:r>
            <w:r>
              <w:rPr>
                <w:sz w:val="18"/>
                <w:szCs w:val="18"/>
              </w:rPr>
              <w:t>536</w:t>
            </w:r>
            <w:r w:rsidR="00345D63">
              <w:rPr>
                <w:sz w:val="18"/>
                <w:szCs w:val="18"/>
              </w:rPr>
              <w:t>.</w:t>
            </w:r>
            <w:r>
              <w:rPr>
                <w:sz w:val="18"/>
                <w:szCs w:val="18"/>
              </w:rPr>
              <w:t>043,43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2</w:t>
            </w:r>
            <w:r w:rsidR="003333DB">
              <w:rPr>
                <w:sz w:val="18"/>
                <w:szCs w:val="18"/>
              </w:rPr>
              <w:t>.</w:t>
            </w:r>
            <w:r>
              <w:rPr>
                <w:sz w:val="18"/>
                <w:szCs w:val="18"/>
              </w:rPr>
              <w:t>973</w:t>
            </w:r>
            <w:r w:rsidR="003333DB">
              <w:rPr>
                <w:sz w:val="18"/>
                <w:szCs w:val="18"/>
              </w:rPr>
              <w:t>.</w:t>
            </w:r>
            <w:r>
              <w:rPr>
                <w:sz w:val="18"/>
                <w:szCs w:val="18"/>
              </w:rPr>
              <w:t>661,93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4</w:t>
            </w:r>
            <w:r w:rsidR="003333DB">
              <w:rPr>
                <w:sz w:val="18"/>
                <w:szCs w:val="18"/>
              </w:rPr>
              <w:t>.</w:t>
            </w:r>
            <w:r>
              <w:rPr>
                <w:sz w:val="18"/>
                <w:szCs w:val="18"/>
              </w:rPr>
              <w:t>766</w:t>
            </w:r>
            <w:r w:rsidR="003333DB">
              <w:rPr>
                <w:sz w:val="18"/>
                <w:szCs w:val="18"/>
              </w:rPr>
              <w:t>.</w:t>
            </w:r>
            <w:r>
              <w:rPr>
                <w:sz w:val="18"/>
                <w:szCs w:val="18"/>
              </w:rPr>
              <w:t>594,10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w:t>
            </w:r>
            <w:r w:rsidR="00F950AF">
              <w:rPr>
                <w:sz w:val="18"/>
                <w:szCs w:val="18"/>
              </w:rPr>
              <w:t>.</w:t>
            </w:r>
            <w:r>
              <w:rPr>
                <w:sz w:val="18"/>
                <w:szCs w:val="18"/>
              </w:rPr>
              <w:t>615</w:t>
            </w:r>
            <w:r w:rsidR="00F950AF">
              <w:rPr>
                <w:sz w:val="18"/>
                <w:szCs w:val="18"/>
              </w:rPr>
              <w:t>.</w:t>
            </w:r>
            <w:r>
              <w:rPr>
                <w:sz w:val="18"/>
                <w:szCs w:val="18"/>
              </w:rPr>
              <w:t>966,34</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sidRPr="0043737A">
              <w:rPr>
                <w:sz w:val="18"/>
                <w:szCs w:val="18"/>
              </w:rPr>
              <w:t>25</w:t>
            </w:r>
            <w:r w:rsidR="00F950AF">
              <w:rPr>
                <w:sz w:val="18"/>
                <w:szCs w:val="18"/>
              </w:rPr>
              <w:t>.</w:t>
            </w:r>
            <w:r w:rsidRPr="0043737A">
              <w:rPr>
                <w:sz w:val="18"/>
                <w:szCs w:val="18"/>
              </w:rPr>
              <w:t>677</w:t>
            </w:r>
            <w:r w:rsidR="00F950AF">
              <w:rPr>
                <w:sz w:val="18"/>
                <w:szCs w:val="18"/>
              </w:rPr>
              <w:t>.</w:t>
            </w:r>
            <w:r w:rsidRPr="0043737A">
              <w:rPr>
                <w:sz w:val="18"/>
                <w:szCs w:val="18"/>
              </w:rPr>
              <w:t>004,15</w:t>
            </w:r>
          </w:p>
        </w:tc>
      </w:tr>
      <w:tr w:rsidR="00E14CCB" w:rsidRPr="00426E1A" w:rsidTr="000C73A2">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11</w:t>
            </w:r>
            <w:r w:rsidR="00345D63">
              <w:rPr>
                <w:sz w:val="18"/>
                <w:szCs w:val="18"/>
              </w:rPr>
              <w:t>.</w:t>
            </w:r>
            <w:r>
              <w:rPr>
                <w:sz w:val="18"/>
                <w:szCs w:val="18"/>
              </w:rPr>
              <w:t>507</w:t>
            </w:r>
            <w:r w:rsidR="00345D63">
              <w:rPr>
                <w:sz w:val="18"/>
                <w:szCs w:val="18"/>
              </w:rPr>
              <w:t>.</w:t>
            </w:r>
            <w:r>
              <w:rPr>
                <w:sz w:val="18"/>
                <w:szCs w:val="18"/>
              </w:rPr>
              <w:t>539,26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2</w:t>
            </w:r>
            <w:r w:rsidR="003333DB">
              <w:rPr>
                <w:sz w:val="18"/>
                <w:szCs w:val="18"/>
              </w:rPr>
              <w:t>.</w:t>
            </w:r>
            <w:r>
              <w:rPr>
                <w:sz w:val="18"/>
                <w:szCs w:val="18"/>
              </w:rPr>
              <w:t>818</w:t>
            </w:r>
            <w:r w:rsidR="003333DB">
              <w:rPr>
                <w:sz w:val="18"/>
                <w:szCs w:val="18"/>
              </w:rPr>
              <w:t>.</w:t>
            </w:r>
            <w:r>
              <w:rPr>
                <w:sz w:val="18"/>
                <w:szCs w:val="18"/>
              </w:rPr>
              <w:t>529,07</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11</w:t>
            </w:r>
            <w:r w:rsidR="003333DB">
              <w:rPr>
                <w:sz w:val="18"/>
                <w:szCs w:val="18"/>
              </w:rPr>
              <w:t>.</w:t>
            </w:r>
            <w:r>
              <w:rPr>
                <w:sz w:val="18"/>
                <w:szCs w:val="18"/>
              </w:rPr>
              <w:t>046</w:t>
            </w:r>
            <w:r w:rsidR="003333DB">
              <w:rPr>
                <w:sz w:val="18"/>
                <w:szCs w:val="18"/>
              </w:rPr>
              <w:t>.</w:t>
            </w:r>
            <w:r>
              <w:rPr>
                <w:sz w:val="18"/>
                <w:szCs w:val="18"/>
              </w:rPr>
              <w:t>075,14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w:t>
            </w:r>
            <w:r w:rsidR="00F950AF">
              <w:rPr>
                <w:sz w:val="18"/>
                <w:szCs w:val="18"/>
              </w:rPr>
              <w:t>.</w:t>
            </w:r>
            <w:r>
              <w:rPr>
                <w:sz w:val="18"/>
                <w:szCs w:val="18"/>
              </w:rPr>
              <w:t>694</w:t>
            </w:r>
            <w:r w:rsidR="00F950AF">
              <w:rPr>
                <w:sz w:val="18"/>
                <w:szCs w:val="18"/>
              </w:rPr>
              <w:t>.</w:t>
            </w:r>
            <w:r>
              <w:rPr>
                <w:sz w:val="18"/>
                <w:szCs w:val="18"/>
              </w:rPr>
              <w:t>071,10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sidRPr="0043737A">
              <w:rPr>
                <w:sz w:val="18"/>
                <w:szCs w:val="18"/>
              </w:rPr>
              <w:t>32</w:t>
            </w:r>
            <w:r w:rsidR="00F950AF">
              <w:rPr>
                <w:sz w:val="18"/>
                <w:szCs w:val="18"/>
              </w:rPr>
              <w:t>.</w:t>
            </w:r>
            <w:r w:rsidRPr="0043737A">
              <w:rPr>
                <w:sz w:val="18"/>
                <w:szCs w:val="18"/>
              </w:rPr>
              <w:t>604</w:t>
            </w:r>
            <w:r w:rsidR="00F950AF">
              <w:rPr>
                <w:sz w:val="18"/>
                <w:szCs w:val="18"/>
              </w:rPr>
              <w:t>.</w:t>
            </w:r>
            <w:r w:rsidRPr="0043737A">
              <w:rPr>
                <w:sz w:val="18"/>
                <w:szCs w:val="18"/>
              </w:rPr>
              <w:t>364,33</w:t>
            </w:r>
          </w:p>
        </w:tc>
      </w:tr>
    </w:tbl>
    <w:p w:rsidR="00E14CCB" w:rsidRDefault="00E14CCB" w:rsidP="00E14CCB">
      <w:pPr>
        <w:jc w:val="center"/>
        <w:rPr>
          <w:sz w:val="18"/>
          <w:szCs w:val="18"/>
        </w:rPr>
      </w:pPr>
    </w:p>
    <w:p w:rsidR="00E14CCB" w:rsidRPr="00F950AF" w:rsidRDefault="00E14CCB" w:rsidP="001F61CC">
      <w:pPr>
        <w:jc w:val="center"/>
        <w:rPr>
          <w:b/>
        </w:rPr>
      </w:pPr>
      <w:r w:rsidRPr="00F950AF">
        <w:rPr>
          <w:b/>
        </w:rPr>
        <w:t xml:space="preserve">Ryc. </w:t>
      </w:r>
      <w:r w:rsidR="00A22C68">
        <w:rPr>
          <w:b/>
        </w:rPr>
        <w:t>26.</w:t>
      </w:r>
      <w:r w:rsidRPr="00F950AF">
        <w:rPr>
          <w:b/>
        </w:rPr>
        <w:t xml:space="preserve">  </w:t>
      </w:r>
      <w:r w:rsidR="00287D9F">
        <w:rPr>
          <w:b/>
        </w:rPr>
        <w:t>Wartość</w:t>
      </w:r>
      <w:r w:rsidRPr="00F950AF">
        <w:rPr>
          <w:b/>
        </w:rPr>
        <w:t xml:space="preserve"> wydatków z budżetu gminy Drobin wg działów gospodarki w okresie 2012-2016</w:t>
      </w:r>
    </w:p>
    <w:p w:rsidR="00E14CCB" w:rsidRDefault="00E14CCB" w:rsidP="001B30B3">
      <w:pPr>
        <w:jc w:val="center"/>
        <w:rPr>
          <w:sz w:val="20"/>
          <w:szCs w:val="20"/>
        </w:rPr>
      </w:pPr>
      <w:r>
        <w:rPr>
          <w:noProof/>
          <w:lang w:eastAsia="pl-PL"/>
        </w:rPr>
        <w:lastRenderedPageBreak/>
        <w:drawing>
          <wp:inline distT="0" distB="0" distL="0" distR="0" wp14:anchorId="75C71A43" wp14:editId="3CD2030A">
            <wp:extent cx="3811219" cy="2816352"/>
            <wp:effectExtent l="0" t="0" r="18415" b="222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83C47" w:rsidRPr="00DF1FA0" w:rsidRDefault="00783C47" w:rsidP="00783C47">
      <w:pPr>
        <w:ind w:left="708" w:firstLine="708"/>
        <w:jc w:val="center"/>
        <w:rPr>
          <w:sz w:val="20"/>
          <w:szCs w:val="20"/>
        </w:rPr>
      </w:pPr>
      <w:r w:rsidRPr="00DF1FA0">
        <w:rPr>
          <w:sz w:val="20"/>
          <w:szCs w:val="20"/>
        </w:rPr>
        <w:t>(Opracowanie własne, źródło danych: UMiG Drobin</w:t>
      </w:r>
    </w:p>
    <w:p w:rsidR="00E14CCB" w:rsidRPr="00783C47" w:rsidRDefault="00783C47" w:rsidP="00783C47">
      <w:pPr>
        <w:spacing w:after="240" w:line="240" w:lineRule="auto"/>
        <w:ind w:left="360"/>
        <w:jc w:val="both"/>
      </w:pPr>
      <w:r w:rsidRPr="00783C47">
        <w:t>Inwestycje gminne</w:t>
      </w:r>
      <w:r>
        <w:t xml:space="preserve"> w badanym okresie miały wyraźną tendencję spadkową, co należy wiązać z malejącą dostępnością środków pomocowych (koniec perspektywy finansowej 2007-2013 , nieuruchomione programy z perspektywy 2014-2020). Ich udział w wydatkach Gminy spadł z ponad 20% w roku 2012 do niecałych 4% w roku 2016. </w:t>
      </w:r>
    </w:p>
    <w:p w:rsidR="00E14CCB" w:rsidRPr="00DF1FA0" w:rsidRDefault="00E14CCB" w:rsidP="00E14CCB">
      <w:pPr>
        <w:spacing w:after="240"/>
        <w:ind w:left="360"/>
        <w:jc w:val="center"/>
        <w:rPr>
          <w:b/>
        </w:rPr>
      </w:pPr>
      <w:r w:rsidRPr="00DF1FA0">
        <w:rPr>
          <w:b/>
        </w:rPr>
        <w:t>Tabela</w:t>
      </w:r>
      <w:r w:rsidR="00A22C68">
        <w:rPr>
          <w:b/>
        </w:rPr>
        <w:t xml:space="preserve"> 28</w:t>
      </w:r>
      <w:r w:rsidRPr="00DF1FA0">
        <w:rPr>
          <w:b/>
        </w:rPr>
        <w:t>.  Udział % inwestycji w wydatkach Gminy Drobin w okresie 2012-2016</w:t>
      </w:r>
    </w:p>
    <w:tbl>
      <w:tblPr>
        <w:tblW w:w="4095" w:type="dxa"/>
        <w:jc w:val="center"/>
        <w:tblLayout w:type="fixed"/>
        <w:tblCellMar>
          <w:left w:w="10" w:type="dxa"/>
          <w:right w:w="10" w:type="dxa"/>
        </w:tblCellMar>
        <w:tblLook w:val="04A0" w:firstRow="1" w:lastRow="0" w:firstColumn="1" w:lastColumn="0" w:noHBand="0" w:noVBand="1"/>
      </w:tblPr>
      <w:tblGrid>
        <w:gridCol w:w="1526"/>
        <w:gridCol w:w="2569"/>
      </w:tblGrid>
      <w:tr w:rsidR="00E14CCB" w:rsidRPr="00426E1A" w:rsidTr="000C73A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Rok</w:t>
            </w:r>
          </w:p>
        </w:tc>
        <w:tc>
          <w:tcPr>
            <w:tcW w:w="256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Udział % inwestycji w wydatkach Gminy</w:t>
            </w:r>
          </w:p>
        </w:tc>
      </w:tr>
      <w:tr w:rsidR="00E14CCB" w:rsidRPr="00426E1A" w:rsidTr="000C73A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2012</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20,87</w:t>
            </w:r>
          </w:p>
        </w:tc>
      </w:tr>
      <w:tr w:rsidR="00E14CCB" w:rsidRPr="00426E1A" w:rsidTr="000C73A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2013</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10,45</w:t>
            </w:r>
          </w:p>
        </w:tc>
      </w:tr>
      <w:tr w:rsidR="00E14CCB" w:rsidRPr="00426E1A" w:rsidTr="000C73A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2014</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13,75</w:t>
            </w:r>
          </w:p>
        </w:tc>
      </w:tr>
      <w:tr w:rsidR="00E14CCB" w:rsidRPr="00426E1A" w:rsidTr="000C73A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2015</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5,40</w:t>
            </w:r>
          </w:p>
        </w:tc>
      </w:tr>
      <w:tr w:rsidR="00E14CCB" w:rsidRPr="00426E1A" w:rsidTr="000C73A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E14CCB" w:rsidRPr="00426E1A" w:rsidRDefault="00E14CCB" w:rsidP="000C73A2">
            <w:pPr>
              <w:spacing w:after="0"/>
              <w:jc w:val="center"/>
              <w:rPr>
                <w:b/>
                <w:sz w:val="18"/>
                <w:szCs w:val="18"/>
              </w:rPr>
            </w:pPr>
            <w:r w:rsidRPr="00426E1A">
              <w:rPr>
                <w:b/>
                <w:sz w:val="18"/>
                <w:szCs w:val="18"/>
              </w:rPr>
              <w:t>2016</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4CCB" w:rsidRPr="00426E1A" w:rsidRDefault="00E14CCB" w:rsidP="000C73A2">
            <w:pPr>
              <w:spacing w:after="0"/>
              <w:jc w:val="center"/>
              <w:rPr>
                <w:sz w:val="18"/>
                <w:szCs w:val="18"/>
              </w:rPr>
            </w:pPr>
            <w:r>
              <w:rPr>
                <w:sz w:val="18"/>
                <w:szCs w:val="18"/>
              </w:rPr>
              <w:t>3,93</w:t>
            </w:r>
          </w:p>
        </w:tc>
      </w:tr>
    </w:tbl>
    <w:p w:rsidR="00E14CCB" w:rsidRPr="003B3351" w:rsidRDefault="00E14CCB" w:rsidP="00E14CCB">
      <w:pPr>
        <w:autoSpaceDE w:val="0"/>
        <w:spacing w:after="0"/>
        <w:rPr>
          <w:sz w:val="18"/>
          <w:szCs w:val="18"/>
        </w:rPr>
      </w:pPr>
    </w:p>
    <w:p w:rsidR="00110F9B" w:rsidRPr="00287D9F" w:rsidRDefault="00110F9B" w:rsidP="00287D9F">
      <w:pPr>
        <w:pStyle w:val="Nagwek2"/>
        <w:jc w:val="center"/>
        <w:rPr>
          <w:rFonts w:asciiTheme="minorHAnsi" w:hAnsiTheme="minorHAnsi"/>
          <w:sz w:val="22"/>
          <w:szCs w:val="22"/>
        </w:rPr>
      </w:pPr>
      <w:bookmarkStart w:id="19" w:name="_1496433115"/>
      <w:bookmarkEnd w:id="19"/>
      <w:r w:rsidRPr="00287D9F">
        <w:rPr>
          <w:rFonts w:asciiTheme="minorHAnsi" w:hAnsiTheme="minorHAnsi"/>
          <w:sz w:val="22"/>
          <w:szCs w:val="22"/>
        </w:rPr>
        <w:t xml:space="preserve">Ryc. </w:t>
      </w:r>
      <w:r w:rsidRPr="00A22C68">
        <w:rPr>
          <w:rFonts w:asciiTheme="minorHAnsi" w:hAnsiTheme="minorHAnsi"/>
          <w:sz w:val="22"/>
          <w:szCs w:val="22"/>
        </w:rPr>
        <w:t>2</w:t>
      </w:r>
      <w:r w:rsidR="00A22C68">
        <w:rPr>
          <w:rFonts w:asciiTheme="minorHAnsi" w:hAnsiTheme="minorHAnsi"/>
          <w:sz w:val="22"/>
          <w:szCs w:val="22"/>
        </w:rPr>
        <w:t>7</w:t>
      </w:r>
      <w:r w:rsidRPr="00287D9F">
        <w:rPr>
          <w:rFonts w:asciiTheme="minorHAnsi" w:hAnsiTheme="minorHAnsi"/>
          <w:sz w:val="22"/>
          <w:szCs w:val="22"/>
        </w:rPr>
        <w:t xml:space="preserve">.  Udział % inwestycji w wydatkach Gminy </w:t>
      </w:r>
      <w:r w:rsidR="00287D9F" w:rsidRPr="00287D9F">
        <w:rPr>
          <w:rFonts w:asciiTheme="minorHAnsi" w:hAnsiTheme="minorHAnsi"/>
          <w:sz w:val="22"/>
          <w:szCs w:val="22"/>
        </w:rPr>
        <w:t>Drobin</w:t>
      </w:r>
      <w:r w:rsidRPr="00287D9F">
        <w:rPr>
          <w:rFonts w:asciiTheme="minorHAnsi" w:hAnsiTheme="minorHAnsi"/>
          <w:sz w:val="22"/>
          <w:szCs w:val="22"/>
        </w:rPr>
        <w:t xml:space="preserve"> w okresie 2010-2016</w:t>
      </w:r>
    </w:p>
    <w:p w:rsidR="00110F9B" w:rsidRDefault="00287D9F" w:rsidP="00110F9B">
      <w:pPr>
        <w:jc w:val="center"/>
        <w:rPr>
          <w:sz w:val="18"/>
          <w:szCs w:val="18"/>
        </w:rPr>
      </w:pPr>
      <w:r>
        <w:rPr>
          <w:noProof/>
          <w:lang w:eastAsia="pl-PL"/>
        </w:rPr>
        <w:drawing>
          <wp:inline distT="0" distB="0" distL="0" distR="0" wp14:anchorId="525EE028" wp14:editId="296B462A">
            <wp:extent cx="5760720" cy="2063350"/>
            <wp:effectExtent l="0" t="0" r="11430" b="1333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10F9B" w:rsidRPr="00287D9F" w:rsidRDefault="00110F9B" w:rsidP="00287D9F">
      <w:pPr>
        <w:pStyle w:val="Tekstpodstawowy"/>
        <w:jc w:val="center"/>
        <w:rPr>
          <w:rFonts w:asciiTheme="minorHAnsi" w:hAnsiTheme="minorHAnsi"/>
          <w:sz w:val="20"/>
          <w:szCs w:val="20"/>
        </w:rPr>
      </w:pPr>
      <w:r w:rsidRPr="00287D9F">
        <w:rPr>
          <w:rFonts w:asciiTheme="minorHAnsi" w:hAnsiTheme="minorHAnsi"/>
          <w:sz w:val="20"/>
          <w:szCs w:val="20"/>
        </w:rPr>
        <w:t>(Opracowanie własne, źródło danych: U</w:t>
      </w:r>
      <w:r w:rsidR="00287D9F" w:rsidRPr="00287D9F">
        <w:rPr>
          <w:rFonts w:asciiTheme="minorHAnsi" w:hAnsiTheme="minorHAnsi"/>
          <w:sz w:val="20"/>
          <w:szCs w:val="20"/>
        </w:rPr>
        <w:t>Mi</w:t>
      </w:r>
      <w:r w:rsidRPr="00287D9F">
        <w:rPr>
          <w:rFonts w:asciiTheme="minorHAnsi" w:hAnsiTheme="minorHAnsi"/>
          <w:sz w:val="20"/>
          <w:szCs w:val="20"/>
        </w:rPr>
        <w:t xml:space="preserve">G </w:t>
      </w:r>
      <w:r w:rsidR="00287D9F" w:rsidRPr="00287D9F">
        <w:rPr>
          <w:rFonts w:asciiTheme="minorHAnsi" w:hAnsiTheme="minorHAnsi"/>
          <w:sz w:val="20"/>
          <w:szCs w:val="20"/>
        </w:rPr>
        <w:t>Drobin</w:t>
      </w:r>
    </w:p>
    <w:p w:rsidR="00110F9B" w:rsidRPr="00B94387" w:rsidRDefault="00110F9B" w:rsidP="00110F9B">
      <w:pPr>
        <w:pStyle w:val="Akapitzlist"/>
        <w:numPr>
          <w:ilvl w:val="0"/>
          <w:numId w:val="3"/>
        </w:numPr>
        <w:rPr>
          <w:rFonts w:asciiTheme="minorHAnsi" w:hAnsiTheme="minorHAnsi"/>
        </w:rPr>
      </w:pPr>
      <w:bookmarkStart w:id="20" w:name="_Hlk480923937"/>
      <w:r w:rsidRPr="00B94387">
        <w:rPr>
          <w:rFonts w:asciiTheme="minorHAnsi" w:hAnsiTheme="minorHAnsi"/>
          <w:b/>
          <w:bCs/>
        </w:rPr>
        <w:t>Problemy gminy w opinii interesariuszy procesu rewitalizacji</w:t>
      </w:r>
    </w:p>
    <w:bookmarkEnd w:id="20"/>
    <w:p w:rsidR="00486DAF" w:rsidRDefault="00110F9B" w:rsidP="00110F9B">
      <w:pPr>
        <w:pStyle w:val="Default"/>
        <w:spacing w:before="240"/>
        <w:jc w:val="both"/>
        <w:rPr>
          <w:rFonts w:asciiTheme="minorHAnsi" w:hAnsiTheme="minorHAnsi"/>
          <w:sz w:val="22"/>
          <w:szCs w:val="22"/>
        </w:rPr>
      </w:pPr>
      <w:r w:rsidRPr="007D486B">
        <w:rPr>
          <w:rFonts w:asciiTheme="minorHAnsi" w:hAnsiTheme="minorHAnsi"/>
          <w:sz w:val="22"/>
          <w:szCs w:val="22"/>
        </w:rPr>
        <w:lastRenderedPageBreak/>
        <w:t>W ankietach, wywiadach i na warsztatach służących opracowaniu</w:t>
      </w:r>
      <w:r w:rsidR="00486DAF">
        <w:rPr>
          <w:rFonts w:asciiTheme="minorHAnsi" w:hAnsiTheme="minorHAnsi"/>
          <w:sz w:val="22"/>
          <w:szCs w:val="22"/>
        </w:rPr>
        <w:t xml:space="preserve"> diagnozy do</w:t>
      </w:r>
      <w:r w:rsidRPr="007D486B">
        <w:rPr>
          <w:rFonts w:asciiTheme="minorHAnsi" w:hAnsiTheme="minorHAnsi"/>
          <w:sz w:val="22"/>
          <w:szCs w:val="22"/>
        </w:rPr>
        <w:t xml:space="preserve"> </w:t>
      </w:r>
      <w:r w:rsidRPr="007D486B">
        <w:rPr>
          <w:rFonts w:asciiTheme="minorHAnsi" w:hAnsiTheme="minorHAnsi"/>
          <w:i/>
          <w:sz w:val="22"/>
          <w:szCs w:val="22"/>
        </w:rPr>
        <w:t xml:space="preserve">Programu rewitalizacji gminy </w:t>
      </w:r>
      <w:r w:rsidR="007D486B" w:rsidRPr="007D486B">
        <w:rPr>
          <w:rFonts w:asciiTheme="minorHAnsi" w:hAnsiTheme="minorHAnsi"/>
          <w:i/>
          <w:sz w:val="22"/>
          <w:szCs w:val="22"/>
        </w:rPr>
        <w:t>Drobin</w:t>
      </w:r>
      <w:r w:rsidRPr="007D486B">
        <w:rPr>
          <w:rFonts w:asciiTheme="minorHAnsi" w:hAnsiTheme="minorHAnsi"/>
          <w:sz w:val="22"/>
          <w:szCs w:val="22"/>
        </w:rPr>
        <w:t xml:space="preserve"> mieszkańcy i osoby pracujące w gminie odpowiadali m.in. na następujące pytania: </w:t>
      </w:r>
    </w:p>
    <w:p w:rsidR="00486DAF" w:rsidRDefault="00110F9B" w:rsidP="00110F9B">
      <w:pPr>
        <w:pStyle w:val="Default"/>
        <w:spacing w:before="240"/>
        <w:jc w:val="both"/>
        <w:rPr>
          <w:rFonts w:asciiTheme="minorHAnsi" w:hAnsiTheme="minorHAnsi"/>
          <w:sz w:val="22"/>
          <w:szCs w:val="22"/>
        </w:rPr>
      </w:pPr>
      <w:r w:rsidRPr="007D486B">
        <w:rPr>
          <w:rFonts w:asciiTheme="minorHAnsi" w:hAnsiTheme="minorHAnsi"/>
          <w:sz w:val="22"/>
          <w:szCs w:val="22"/>
        </w:rPr>
        <w:t xml:space="preserve">1/ Jakie problemy hamują rozwój społeczno-gospodarczy gminy Bulkowo lub obniżają jakość życia mieszkańców?  </w:t>
      </w:r>
    </w:p>
    <w:p w:rsidR="00486DAF" w:rsidRDefault="00110F9B" w:rsidP="00486DAF">
      <w:pPr>
        <w:pStyle w:val="Default"/>
        <w:jc w:val="both"/>
        <w:rPr>
          <w:rFonts w:asciiTheme="minorHAnsi" w:hAnsiTheme="minorHAnsi"/>
          <w:sz w:val="22"/>
          <w:szCs w:val="22"/>
        </w:rPr>
      </w:pPr>
      <w:r w:rsidRPr="007D486B">
        <w:rPr>
          <w:rFonts w:asciiTheme="minorHAnsi" w:hAnsiTheme="minorHAnsi"/>
          <w:sz w:val="22"/>
          <w:szCs w:val="22"/>
        </w:rPr>
        <w:t xml:space="preserve">2/ Jakie działania rewitalizacyjne należy zrealizować na obszarze gminy?  </w:t>
      </w:r>
    </w:p>
    <w:p w:rsidR="00110F9B" w:rsidRDefault="00110F9B" w:rsidP="00A22C68">
      <w:pPr>
        <w:pStyle w:val="Default"/>
        <w:spacing w:before="240" w:after="240"/>
        <w:jc w:val="both"/>
        <w:rPr>
          <w:rFonts w:asciiTheme="minorHAnsi" w:hAnsiTheme="minorHAnsi"/>
          <w:sz w:val="22"/>
          <w:szCs w:val="22"/>
        </w:rPr>
      </w:pPr>
      <w:r w:rsidRPr="007D486B">
        <w:rPr>
          <w:rFonts w:asciiTheme="minorHAnsi" w:hAnsiTheme="minorHAnsi"/>
          <w:sz w:val="22"/>
          <w:szCs w:val="22"/>
        </w:rPr>
        <w:t>Oba pytania miały z założenia charakter otwarty, by nie sugerować, a przez to nie ograniczać, ich odpowiedzi.</w:t>
      </w:r>
      <w:r w:rsidR="00486DAF">
        <w:rPr>
          <w:rFonts w:asciiTheme="minorHAnsi" w:hAnsiTheme="minorHAnsi"/>
          <w:sz w:val="22"/>
          <w:szCs w:val="22"/>
        </w:rPr>
        <w:t xml:space="preserve"> </w:t>
      </w:r>
      <w:r w:rsidRPr="007D486B">
        <w:rPr>
          <w:rFonts w:asciiTheme="minorHAnsi" w:hAnsiTheme="minorHAnsi"/>
          <w:sz w:val="22"/>
          <w:szCs w:val="22"/>
        </w:rPr>
        <w:t>Odpowiedzi te zostały przedstawione w uporządkowany sposób w poniższej tabeli:</w:t>
      </w:r>
      <w:r w:rsidRPr="00B94387">
        <w:rPr>
          <w:rFonts w:asciiTheme="minorHAnsi" w:hAnsiTheme="minorHAnsi"/>
          <w:sz w:val="22"/>
          <w:szCs w:val="22"/>
        </w:rPr>
        <w:t xml:space="preserve"> </w:t>
      </w: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110F9B" w:rsidRPr="00B94387" w:rsidTr="00486DAF">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rsidR="00110F9B" w:rsidRPr="00B94387" w:rsidRDefault="00110F9B" w:rsidP="00110F9B">
            <w:pPr>
              <w:pStyle w:val="Default"/>
              <w:jc w:val="center"/>
              <w:rPr>
                <w:rFonts w:asciiTheme="minorHAnsi" w:hAnsiTheme="minorHAnsi"/>
                <w:b/>
                <w:color w:val="FFFFFF"/>
                <w:sz w:val="22"/>
                <w:szCs w:val="22"/>
              </w:rPr>
            </w:pPr>
          </w:p>
          <w:p w:rsidR="00110F9B" w:rsidRPr="00DF58C8" w:rsidRDefault="00110F9B" w:rsidP="00110F9B">
            <w:pPr>
              <w:pStyle w:val="Default"/>
              <w:jc w:val="center"/>
              <w:rPr>
                <w:rFonts w:asciiTheme="minorHAnsi" w:hAnsiTheme="minorHAnsi"/>
                <w:b/>
                <w:color w:val="FFFFFF"/>
              </w:rPr>
            </w:pPr>
            <w:r w:rsidRPr="00DF58C8">
              <w:rPr>
                <w:rFonts w:asciiTheme="minorHAnsi" w:hAnsiTheme="minorHAnsi"/>
                <w:b/>
                <w:color w:val="FFFFFF"/>
              </w:rPr>
              <w:t xml:space="preserve">Problemy hamujące rozwój społeczno-gospodarczy gminy </w:t>
            </w:r>
            <w:r w:rsidR="007D486B" w:rsidRPr="00DF58C8">
              <w:rPr>
                <w:rFonts w:asciiTheme="minorHAnsi" w:hAnsiTheme="minorHAnsi"/>
                <w:b/>
                <w:color w:val="FFFFFF"/>
              </w:rPr>
              <w:t>Drobin</w:t>
            </w:r>
            <w:r w:rsidRPr="00DF58C8">
              <w:rPr>
                <w:rFonts w:asciiTheme="minorHAnsi" w:hAnsiTheme="minorHAnsi"/>
                <w:b/>
                <w:color w:val="FFFFFF"/>
              </w:rPr>
              <w:t xml:space="preserve"> lub obniżające jakość życia mieszkańców</w:t>
            </w:r>
          </w:p>
          <w:p w:rsidR="00110F9B" w:rsidRPr="00B94387" w:rsidRDefault="00110F9B" w:rsidP="00110F9B">
            <w:pPr>
              <w:pStyle w:val="Default"/>
              <w:jc w:val="center"/>
              <w:rPr>
                <w:rFonts w:asciiTheme="minorHAnsi" w:hAnsiTheme="minorHAnsi"/>
              </w:rPr>
            </w:pPr>
          </w:p>
        </w:tc>
      </w:tr>
    </w:tbl>
    <w:p w:rsidR="00110F9B" w:rsidRPr="00486DAF" w:rsidRDefault="00110F9B" w:rsidP="00110F9B">
      <w:pPr>
        <w:pStyle w:val="Default"/>
        <w:rPr>
          <w:rFonts w:asciiTheme="minorHAnsi" w:hAnsiTheme="minorHAnsi"/>
          <w:b/>
          <w:color w:val="FFFFFF" w:themeColor="background1"/>
          <w:sz w:val="22"/>
          <w:szCs w:val="22"/>
        </w:rPr>
      </w:pP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110F9B" w:rsidRPr="00B94387" w:rsidTr="00486DAF">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rsidR="00110F9B" w:rsidRPr="00B94387" w:rsidRDefault="00110F9B" w:rsidP="00110F9B">
            <w:pPr>
              <w:pStyle w:val="Default"/>
              <w:jc w:val="center"/>
              <w:rPr>
                <w:rFonts w:asciiTheme="minorHAnsi" w:hAnsiTheme="minorHAnsi"/>
                <w:b/>
                <w:sz w:val="22"/>
                <w:szCs w:val="22"/>
              </w:rPr>
            </w:pPr>
            <w:r w:rsidRPr="00486DAF">
              <w:rPr>
                <w:rFonts w:asciiTheme="minorHAnsi" w:hAnsiTheme="minorHAnsi"/>
                <w:b/>
                <w:color w:val="FFFFFF" w:themeColor="background1"/>
                <w:sz w:val="22"/>
                <w:szCs w:val="22"/>
              </w:rPr>
              <w:t>Sfera społeczna</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pStyle w:val="Default"/>
              <w:rPr>
                <w:rFonts w:asciiTheme="minorHAnsi" w:hAnsiTheme="minorHAnsi"/>
                <w:b/>
                <w:i/>
                <w:sz w:val="22"/>
                <w:szCs w:val="22"/>
              </w:rPr>
            </w:pPr>
            <w:r w:rsidRPr="00B94387">
              <w:rPr>
                <w:rFonts w:asciiTheme="minorHAnsi" w:hAnsiTheme="minorHAnsi"/>
                <w:b/>
                <w:i/>
                <w:sz w:val="22"/>
                <w:szCs w:val="22"/>
              </w:rPr>
              <w:t>Problemy związane z ograniczoną ofertą pracy</w:t>
            </w:r>
          </w:p>
          <w:p w:rsidR="005145EC" w:rsidRDefault="005145EC" w:rsidP="00110F9B">
            <w:pPr>
              <w:pStyle w:val="Default"/>
              <w:rPr>
                <w:rFonts w:asciiTheme="minorHAnsi" w:hAnsiTheme="minorHAnsi"/>
                <w:sz w:val="22"/>
                <w:szCs w:val="22"/>
              </w:rPr>
            </w:pPr>
            <w:r>
              <w:rPr>
                <w:rFonts w:asciiTheme="minorHAnsi" w:hAnsiTheme="minorHAnsi"/>
                <w:sz w:val="22"/>
                <w:szCs w:val="22"/>
              </w:rPr>
              <w:t>Brak miejsc pracy</w:t>
            </w:r>
          </w:p>
          <w:p w:rsidR="00110F9B" w:rsidRPr="00B94387" w:rsidRDefault="00110F9B" w:rsidP="00110F9B">
            <w:pPr>
              <w:pStyle w:val="Default"/>
              <w:rPr>
                <w:rFonts w:asciiTheme="minorHAnsi" w:hAnsiTheme="minorHAnsi"/>
                <w:sz w:val="22"/>
                <w:szCs w:val="22"/>
              </w:rPr>
            </w:pPr>
            <w:r w:rsidRPr="00B94387">
              <w:rPr>
                <w:rFonts w:asciiTheme="minorHAnsi" w:hAnsiTheme="minorHAnsi"/>
                <w:sz w:val="22"/>
                <w:szCs w:val="22"/>
              </w:rPr>
              <w:t xml:space="preserve">Konieczność podejmowania pracy poza miejscem zamieszkania. </w:t>
            </w:r>
          </w:p>
          <w:p w:rsidR="00110F9B" w:rsidRPr="00B94387" w:rsidRDefault="007D486B" w:rsidP="00110F9B">
            <w:pPr>
              <w:pStyle w:val="Default"/>
              <w:rPr>
                <w:rFonts w:asciiTheme="minorHAnsi" w:hAnsiTheme="minorHAnsi"/>
                <w:sz w:val="22"/>
                <w:szCs w:val="22"/>
              </w:rPr>
            </w:pPr>
            <w:r>
              <w:rPr>
                <w:rFonts w:asciiTheme="minorHAnsi" w:hAnsiTheme="minorHAnsi"/>
                <w:sz w:val="22"/>
                <w:szCs w:val="22"/>
              </w:rPr>
              <w:t>Odpływ</w:t>
            </w:r>
            <w:r w:rsidR="00110F9B" w:rsidRPr="00B94387">
              <w:rPr>
                <w:rFonts w:asciiTheme="minorHAnsi" w:hAnsiTheme="minorHAnsi"/>
                <w:sz w:val="22"/>
                <w:szCs w:val="22"/>
              </w:rPr>
              <w:t xml:space="preserve"> mieszkańców </w:t>
            </w:r>
            <w:r>
              <w:rPr>
                <w:rFonts w:asciiTheme="minorHAnsi" w:hAnsiTheme="minorHAnsi"/>
                <w:sz w:val="22"/>
                <w:szCs w:val="22"/>
              </w:rPr>
              <w:t xml:space="preserve">z </w:t>
            </w:r>
            <w:r w:rsidR="00110F9B" w:rsidRPr="00B94387">
              <w:rPr>
                <w:rFonts w:asciiTheme="minorHAnsi" w:hAnsiTheme="minorHAnsi"/>
                <w:sz w:val="22"/>
                <w:szCs w:val="22"/>
              </w:rPr>
              <w:t xml:space="preserve">gminy z uwagi na brak miejsc pracy na jej obszarze </w:t>
            </w:r>
          </w:p>
          <w:p w:rsidR="00110F9B" w:rsidRDefault="00110F9B" w:rsidP="00DF58C8">
            <w:pPr>
              <w:pStyle w:val="Default"/>
              <w:rPr>
                <w:rFonts w:asciiTheme="minorHAnsi" w:hAnsiTheme="minorHAnsi"/>
                <w:sz w:val="22"/>
                <w:szCs w:val="22"/>
              </w:rPr>
            </w:pPr>
            <w:r w:rsidRPr="00B94387">
              <w:rPr>
                <w:rFonts w:asciiTheme="minorHAnsi" w:hAnsiTheme="minorHAnsi"/>
                <w:sz w:val="22"/>
                <w:szCs w:val="22"/>
              </w:rPr>
              <w:t xml:space="preserve">Odpływ młodych, wykształconych mieszkańców gminy </w:t>
            </w:r>
            <w:r w:rsidR="00DF58C8">
              <w:rPr>
                <w:rFonts w:asciiTheme="minorHAnsi" w:hAnsiTheme="minorHAnsi"/>
                <w:sz w:val="22"/>
                <w:szCs w:val="22"/>
              </w:rPr>
              <w:t>Drobin</w:t>
            </w:r>
            <w:r w:rsidRPr="00B94387">
              <w:rPr>
                <w:rFonts w:asciiTheme="minorHAnsi" w:hAnsiTheme="minorHAnsi"/>
                <w:sz w:val="22"/>
                <w:szCs w:val="22"/>
              </w:rPr>
              <w:t xml:space="preserve"> do miast</w:t>
            </w:r>
          </w:p>
          <w:p w:rsidR="001A3FFE" w:rsidRPr="00B94387" w:rsidRDefault="001A3FFE" w:rsidP="00DF58C8">
            <w:pPr>
              <w:pStyle w:val="Default"/>
              <w:rPr>
                <w:rFonts w:asciiTheme="minorHAnsi" w:hAnsiTheme="minorHAnsi"/>
                <w:sz w:val="22"/>
                <w:szCs w:val="22"/>
              </w:rPr>
            </w:pPr>
            <w:r>
              <w:rPr>
                <w:rFonts w:asciiTheme="minorHAnsi" w:hAnsiTheme="minorHAnsi"/>
                <w:sz w:val="22"/>
                <w:szCs w:val="22"/>
              </w:rPr>
              <w:t>Wykorzystywanie ludzi w pracy</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Default="00110F9B" w:rsidP="00110F9B">
            <w:pPr>
              <w:pStyle w:val="Default"/>
              <w:rPr>
                <w:rFonts w:asciiTheme="minorHAnsi" w:hAnsiTheme="minorHAnsi"/>
                <w:b/>
                <w:i/>
                <w:sz w:val="22"/>
                <w:szCs w:val="22"/>
              </w:rPr>
            </w:pPr>
            <w:r w:rsidRPr="00B94387">
              <w:rPr>
                <w:rFonts w:asciiTheme="minorHAnsi" w:hAnsiTheme="minorHAnsi"/>
                <w:b/>
                <w:i/>
                <w:sz w:val="22"/>
                <w:szCs w:val="22"/>
              </w:rPr>
              <w:t>Problemy dotyczące statusu ekonomicznego</w:t>
            </w:r>
          </w:p>
          <w:p w:rsidR="00B406EF" w:rsidRPr="00B406EF" w:rsidRDefault="00B406EF" w:rsidP="00110F9B">
            <w:pPr>
              <w:pStyle w:val="Default"/>
              <w:rPr>
                <w:rFonts w:asciiTheme="minorHAnsi" w:hAnsiTheme="minorHAnsi"/>
                <w:sz w:val="22"/>
                <w:szCs w:val="22"/>
              </w:rPr>
            </w:pPr>
            <w:r w:rsidRPr="00B406EF">
              <w:rPr>
                <w:rFonts w:asciiTheme="minorHAnsi" w:hAnsiTheme="minorHAnsi"/>
                <w:sz w:val="22"/>
                <w:szCs w:val="22"/>
              </w:rPr>
              <w:t>Bezrobocie</w:t>
            </w:r>
            <w:r w:rsidR="000773E7">
              <w:rPr>
                <w:rFonts w:asciiTheme="minorHAnsi" w:hAnsiTheme="minorHAnsi"/>
                <w:sz w:val="22"/>
                <w:szCs w:val="22"/>
              </w:rPr>
              <w:t xml:space="preserve">; </w:t>
            </w:r>
          </w:p>
          <w:p w:rsidR="00110F9B" w:rsidRDefault="00110F9B" w:rsidP="00110F9B">
            <w:pPr>
              <w:pStyle w:val="Default"/>
              <w:rPr>
                <w:rFonts w:asciiTheme="minorHAnsi" w:hAnsiTheme="minorHAnsi"/>
                <w:sz w:val="22"/>
                <w:szCs w:val="22"/>
              </w:rPr>
            </w:pPr>
            <w:r w:rsidRPr="00B406EF">
              <w:rPr>
                <w:rFonts w:asciiTheme="minorHAnsi" w:hAnsiTheme="minorHAnsi"/>
                <w:sz w:val="22"/>
                <w:szCs w:val="22"/>
              </w:rPr>
              <w:t>Ubóstwo</w:t>
            </w:r>
            <w:r w:rsidR="000773E7">
              <w:rPr>
                <w:rFonts w:asciiTheme="minorHAnsi" w:hAnsiTheme="minorHAnsi"/>
                <w:sz w:val="22"/>
                <w:szCs w:val="22"/>
              </w:rPr>
              <w:t>; bieda</w:t>
            </w:r>
          </w:p>
          <w:p w:rsidR="00C30937" w:rsidRDefault="00C30937" w:rsidP="00110F9B">
            <w:pPr>
              <w:pStyle w:val="Default"/>
              <w:rPr>
                <w:rFonts w:asciiTheme="minorHAnsi" w:hAnsiTheme="minorHAnsi"/>
                <w:sz w:val="22"/>
                <w:szCs w:val="22"/>
              </w:rPr>
            </w:pPr>
            <w:r>
              <w:rPr>
                <w:rFonts w:asciiTheme="minorHAnsi" w:hAnsiTheme="minorHAnsi"/>
                <w:sz w:val="22"/>
                <w:szCs w:val="22"/>
              </w:rPr>
              <w:t>Nierówności społeczne</w:t>
            </w:r>
          </w:p>
          <w:p w:rsidR="005145EC" w:rsidRPr="00B406EF" w:rsidRDefault="00C30937" w:rsidP="00110F9B">
            <w:pPr>
              <w:pStyle w:val="Default"/>
              <w:rPr>
                <w:rFonts w:asciiTheme="minorHAnsi" w:hAnsiTheme="minorHAnsi"/>
                <w:sz w:val="22"/>
                <w:szCs w:val="22"/>
              </w:rPr>
            </w:pPr>
            <w:r>
              <w:rPr>
                <w:rFonts w:asciiTheme="minorHAnsi" w:hAnsiTheme="minorHAnsi"/>
                <w:sz w:val="22"/>
                <w:szCs w:val="22"/>
              </w:rPr>
              <w:t>Wysokie rozbieżności w wynagrodzeniach</w:t>
            </w:r>
            <w:r w:rsidR="000773E7">
              <w:rPr>
                <w:rFonts w:asciiTheme="minorHAnsi" w:hAnsiTheme="minorHAnsi"/>
                <w:sz w:val="22"/>
                <w:szCs w:val="22"/>
              </w:rPr>
              <w:t>; n</w:t>
            </w:r>
            <w:r w:rsidR="005145EC">
              <w:rPr>
                <w:rFonts w:asciiTheme="minorHAnsi" w:hAnsiTheme="minorHAnsi"/>
                <w:sz w:val="22"/>
                <w:szCs w:val="22"/>
              </w:rPr>
              <w:t>iskie wynagrodzenia</w:t>
            </w:r>
          </w:p>
          <w:p w:rsidR="00110F9B" w:rsidRPr="00B94387" w:rsidRDefault="009759D9" w:rsidP="001A3FFE">
            <w:pPr>
              <w:spacing w:after="0"/>
            </w:pPr>
            <w:r>
              <w:t>Wysokie podatki</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Default="00110F9B" w:rsidP="00110F9B">
            <w:pPr>
              <w:pStyle w:val="Default"/>
              <w:rPr>
                <w:rFonts w:asciiTheme="minorHAnsi" w:hAnsiTheme="minorHAnsi"/>
                <w:b/>
                <w:i/>
                <w:sz w:val="22"/>
                <w:szCs w:val="22"/>
              </w:rPr>
            </w:pPr>
            <w:r w:rsidRPr="00B94387">
              <w:rPr>
                <w:rFonts w:asciiTheme="minorHAnsi" w:hAnsiTheme="minorHAnsi"/>
                <w:b/>
                <w:i/>
                <w:sz w:val="22"/>
                <w:szCs w:val="22"/>
              </w:rPr>
              <w:t>Patologie społeczne</w:t>
            </w:r>
          </w:p>
          <w:p w:rsidR="00DF58C8" w:rsidRDefault="00DF58C8" w:rsidP="00110F9B">
            <w:pPr>
              <w:pStyle w:val="Default"/>
              <w:rPr>
                <w:rFonts w:asciiTheme="minorHAnsi" w:hAnsiTheme="minorHAnsi"/>
                <w:sz w:val="22"/>
                <w:szCs w:val="22"/>
              </w:rPr>
            </w:pPr>
            <w:r w:rsidRPr="00DF58C8">
              <w:rPr>
                <w:rFonts w:asciiTheme="minorHAnsi" w:hAnsiTheme="minorHAnsi"/>
                <w:sz w:val="22"/>
                <w:szCs w:val="22"/>
              </w:rPr>
              <w:t>Dewast</w:t>
            </w:r>
            <w:r>
              <w:rPr>
                <w:rFonts w:asciiTheme="minorHAnsi" w:hAnsiTheme="minorHAnsi"/>
                <w:sz w:val="22"/>
                <w:szCs w:val="22"/>
              </w:rPr>
              <w:t>acja budynków komunalnych i socj</w:t>
            </w:r>
            <w:r w:rsidRPr="00DF58C8">
              <w:rPr>
                <w:rFonts w:asciiTheme="minorHAnsi" w:hAnsiTheme="minorHAnsi"/>
                <w:sz w:val="22"/>
                <w:szCs w:val="22"/>
              </w:rPr>
              <w:t>alnych</w:t>
            </w:r>
          </w:p>
          <w:p w:rsidR="00B406EF" w:rsidRDefault="00B406EF" w:rsidP="00110F9B">
            <w:pPr>
              <w:pStyle w:val="Default"/>
              <w:rPr>
                <w:rFonts w:asciiTheme="minorHAnsi" w:hAnsiTheme="minorHAnsi"/>
                <w:sz w:val="22"/>
                <w:szCs w:val="22"/>
              </w:rPr>
            </w:pPr>
            <w:r>
              <w:rPr>
                <w:rFonts w:asciiTheme="minorHAnsi" w:hAnsiTheme="minorHAnsi"/>
                <w:sz w:val="22"/>
                <w:szCs w:val="22"/>
              </w:rPr>
              <w:t>Przestępczość</w:t>
            </w:r>
          </w:p>
          <w:p w:rsidR="00B406EF" w:rsidRDefault="00B406EF" w:rsidP="00110F9B">
            <w:pPr>
              <w:pStyle w:val="Default"/>
              <w:rPr>
                <w:rFonts w:asciiTheme="minorHAnsi" w:hAnsiTheme="minorHAnsi"/>
                <w:sz w:val="22"/>
                <w:szCs w:val="22"/>
              </w:rPr>
            </w:pPr>
            <w:r>
              <w:rPr>
                <w:rFonts w:asciiTheme="minorHAnsi" w:hAnsiTheme="minorHAnsi"/>
                <w:sz w:val="22"/>
                <w:szCs w:val="22"/>
              </w:rPr>
              <w:t>Wandalizm</w:t>
            </w:r>
          </w:p>
          <w:p w:rsidR="00B406EF" w:rsidRDefault="00B406EF" w:rsidP="00110F9B">
            <w:pPr>
              <w:pStyle w:val="Default"/>
              <w:rPr>
                <w:rFonts w:asciiTheme="minorHAnsi" w:hAnsiTheme="minorHAnsi"/>
                <w:sz w:val="22"/>
                <w:szCs w:val="22"/>
              </w:rPr>
            </w:pPr>
            <w:r>
              <w:rPr>
                <w:rFonts w:asciiTheme="minorHAnsi" w:hAnsiTheme="minorHAnsi"/>
                <w:sz w:val="22"/>
                <w:szCs w:val="22"/>
              </w:rPr>
              <w:t>Alkoholizm</w:t>
            </w:r>
          </w:p>
          <w:p w:rsidR="00C30937" w:rsidRDefault="00C30937" w:rsidP="00110F9B">
            <w:pPr>
              <w:pStyle w:val="Default"/>
              <w:rPr>
                <w:rFonts w:asciiTheme="minorHAnsi" w:hAnsiTheme="minorHAnsi"/>
                <w:sz w:val="22"/>
                <w:szCs w:val="22"/>
              </w:rPr>
            </w:pPr>
            <w:r>
              <w:rPr>
                <w:rFonts w:asciiTheme="minorHAnsi" w:hAnsiTheme="minorHAnsi"/>
                <w:sz w:val="22"/>
                <w:szCs w:val="22"/>
              </w:rPr>
              <w:t>Przemoc</w:t>
            </w:r>
          </w:p>
          <w:p w:rsidR="00C30937" w:rsidRDefault="00C30937" w:rsidP="00110F9B">
            <w:pPr>
              <w:pStyle w:val="Default"/>
              <w:rPr>
                <w:rFonts w:asciiTheme="minorHAnsi" w:hAnsiTheme="minorHAnsi"/>
                <w:sz w:val="22"/>
                <w:szCs w:val="22"/>
              </w:rPr>
            </w:pPr>
            <w:r>
              <w:rPr>
                <w:rFonts w:asciiTheme="minorHAnsi" w:hAnsiTheme="minorHAnsi"/>
                <w:sz w:val="22"/>
                <w:szCs w:val="22"/>
              </w:rPr>
              <w:t>Chuligaństwo</w:t>
            </w:r>
          </w:p>
          <w:p w:rsidR="00110F9B" w:rsidRDefault="00B406EF" w:rsidP="00C30937">
            <w:pPr>
              <w:pStyle w:val="Default"/>
              <w:rPr>
                <w:rFonts w:asciiTheme="minorHAnsi" w:hAnsiTheme="minorHAnsi"/>
                <w:sz w:val="22"/>
                <w:szCs w:val="22"/>
              </w:rPr>
            </w:pPr>
            <w:r>
              <w:rPr>
                <w:rFonts w:asciiTheme="minorHAnsi" w:hAnsiTheme="minorHAnsi"/>
                <w:sz w:val="22"/>
                <w:szCs w:val="22"/>
              </w:rPr>
              <w:t>Patologie społeczne (nienazwane)</w:t>
            </w:r>
          </w:p>
          <w:p w:rsidR="00AE01E0" w:rsidRPr="00B94387" w:rsidRDefault="00AE01E0" w:rsidP="00C30937">
            <w:pPr>
              <w:pStyle w:val="Default"/>
              <w:rPr>
                <w:rFonts w:asciiTheme="minorHAnsi" w:hAnsiTheme="minorHAnsi"/>
                <w:sz w:val="22"/>
                <w:szCs w:val="22"/>
              </w:rPr>
            </w:pPr>
            <w:r>
              <w:rPr>
                <w:rFonts w:asciiTheme="minorHAnsi" w:hAnsiTheme="minorHAnsi"/>
                <w:sz w:val="22"/>
                <w:szCs w:val="22"/>
              </w:rPr>
              <w:t>Uzależnienia</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pStyle w:val="Default"/>
              <w:rPr>
                <w:rFonts w:asciiTheme="minorHAnsi" w:hAnsiTheme="minorHAnsi"/>
                <w:b/>
                <w:i/>
                <w:sz w:val="22"/>
                <w:szCs w:val="22"/>
              </w:rPr>
            </w:pPr>
            <w:r w:rsidRPr="00B94387">
              <w:rPr>
                <w:rFonts w:asciiTheme="minorHAnsi" w:hAnsiTheme="minorHAnsi"/>
                <w:b/>
                <w:i/>
                <w:sz w:val="22"/>
                <w:szCs w:val="22"/>
              </w:rPr>
              <w:t>Problemy demograficzne</w:t>
            </w:r>
          </w:p>
          <w:p w:rsidR="00110F9B" w:rsidRDefault="00486DAF" w:rsidP="00C30937">
            <w:pPr>
              <w:spacing w:after="0"/>
            </w:pPr>
            <w:r>
              <w:t>Spadek populacji gminy</w:t>
            </w:r>
          </w:p>
          <w:p w:rsidR="00CA57FC" w:rsidRDefault="00CA57FC" w:rsidP="00C30937">
            <w:pPr>
              <w:spacing w:after="0"/>
            </w:pPr>
            <w:r>
              <w:t>Wyludnienie obszarów</w:t>
            </w:r>
          </w:p>
          <w:p w:rsidR="00CA57FC" w:rsidRPr="00B94387" w:rsidRDefault="00CA57FC" w:rsidP="00C30937">
            <w:pPr>
              <w:spacing w:after="0"/>
            </w:pPr>
            <w:r>
              <w:t>Niekorzystna struktura demograficzna – niski poziom osób w wieku przedprodukcyjnym i produkcyjnym</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pStyle w:val="Default"/>
              <w:rPr>
                <w:rFonts w:asciiTheme="minorHAnsi" w:hAnsiTheme="minorHAnsi"/>
                <w:b/>
                <w:i/>
                <w:sz w:val="22"/>
                <w:szCs w:val="22"/>
              </w:rPr>
            </w:pPr>
            <w:r w:rsidRPr="00B94387">
              <w:rPr>
                <w:rFonts w:asciiTheme="minorHAnsi" w:hAnsiTheme="minorHAnsi"/>
                <w:b/>
                <w:i/>
                <w:sz w:val="22"/>
                <w:szCs w:val="22"/>
              </w:rPr>
              <w:t>Problemy dotyczące edukacji</w:t>
            </w:r>
          </w:p>
          <w:p w:rsidR="00315475" w:rsidRDefault="00315475" w:rsidP="00110F9B">
            <w:pPr>
              <w:pStyle w:val="Default"/>
              <w:rPr>
                <w:rFonts w:asciiTheme="minorHAnsi" w:hAnsiTheme="minorHAnsi"/>
                <w:sz w:val="22"/>
                <w:szCs w:val="22"/>
              </w:rPr>
            </w:pPr>
            <w:r w:rsidRPr="00315475">
              <w:rPr>
                <w:rFonts w:asciiTheme="minorHAnsi" w:hAnsiTheme="minorHAnsi"/>
                <w:sz w:val="22"/>
                <w:szCs w:val="22"/>
              </w:rPr>
              <w:t>Duża liczba osób z podstawowym wykształceniem</w:t>
            </w:r>
            <w:r w:rsidR="00CA57FC">
              <w:rPr>
                <w:rFonts w:asciiTheme="minorHAnsi" w:hAnsiTheme="minorHAnsi"/>
                <w:sz w:val="22"/>
                <w:szCs w:val="22"/>
              </w:rPr>
              <w:t>; niski poziom edukacji</w:t>
            </w:r>
          </w:p>
          <w:p w:rsidR="00110F9B" w:rsidRPr="00B94387" w:rsidRDefault="000773E7" w:rsidP="009E6CBB">
            <w:pPr>
              <w:pStyle w:val="Default"/>
            </w:pPr>
            <w:r>
              <w:rPr>
                <w:rFonts w:asciiTheme="minorHAnsi" w:hAnsiTheme="minorHAnsi"/>
                <w:sz w:val="22"/>
                <w:szCs w:val="22"/>
              </w:rPr>
              <w:t>Niski poziom szkolnictwa dzieci i młodzieży</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415E7F">
            <w:pPr>
              <w:pStyle w:val="Default"/>
              <w:rPr>
                <w:rFonts w:asciiTheme="minorHAnsi" w:hAnsiTheme="minorHAnsi"/>
                <w:b/>
                <w:i/>
                <w:sz w:val="22"/>
                <w:szCs w:val="22"/>
              </w:rPr>
            </w:pPr>
            <w:r w:rsidRPr="00B94387">
              <w:rPr>
                <w:rFonts w:asciiTheme="minorHAnsi" w:hAnsiTheme="minorHAnsi"/>
                <w:b/>
                <w:i/>
                <w:sz w:val="22"/>
                <w:szCs w:val="22"/>
              </w:rPr>
              <w:t>Problemy dotyczące współpracy i aktywności społecznej</w:t>
            </w:r>
          </w:p>
          <w:p w:rsidR="00AE01E0" w:rsidRDefault="00AE01E0" w:rsidP="00110F9B">
            <w:pPr>
              <w:pStyle w:val="Default"/>
              <w:rPr>
                <w:rFonts w:asciiTheme="minorHAnsi" w:hAnsiTheme="minorHAnsi"/>
                <w:sz w:val="22"/>
                <w:szCs w:val="22"/>
              </w:rPr>
            </w:pPr>
            <w:r>
              <w:rPr>
                <w:rFonts w:asciiTheme="minorHAnsi" w:hAnsiTheme="minorHAnsi"/>
                <w:sz w:val="22"/>
                <w:szCs w:val="22"/>
              </w:rPr>
              <w:t>Słaba integracja społeczna</w:t>
            </w:r>
          </w:p>
          <w:p w:rsidR="001A3FFE" w:rsidRDefault="001A3FFE" w:rsidP="00110F9B">
            <w:pPr>
              <w:pStyle w:val="Default"/>
              <w:rPr>
                <w:rFonts w:asciiTheme="minorHAnsi" w:hAnsiTheme="minorHAnsi"/>
                <w:sz w:val="22"/>
                <w:szCs w:val="22"/>
              </w:rPr>
            </w:pPr>
            <w:r>
              <w:rPr>
                <w:rFonts w:asciiTheme="minorHAnsi" w:hAnsiTheme="minorHAnsi"/>
                <w:sz w:val="22"/>
                <w:szCs w:val="22"/>
              </w:rPr>
              <w:t>Mała aktywność lokalnych społeczności w życiu społecznym</w:t>
            </w:r>
          </w:p>
          <w:p w:rsidR="00486DAF" w:rsidRDefault="00486DAF" w:rsidP="00110F9B">
            <w:pPr>
              <w:pStyle w:val="Default"/>
              <w:rPr>
                <w:rFonts w:asciiTheme="minorHAnsi" w:hAnsiTheme="minorHAnsi"/>
                <w:sz w:val="22"/>
                <w:szCs w:val="22"/>
              </w:rPr>
            </w:pPr>
            <w:r>
              <w:rPr>
                <w:rFonts w:asciiTheme="minorHAnsi" w:hAnsiTheme="minorHAnsi"/>
                <w:sz w:val="22"/>
                <w:szCs w:val="22"/>
              </w:rPr>
              <w:t>Małe zaangażowanie młodych ludzi w problemy lokalnej społeczności</w:t>
            </w:r>
          </w:p>
          <w:p w:rsidR="00110F9B" w:rsidRDefault="00110F9B" w:rsidP="00110F9B">
            <w:pPr>
              <w:pStyle w:val="Default"/>
              <w:rPr>
                <w:rFonts w:asciiTheme="minorHAnsi" w:hAnsiTheme="minorHAnsi"/>
                <w:sz w:val="22"/>
                <w:szCs w:val="22"/>
              </w:rPr>
            </w:pPr>
            <w:r w:rsidRPr="00415E7F">
              <w:rPr>
                <w:rFonts w:asciiTheme="minorHAnsi" w:hAnsiTheme="minorHAnsi"/>
                <w:sz w:val="22"/>
                <w:szCs w:val="22"/>
              </w:rPr>
              <w:t>N</w:t>
            </w:r>
            <w:r w:rsidR="00415E7F" w:rsidRPr="00415E7F">
              <w:rPr>
                <w:rFonts w:asciiTheme="minorHAnsi" w:hAnsiTheme="minorHAnsi"/>
                <w:sz w:val="22"/>
                <w:szCs w:val="22"/>
              </w:rPr>
              <w:t>egatywne postrzeganie gminy przez młodzież, a co za tym idzie - n</w:t>
            </w:r>
            <w:r w:rsidRPr="00415E7F">
              <w:rPr>
                <w:rFonts w:asciiTheme="minorHAnsi" w:hAnsiTheme="minorHAnsi"/>
                <w:sz w:val="22"/>
                <w:szCs w:val="22"/>
              </w:rPr>
              <w:t xml:space="preserve">iskie poczucie więzi społecznych i sprawstwa w kwestii organizacji i funkcjonowania w lokalnej społeczności. </w:t>
            </w:r>
          </w:p>
          <w:p w:rsidR="00B56A9A" w:rsidRPr="00415E7F" w:rsidRDefault="00B56A9A" w:rsidP="00110F9B">
            <w:pPr>
              <w:pStyle w:val="Default"/>
              <w:rPr>
                <w:rFonts w:asciiTheme="minorHAnsi" w:hAnsiTheme="minorHAnsi"/>
                <w:sz w:val="22"/>
                <w:szCs w:val="22"/>
              </w:rPr>
            </w:pPr>
            <w:r>
              <w:rPr>
                <w:rFonts w:asciiTheme="minorHAnsi" w:hAnsiTheme="minorHAnsi"/>
                <w:sz w:val="22"/>
                <w:szCs w:val="22"/>
              </w:rPr>
              <w:t>Niskie poczucie bezpieczeństwa</w:t>
            </w:r>
          </w:p>
          <w:p w:rsidR="00110F9B" w:rsidRDefault="00415E7F" w:rsidP="00110F9B">
            <w:pPr>
              <w:pStyle w:val="Default"/>
              <w:rPr>
                <w:rFonts w:asciiTheme="minorHAnsi" w:hAnsiTheme="minorHAnsi"/>
                <w:sz w:val="22"/>
                <w:szCs w:val="22"/>
              </w:rPr>
            </w:pPr>
            <w:r>
              <w:rPr>
                <w:rFonts w:asciiTheme="minorHAnsi" w:hAnsiTheme="minorHAnsi"/>
                <w:sz w:val="22"/>
                <w:szCs w:val="22"/>
              </w:rPr>
              <w:t>N</w:t>
            </w:r>
            <w:r w:rsidR="00110F9B" w:rsidRPr="00415E7F">
              <w:rPr>
                <w:rFonts w:asciiTheme="minorHAnsi" w:hAnsiTheme="minorHAnsi"/>
                <w:sz w:val="22"/>
                <w:szCs w:val="22"/>
              </w:rPr>
              <w:t xml:space="preserve">iski poziom zainteresowania mieszkańców konsultacjami społecznymi przy tworzeniu dokumentów </w:t>
            </w:r>
            <w:r w:rsidRPr="00415E7F">
              <w:rPr>
                <w:rFonts w:asciiTheme="minorHAnsi" w:hAnsiTheme="minorHAnsi"/>
                <w:sz w:val="22"/>
                <w:szCs w:val="22"/>
              </w:rPr>
              <w:t>strategicznych</w:t>
            </w:r>
            <w:r w:rsidR="00110F9B" w:rsidRPr="00415E7F">
              <w:rPr>
                <w:rFonts w:asciiTheme="minorHAnsi" w:hAnsiTheme="minorHAnsi"/>
                <w:sz w:val="22"/>
                <w:szCs w:val="22"/>
              </w:rPr>
              <w:t xml:space="preserve"> gminy </w:t>
            </w:r>
            <w:r w:rsidRPr="00415E7F">
              <w:rPr>
                <w:rFonts w:asciiTheme="minorHAnsi" w:hAnsiTheme="minorHAnsi"/>
                <w:sz w:val="22"/>
                <w:szCs w:val="22"/>
              </w:rPr>
              <w:t>Drobin</w:t>
            </w:r>
          </w:p>
          <w:p w:rsidR="00C30937" w:rsidRPr="00415E7F" w:rsidRDefault="00C30937" w:rsidP="00110F9B">
            <w:pPr>
              <w:pStyle w:val="Default"/>
              <w:rPr>
                <w:rFonts w:asciiTheme="minorHAnsi" w:hAnsiTheme="minorHAnsi"/>
                <w:sz w:val="22"/>
                <w:szCs w:val="22"/>
              </w:rPr>
            </w:pPr>
            <w:r>
              <w:rPr>
                <w:rFonts w:asciiTheme="minorHAnsi" w:hAnsiTheme="minorHAnsi"/>
                <w:sz w:val="22"/>
                <w:szCs w:val="22"/>
              </w:rPr>
              <w:t>Niski poziom uczestnictwa w życiu</w:t>
            </w:r>
            <w:r w:rsidR="00CA57FC">
              <w:rPr>
                <w:rFonts w:asciiTheme="minorHAnsi" w:hAnsiTheme="minorHAnsi"/>
                <w:sz w:val="22"/>
                <w:szCs w:val="22"/>
              </w:rPr>
              <w:t xml:space="preserve"> publicznym i </w:t>
            </w:r>
            <w:r>
              <w:rPr>
                <w:rFonts w:asciiTheme="minorHAnsi" w:hAnsiTheme="minorHAnsi"/>
                <w:sz w:val="22"/>
                <w:szCs w:val="22"/>
              </w:rPr>
              <w:t xml:space="preserve"> kulturalnym</w:t>
            </w:r>
          </w:p>
          <w:p w:rsidR="00110F9B" w:rsidRDefault="00415E7F" w:rsidP="00415E7F">
            <w:pPr>
              <w:spacing w:after="0" w:line="240" w:lineRule="auto"/>
            </w:pPr>
            <w:r>
              <w:t>Braki w infrastrukturze ograniczające aktywność społeczną i kulturalną</w:t>
            </w:r>
          </w:p>
          <w:p w:rsidR="00415E7F" w:rsidRPr="00B94387" w:rsidRDefault="00415E7F" w:rsidP="00415E7F">
            <w:pPr>
              <w:spacing w:after="0" w:line="240" w:lineRule="auto"/>
            </w:pPr>
            <w:r>
              <w:t>Brak kalendarza imprez w gminie</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pStyle w:val="Default"/>
              <w:rPr>
                <w:rFonts w:asciiTheme="minorHAnsi" w:hAnsiTheme="minorHAnsi"/>
                <w:b/>
                <w:i/>
                <w:sz w:val="22"/>
                <w:szCs w:val="22"/>
              </w:rPr>
            </w:pPr>
            <w:r w:rsidRPr="00B94387">
              <w:rPr>
                <w:rFonts w:asciiTheme="minorHAnsi" w:hAnsiTheme="minorHAnsi"/>
                <w:b/>
                <w:i/>
                <w:sz w:val="22"/>
                <w:szCs w:val="22"/>
              </w:rPr>
              <w:t>Problemy dotyczące infrastruktury społecznej</w:t>
            </w:r>
          </w:p>
          <w:p w:rsidR="00C30937" w:rsidRDefault="00C30937" w:rsidP="00110F9B">
            <w:pPr>
              <w:pStyle w:val="Default"/>
              <w:rPr>
                <w:rFonts w:asciiTheme="minorHAnsi" w:hAnsiTheme="minorHAnsi"/>
                <w:sz w:val="22"/>
                <w:szCs w:val="22"/>
              </w:rPr>
            </w:pPr>
            <w:r>
              <w:rPr>
                <w:rFonts w:asciiTheme="minorHAnsi" w:hAnsiTheme="minorHAnsi"/>
                <w:sz w:val="22"/>
                <w:szCs w:val="22"/>
              </w:rPr>
              <w:t>Niewystarczające wyposażenie w infrastrukturę społeczną</w:t>
            </w:r>
            <w:r w:rsidR="005145EC">
              <w:rPr>
                <w:rFonts w:asciiTheme="minorHAnsi" w:hAnsiTheme="minorHAnsi"/>
                <w:sz w:val="22"/>
                <w:szCs w:val="22"/>
              </w:rPr>
              <w:t xml:space="preserve"> (np. instytucje kultury)</w:t>
            </w:r>
          </w:p>
          <w:p w:rsidR="00110F9B" w:rsidRDefault="00110F9B" w:rsidP="00110F9B">
            <w:pPr>
              <w:pStyle w:val="Default"/>
              <w:rPr>
                <w:rFonts w:asciiTheme="minorHAnsi" w:hAnsiTheme="minorHAnsi"/>
                <w:sz w:val="22"/>
                <w:szCs w:val="22"/>
              </w:rPr>
            </w:pPr>
            <w:r w:rsidRPr="00DF58C8">
              <w:rPr>
                <w:rFonts w:asciiTheme="minorHAnsi" w:hAnsiTheme="minorHAnsi"/>
                <w:sz w:val="22"/>
                <w:szCs w:val="22"/>
              </w:rPr>
              <w:t>Brak klubów, świetlic, domu kultury – miejsca na spotkania i występy</w:t>
            </w:r>
          </w:p>
          <w:p w:rsidR="00DF58C8" w:rsidRPr="00486DAF" w:rsidRDefault="00DF58C8" w:rsidP="00110F9B">
            <w:pPr>
              <w:pStyle w:val="Default"/>
              <w:rPr>
                <w:rFonts w:asciiTheme="minorHAnsi" w:hAnsiTheme="minorHAnsi"/>
                <w:sz w:val="22"/>
                <w:szCs w:val="22"/>
                <w:highlight w:val="yellow"/>
              </w:rPr>
            </w:pPr>
            <w:r>
              <w:rPr>
                <w:rFonts w:asciiTheme="minorHAnsi" w:hAnsiTheme="minorHAnsi"/>
                <w:sz w:val="22"/>
                <w:szCs w:val="22"/>
              </w:rPr>
              <w:t>Konkurencja szkół ponadgimnazjalnych w sąsiadujących miastach (Płock, Raciąż)</w:t>
            </w:r>
          </w:p>
          <w:p w:rsidR="00E3248D" w:rsidRDefault="00110F9B" w:rsidP="00E3248D">
            <w:pPr>
              <w:spacing w:after="0" w:line="240" w:lineRule="auto"/>
            </w:pPr>
            <w:r w:rsidRPr="00E3248D">
              <w:t xml:space="preserve">Braki w infrastrukturze społecznej, m.in. </w:t>
            </w:r>
            <w:r w:rsidR="00E3248D" w:rsidRPr="00E3248D">
              <w:t xml:space="preserve">Domu Kultury </w:t>
            </w:r>
            <w:r w:rsidR="003A6B7E">
              <w:t>(miejsce na integrację pokoleń)</w:t>
            </w:r>
          </w:p>
          <w:p w:rsidR="009759D9" w:rsidRPr="00E3248D" w:rsidRDefault="009759D9" w:rsidP="00E3248D">
            <w:pPr>
              <w:spacing w:after="0" w:line="240" w:lineRule="auto"/>
            </w:pPr>
            <w:r>
              <w:t>Brak miejsca, w którym mogłyby się spotykać dzieci i młodzież</w:t>
            </w:r>
            <w:r w:rsidR="00AE01E0">
              <w:t>, Domu Kultury</w:t>
            </w:r>
          </w:p>
          <w:p w:rsidR="00E3248D" w:rsidRDefault="00E3248D" w:rsidP="00E3248D">
            <w:pPr>
              <w:spacing w:after="0" w:line="240" w:lineRule="auto"/>
            </w:pPr>
            <w:r w:rsidRPr="00E3248D">
              <w:t>Brak żłobka</w:t>
            </w:r>
          </w:p>
          <w:p w:rsidR="00E3248D" w:rsidRDefault="00E3248D" w:rsidP="00E3248D">
            <w:pPr>
              <w:spacing w:after="0" w:line="240" w:lineRule="auto"/>
            </w:pPr>
            <w:r>
              <w:t xml:space="preserve">Brak </w:t>
            </w:r>
            <w:r w:rsidR="001A3FFE">
              <w:t xml:space="preserve">obiektów rekreacyjnych na </w:t>
            </w:r>
            <w:r w:rsidR="00AE01E0">
              <w:t>powietrzu</w:t>
            </w:r>
            <w:r w:rsidR="001A3FFE">
              <w:t xml:space="preserve">, </w:t>
            </w:r>
            <w:r>
              <w:t>siłowni zewnętrznej</w:t>
            </w:r>
          </w:p>
          <w:p w:rsidR="00E3248D" w:rsidRDefault="00E3248D" w:rsidP="00E3248D">
            <w:pPr>
              <w:spacing w:after="0" w:line="240" w:lineRule="auto"/>
              <w:rPr>
                <w:highlight w:val="yellow"/>
              </w:rPr>
            </w:pPr>
            <w:r>
              <w:t>Brak placów zabaw (Wioska Smerfów)</w:t>
            </w:r>
          </w:p>
          <w:p w:rsidR="00110F9B" w:rsidRPr="003A6B7E" w:rsidRDefault="003A6B7E" w:rsidP="003A6B7E">
            <w:pPr>
              <w:spacing w:after="0"/>
            </w:pPr>
            <w:r w:rsidRPr="003A6B7E">
              <w:t>Warunki lokalowe MOPS</w:t>
            </w:r>
          </w:p>
          <w:p w:rsidR="00110F9B" w:rsidRDefault="00DF58C8" w:rsidP="00110F9B">
            <w:pPr>
              <w:pStyle w:val="Default"/>
              <w:rPr>
                <w:rFonts w:asciiTheme="minorHAnsi" w:hAnsiTheme="minorHAnsi"/>
                <w:sz w:val="22"/>
                <w:szCs w:val="22"/>
              </w:rPr>
            </w:pPr>
            <w:r>
              <w:rPr>
                <w:rFonts w:asciiTheme="minorHAnsi" w:hAnsiTheme="minorHAnsi"/>
                <w:sz w:val="22"/>
                <w:szCs w:val="22"/>
              </w:rPr>
              <w:t>Brak miejsc</w:t>
            </w:r>
            <w:r w:rsidR="00110F9B" w:rsidRPr="00DF58C8">
              <w:rPr>
                <w:rFonts w:asciiTheme="minorHAnsi" w:hAnsiTheme="minorHAnsi"/>
                <w:sz w:val="22"/>
                <w:szCs w:val="22"/>
              </w:rPr>
              <w:t xml:space="preserve"> spotkań dla osób starszych typu „Klub Seniora”</w:t>
            </w:r>
          </w:p>
          <w:p w:rsidR="003A6B7E" w:rsidRDefault="003A6B7E" w:rsidP="00110F9B">
            <w:pPr>
              <w:pStyle w:val="Default"/>
              <w:rPr>
                <w:rFonts w:asciiTheme="minorHAnsi" w:hAnsiTheme="minorHAnsi"/>
                <w:sz w:val="22"/>
                <w:szCs w:val="22"/>
              </w:rPr>
            </w:pPr>
            <w:r>
              <w:rPr>
                <w:rFonts w:asciiTheme="minorHAnsi" w:hAnsiTheme="minorHAnsi"/>
                <w:sz w:val="22"/>
                <w:szCs w:val="22"/>
              </w:rPr>
              <w:t>Ochrona i zagospodarowanie pozostałości dworu Kryskich</w:t>
            </w:r>
          </w:p>
          <w:p w:rsidR="00110F9B" w:rsidRPr="00B94387" w:rsidRDefault="003A6B7E" w:rsidP="00415E7F">
            <w:pPr>
              <w:pStyle w:val="Default"/>
            </w:pPr>
            <w:r>
              <w:rPr>
                <w:rFonts w:asciiTheme="minorHAnsi" w:hAnsiTheme="minorHAnsi"/>
                <w:sz w:val="22"/>
                <w:szCs w:val="22"/>
              </w:rPr>
              <w:t>Zagospodarowanie przestrzeni przy klubiku (przedszkolu?) – stworzenie warunków dla rekreacji dzieci i mieszkańców osiedla</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9E6CBB" w:rsidRDefault="00110F9B" w:rsidP="00110F9B">
            <w:pPr>
              <w:pStyle w:val="Default"/>
              <w:rPr>
                <w:rFonts w:asciiTheme="minorHAnsi" w:hAnsiTheme="minorHAnsi"/>
                <w:b/>
                <w:i/>
                <w:sz w:val="22"/>
                <w:szCs w:val="22"/>
              </w:rPr>
            </w:pPr>
            <w:r w:rsidRPr="009E6CBB">
              <w:rPr>
                <w:rFonts w:asciiTheme="minorHAnsi" w:hAnsiTheme="minorHAnsi"/>
                <w:b/>
                <w:i/>
                <w:sz w:val="22"/>
                <w:szCs w:val="22"/>
              </w:rPr>
              <w:t>Problemy dotyczące zdrowia</w:t>
            </w:r>
          </w:p>
          <w:p w:rsidR="00CA57FC" w:rsidRPr="009E6CBB" w:rsidRDefault="00CA57FC" w:rsidP="00110F9B">
            <w:pPr>
              <w:pStyle w:val="Default"/>
              <w:rPr>
                <w:rFonts w:asciiTheme="minorHAnsi" w:hAnsiTheme="minorHAnsi"/>
                <w:sz w:val="22"/>
                <w:szCs w:val="22"/>
              </w:rPr>
            </w:pPr>
            <w:r w:rsidRPr="009E6CBB">
              <w:rPr>
                <w:rFonts w:asciiTheme="minorHAnsi" w:hAnsiTheme="minorHAnsi"/>
                <w:sz w:val="22"/>
                <w:szCs w:val="22"/>
              </w:rPr>
              <w:t>Uzależnienia mieszkańców</w:t>
            </w:r>
          </w:p>
          <w:p w:rsidR="00110F9B" w:rsidRPr="00B94387" w:rsidRDefault="00110F9B" w:rsidP="009E6CBB">
            <w:pPr>
              <w:pStyle w:val="Default"/>
              <w:rPr>
                <w:rFonts w:asciiTheme="minorHAnsi" w:hAnsiTheme="minorHAnsi"/>
                <w:sz w:val="22"/>
                <w:szCs w:val="22"/>
              </w:rPr>
            </w:pPr>
            <w:r w:rsidRPr="009E6CBB">
              <w:rPr>
                <w:rFonts w:asciiTheme="minorHAnsi" w:hAnsiTheme="minorHAnsi"/>
                <w:sz w:val="22"/>
                <w:szCs w:val="22"/>
              </w:rPr>
              <w:t>(</w:t>
            </w:r>
            <w:r w:rsidR="009E6CBB" w:rsidRPr="009E6CBB">
              <w:rPr>
                <w:rFonts w:asciiTheme="minorHAnsi" w:hAnsiTheme="minorHAnsi"/>
                <w:sz w:val="22"/>
                <w:szCs w:val="22"/>
              </w:rPr>
              <w:t>T</w:t>
            </w:r>
            <w:r w:rsidRPr="009E6CBB">
              <w:rPr>
                <w:rFonts w:asciiTheme="minorHAnsi" w:hAnsiTheme="minorHAnsi"/>
                <w:sz w:val="22"/>
                <w:szCs w:val="22"/>
              </w:rPr>
              <w:t>rudny) Dostęp do specjalistów (lekarzy, dietetyków i innych)</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9759D9">
            <w:pPr>
              <w:spacing w:after="0"/>
              <w:rPr>
                <w:b/>
                <w:i/>
              </w:rPr>
            </w:pPr>
            <w:r w:rsidRPr="00B94387">
              <w:rPr>
                <w:b/>
                <w:i/>
              </w:rPr>
              <w:t>Problemy dotyczące potencjału finansowego Gminy</w:t>
            </w:r>
          </w:p>
          <w:p w:rsidR="00110F9B" w:rsidRDefault="009759D9" w:rsidP="009759D9">
            <w:pPr>
              <w:spacing w:after="0"/>
            </w:pPr>
            <w:r>
              <w:t>Brak środków finansowych w budżecie Miasta i Gminy – powinny być większe</w:t>
            </w:r>
          </w:p>
          <w:p w:rsidR="003A2C64" w:rsidRPr="00B94387" w:rsidRDefault="003A2C64" w:rsidP="009759D9">
            <w:pPr>
              <w:spacing w:after="0"/>
            </w:pPr>
            <w:r>
              <w:t>Brak środków na działki inwestycyjne</w:t>
            </w:r>
          </w:p>
        </w:tc>
      </w:tr>
    </w:tbl>
    <w:p w:rsidR="00110F9B" w:rsidRPr="00B94387" w:rsidRDefault="00110F9B" w:rsidP="00110F9B">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pStyle w:val="Default"/>
              <w:rPr>
                <w:rFonts w:asciiTheme="minorHAnsi" w:hAnsiTheme="minorHAnsi"/>
                <w:b/>
                <w:i/>
                <w:sz w:val="22"/>
                <w:szCs w:val="22"/>
              </w:rPr>
            </w:pPr>
            <w:r w:rsidRPr="00B94387">
              <w:rPr>
                <w:rFonts w:asciiTheme="minorHAnsi" w:hAnsiTheme="minorHAnsi"/>
                <w:b/>
                <w:i/>
                <w:sz w:val="22"/>
                <w:szCs w:val="22"/>
              </w:rPr>
              <w:t xml:space="preserve"> Problemy ogólne</w:t>
            </w:r>
          </w:p>
          <w:p w:rsidR="00110F9B" w:rsidRPr="00B94387" w:rsidRDefault="00110F9B" w:rsidP="00110F9B">
            <w:pPr>
              <w:pStyle w:val="Default"/>
              <w:rPr>
                <w:rFonts w:asciiTheme="minorHAnsi" w:hAnsiTheme="minorHAnsi"/>
                <w:sz w:val="22"/>
                <w:szCs w:val="22"/>
              </w:rPr>
            </w:pPr>
            <w:r w:rsidRPr="00B94387">
              <w:rPr>
                <w:rFonts w:asciiTheme="minorHAnsi" w:hAnsiTheme="minorHAnsi"/>
                <w:sz w:val="22"/>
                <w:szCs w:val="22"/>
              </w:rPr>
              <w:t>Brak perspektyw</w:t>
            </w:r>
          </w:p>
        </w:tc>
      </w:tr>
    </w:tbl>
    <w:p w:rsidR="00110F9B" w:rsidRPr="00B94387" w:rsidRDefault="00110F9B" w:rsidP="00110F9B"/>
    <w:tbl>
      <w:tblPr>
        <w:tblW w:w="9062" w:type="dxa"/>
        <w:shd w:val="clear" w:color="auto" w:fill="C00000"/>
        <w:tblCellMar>
          <w:left w:w="10" w:type="dxa"/>
          <w:right w:w="10" w:type="dxa"/>
        </w:tblCellMar>
        <w:tblLook w:val="0000" w:firstRow="0" w:lastRow="0" w:firstColumn="0" w:lastColumn="0" w:noHBand="0" w:noVBand="0"/>
      </w:tblPr>
      <w:tblGrid>
        <w:gridCol w:w="9062"/>
      </w:tblGrid>
      <w:tr w:rsidR="00DF58C8" w:rsidRPr="00DF58C8" w:rsidTr="00DF58C8">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rsidR="00110F9B" w:rsidRPr="00DF58C8" w:rsidRDefault="00110F9B" w:rsidP="00110F9B">
            <w:pPr>
              <w:pStyle w:val="Default"/>
              <w:jc w:val="center"/>
              <w:rPr>
                <w:rFonts w:asciiTheme="minorHAnsi" w:hAnsiTheme="minorHAnsi"/>
                <w:color w:val="FFFFFF" w:themeColor="background1"/>
              </w:rPr>
            </w:pPr>
            <w:r w:rsidRPr="00DF58C8">
              <w:rPr>
                <w:rFonts w:asciiTheme="minorHAnsi" w:hAnsiTheme="minorHAnsi"/>
                <w:b/>
                <w:color w:val="FFFFFF" w:themeColor="background1"/>
                <w:sz w:val="22"/>
                <w:szCs w:val="22"/>
              </w:rPr>
              <w:t>Sfera gospodarcza</w:t>
            </w:r>
          </w:p>
        </w:tc>
      </w:tr>
    </w:tbl>
    <w:p w:rsidR="00110F9B" w:rsidRPr="00B94387" w:rsidRDefault="00110F9B" w:rsidP="00A22C68">
      <w:pPr>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Pr="00B94387" w:rsidRDefault="00110F9B" w:rsidP="00110F9B">
            <w:pPr>
              <w:pStyle w:val="Default"/>
              <w:shd w:val="clear" w:color="auto" w:fill="FFFFFF"/>
              <w:rPr>
                <w:rFonts w:asciiTheme="minorHAnsi" w:hAnsiTheme="minorHAnsi"/>
                <w:b/>
                <w:i/>
                <w:sz w:val="22"/>
                <w:szCs w:val="22"/>
              </w:rPr>
            </w:pPr>
            <w:r w:rsidRPr="00B94387">
              <w:rPr>
                <w:rFonts w:asciiTheme="minorHAnsi" w:hAnsiTheme="minorHAnsi"/>
                <w:b/>
                <w:i/>
                <w:sz w:val="22"/>
                <w:szCs w:val="22"/>
              </w:rPr>
              <w:t>Problemy strukturalne</w:t>
            </w:r>
            <w:r w:rsidR="00415E7F">
              <w:rPr>
                <w:rFonts w:asciiTheme="minorHAnsi" w:hAnsiTheme="minorHAnsi"/>
                <w:b/>
                <w:i/>
                <w:sz w:val="22"/>
                <w:szCs w:val="22"/>
              </w:rPr>
              <w:t xml:space="preserve"> i systemowe</w:t>
            </w:r>
          </w:p>
          <w:p w:rsidR="00110F9B" w:rsidRDefault="00110F9B" w:rsidP="00415E7F">
            <w:pPr>
              <w:shd w:val="clear" w:color="auto" w:fill="FFFFFF"/>
              <w:spacing w:after="0" w:line="240" w:lineRule="auto"/>
            </w:pPr>
            <w:r w:rsidRPr="00B94387">
              <w:t>Niska opłacalność produkcji rolniczej</w:t>
            </w:r>
          </w:p>
          <w:p w:rsidR="00CA57FC" w:rsidRDefault="00CA57FC" w:rsidP="00415E7F">
            <w:pPr>
              <w:shd w:val="clear" w:color="auto" w:fill="FFFFFF"/>
              <w:spacing w:after="0" w:line="240" w:lineRule="auto"/>
            </w:pPr>
            <w:r>
              <w:t>Bariery dla rozwoju gospodarczego</w:t>
            </w:r>
          </w:p>
          <w:p w:rsidR="00415E7F" w:rsidRDefault="00415E7F" w:rsidP="00415E7F">
            <w:pPr>
              <w:shd w:val="clear" w:color="auto" w:fill="FFFFFF"/>
              <w:spacing w:after="0" w:line="240" w:lineRule="auto"/>
            </w:pPr>
            <w:r>
              <w:t>Depopulacja gminy skutkująca jej mniejszą atrakcyjnością gospodarczą</w:t>
            </w:r>
          </w:p>
          <w:p w:rsidR="00415E7F" w:rsidRPr="00B94387" w:rsidRDefault="00415E7F" w:rsidP="00415E7F">
            <w:pPr>
              <w:shd w:val="clear" w:color="auto" w:fill="FFFFFF"/>
              <w:spacing w:after="0" w:line="240" w:lineRule="auto"/>
            </w:pPr>
            <w:r>
              <w:t>Brak programu rozwoju osadnictwa</w:t>
            </w:r>
          </w:p>
        </w:tc>
      </w:tr>
    </w:tbl>
    <w:p w:rsidR="00110F9B" w:rsidRPr="00B94387" w:rsidRDefault="00110F9B" w:rsidP="00415E7F">
      <w:pPr>
        <w:shd w:val="clear" w:color="auto" w:fill="FFFFFF"/>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Pr="00B94387" w:rsidRDefault="00110F9B" w:rsidP="00110F9B">
            <w:pPr>
              <w:pStyle w:val="Default"/>
              <w:shd w:val="clear" w:color="auto" w:fill="FFFFFF"/>
              <w:rPr>
                <w:rFonts w:asciiTheme="minorHAnsi" w:hAnsiTheme="minorHAnsi"/>
                <w:b/>
                <w:i/>
                <w:sz w:val="22"/>
                <w:szCs w:val="22"/>
              </w:rPr>
            </w:pPr>
            <w:r w:rsidRPr="00B94387">
              <w:rPr>
                <w:rFonts w:asciiTheme="minorHAnsi" w:hAnsiTheme="minorHAnsi"/>
                <w:b/>
                <w:i/>
                <w:sz w:val="22"/>
                <w:szCs w:val="22"/>
              </w:rPr>
              <w:t>Problemy dotyczące oferty pracy</w:t>
            </w:r>
          </w:p>
          <w:p w:rsidR="00110F9B" w:rsidRDefault="00110F9B" w:rsidP="00415E7F">
            <w:pPr>
              <w:pStyle w:val="Default"/>
              <w:shd w:val="clear" w:color="auto" w:fill="FFFFFF"/>
              <w:rPr>
                <w:rFonts w:asciiTheme="minorHAnsi" w:hAnsiTheme="minorHAnsi"/>
                <w:sz w:val="22"/>
                <w:szCs w:val="22"/>
              </w:rPr>
            </w:pPr>
            <w:r w:rsidRPr="00B94387">
              <w:rPr>
                <w:rFonts w:asciiTheme="minorHAnsi" w:hAnsiTheme="minorHAnsi"/>
                <w:sz w:val="22"/>
                <w:szCs w:val="22"/>
              </w:rPr>
              <w:lastRenderedPageBreak/>
              <w:t>Niedostatek miejsc pracy na obszarze gminy</w:t>
            </w:r>
            <w:r w:rsidR="000773E7">
              <w:rPr>
                <w:rFonts w:asciiTheme="minorHAnsi" w:hAnsiTheme="minorHAnsi"/>
                <w:sz w:val="22"/>
                <w:szCs w:val="22"/>
              </w:rPr>
              <w:t>; brak miejsc pracy</w:t>
            </w:r>
          </w:p>
          <w:p w:rsidR="00B406EF" w:rsidRPr="00B94387" w:rsidRDefault="00B406EF" w:rsidP="00415E7F">
            <w:pPr>
              <w:pStyle w:val="Default"/>
              <w:shd w:val="clear" w:color="auto" w:fill="FFFFFF"/>
              <w:rPr>
                <w:rFonts w:asciiTheme="minorHAnsi" w:hAnsiTheme="minorHAnsi"/>
                <w:sz w:val="22"/>
                <w:szCs w:val="22"/>
              </w:rPr>
            </w:pPr>
            <w:r>
              <w:rPr>
                <w:rFonts w:asciiTheme="minorHAnsi" w:hAnsiTheme="minorHAnsi"/>
                <w:sz w:val="22"/>
                <w:szCs w:val="22"/>
              </w:rPr>
              <w:t>Mała ilość przedsiębiorstw</w:t>
            </w:r>
          </w:p>
        </w:tc>
      </w:tr>
    </w:tbl>
    <w:p w:rsidR="00110F9B" w:rsidRPr="00B94387" w:rsidRDefault="00110F9B" w:rsidP="00415E7F">
      <w:pPr>
        <w:shd w:val="clear" w:color="auto" w:fill="FFFFFF"/>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Pr="00B94387" w:rsidRDefault="00110F9B" w:rsidP="00110F9B">
            <w:pPr>
              <w:pStyle w:val="Default"/>
              <w:shd w:val="clear" w:color="auto" w:fill="FFFFFF"/>
              <w:rPr>
                <w:rFonts w:asciiTheme="minorHAnsi" w:hAnsiTheme="minorHAnsi"/>
                <w:b/>
                <w:i/>
                <w:sz w:val="22"/>
                <w:szCs w:val="22"/>
              </w:rPr>
            </w:pPr>
            <w:r w:rsidRPr="00B94387">
              <w:rPr>
                <w:rFonts w:asciiTheme="minorHAnsi" w:hAnsiTheme="minorHAnsi"/>
                <w:b/>
                <w:i/>
                <w:sz w:val="22"/>
                <w:szCs w:val="22"/>
              </w:rPr>
              <w:t>Niska przedsiębiorczość i innowacyjność mieszkańców</w:t>
            </w:r>
          </w:p>
          <w:p w:rsidR="00C30937" w:rsidRDefault="00C30937" w:rsidP="00CA57FC">
            <w:pPr>
              <w:shd w:val="clear" w:color="auto" w:fill="FFFFFF"/>
              <w:spacing w:after="0" w:line="240" w:lineRule="auto"/>
            </w:pPr>
            <w:r w:rsidRPr="00C30937">
              <w:t>Niski poziom przedsiębiorczości</w:t>
            </w:r>
          </w:p>
          <w:p w:rsidR="00110F9B" w:rsidRPr="009E6CBB" w:rsidRDefault="000773E7" w:rsidP="009E6CBB">
            <w:pPr>
              <w:shd w:val="clear" w:color="auto" w:fill="FFFFFF"/>
              <w:spacing w:after="0" w:line="240" w:lineRule="auto"/>
            </w:pPr>
            <w:r>
              <w:t>Bariery biurokratyczne</w:t>
            </w:r>
          </w:p>
        </w:tc>
      </w:tr>
    </w:tbl>
    <w:p w:rsidR="00110F9B" w:rsidRPr="00B94387" w:rsidRDefault="00110F9B" w:rsidP="00A22C68">
      <w:pPr>
        <w:shd w:val="clear" w:color="auto" w:fill="FFFFFF"/>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Pr="00B94387" w:rsidRDefault="00110F9B" w:rsidP="00110F9B">
            <w:pPr>
              <w:pStyle w:val="Default"/>
              <w:shd w:val="clear" w:color="auto" w:fill="FFFFFF"/>
              <w:rPr>
                <w:rFonts w:asciiTheme="minorHAnsi" w:hAnsiTheme="minorHAnsi"/>
                <w:sz w:val="22"/>
                <w:szCs w:val="22"/>
              </w:rPr>
            </w:pPr>
            <w:r w:rsidRPr="00B94387">
              <w:rPr>
                <w:rFonts w:asciiTheme="minorHAnsi" w:hAnsiTheme="minorHAnsi"/>
                <w:b/>
                <w:i/>
                <w:sz w:val="22"/>
                <w:szCs w:val="22"/>
              </w:rPr>
              <w:t xml:space="preserve">Problemy dotyczące </w:t>
            </w:r>
            <w:r w:rsidR="00DF58C8">
              <w:rPr>
                <w:rFonts w:asciiTheme="minorHAnsi" w:hAnsiTheme="minorHAnsi"/>
                <w:b/>
                <w:i/>
                <w:sz w:val="22"/>
                <w:szCs w:val="22"/>
              </w:rPr>
              <w:t>infrastruktury</w:t>
            </w:r>
          </w:p>
          <w:p w:rsidR="00DF58C8" w:rsidRDefault="00DF58C8" w:rsidP="00110F9B">
            <w:pPr>
              <w:pStyle w:val="Default"/>
              <w:shd w:val="clear" w:color="auto" w:fill="FFFFFF"/>
              <w:rPr>
                <w:rFonts w:asciiTheme="minorHAnsi" w:hAnsiTheme="minorHAnsi"/>
                <w:sz w:val="22"/>
                <w:szCs w:val="22"/>
              </w:rPr>
            </w:pPr>
            <w:r>
              <w:rPr>
                <w:rFonts w:asciiTheme="minorHAnsi" w:hAnsiTheme="minorHAnsi"/>
                <w:sz w:val="22"/>
                <w:szCs w:val="22"/>
              </w:rPr>
              <w:t>Brak specjalnej strefy ekonomicznej</w:t>
            </w:r>
            <w:r w:rsidRPr="00B94387">
              <w:rPr>
                <w:rFonts w:asciiTheme="minorHAnsi" w:hAnsiTheme="minorHAnsi"/>
                <w:sz w:val="22"/>
                <w:szCs w:val="22"/>
              </w:rPr>
              <w:t xml:space="preserve"> </w:t>
            </w:r>
          </w:p>
          <w:p w:rsidR="00DF58C8" w:rsidRDefault="00DF58C8" w:rsidP="00110F9B">
            <w:pPr>
              <w:pStyle w:val="Default"/>
              <w:shd w:val="clear" w:color="auto" w:fill="FFFFFF"/>
              <w:rPr>
                <w:rFonts w:asciiTheme="minorHAnsi" w:hAnsiTheme="minorHAnsi"/>
                <w:sz w:val="22"/>
                <w:szCs w:val="22"/>
              </w:rPr>
            </w:pPr>
            <w:r>
              <w:rPr>
                <w:rFonts w:asciiTheme="minorHAnsi" w:hAnsiTheme="minorHAnsi"/>
                <w:sz w:val="22"/>
                <w:szCs w:val="22"/>
              </w:rPr>
              <w:t>Brak nowoczesnego targowiska handlowego i rolniczego</w:t>
            </w:r>
          </w:p>
          <w:p w:rsidR="00110F9B" w:rsidRPr="00B94387" w:rsidRDefault="00CA57FC" w:rsidP="00A22C68">
            <w:pPr>
              <w:pStyle w:val="Default"/>
              <w:shd w:val="clear" w:color="auto" w:fill="FFFFFF"/>
              <w:rPr>
                <w:rFonts w:asciiTheme="minorHAnsi" w:hAnsiTheme="minorHAnsi"/>
                <w:sz w:val="22"/>
                <w:szCs w:val="22"/>
              </w:rPr>
            </w:pPr>
            <w:r>
              <w:rPr>
                <w:rFonts w:asciiTheme="minorHAnsi" w:hAnsiTheme="minorHAnsi"/>
                <w:sz w:val="22"/>
                <w:szCs w:val="22"/>
              </w:rPr>
              <w:t>Niezagospodarowane tereny poprzemysłowe</w:t>
            </w:r>
          </w:p>
        </w:tc>
      </w:tr>
    </w:tbl>
    <w:p w:rsidR="00110F9B" w:rsidRPr="00B94387" w:rsidRDefault="00110F9B" w:rsidP="00110F9B"/>
    <w:tbl>
      <w:tblPr>
        <w:tblW w:w="9062" w:type="dxa"/>
        <w:shd w:val="clear" w:color="auto" w:fill="C00000"/>
        <w:tblCellMar>
          <w:left w:w="10" w:type="dxa"/>
          <w:right w:w="10" w:type="dxa"/>
        </w:tblCellMar>
        <w:tblLook w:val="0000" w:firstRow="0" w:lastRow="0" w:firstColumn="0" w:lastColumn="0" w:noHBand="0" w:noVBand="0"/>
      </w:tblPr>
      <w:tblGrid>
        <w:gridCol w:w="9062"/>
      </w:tblGrid>
      <w:tr w:rsidR="00DF58C8" w:rsidRPr="00DF58C8" w:rsidTr="00DF58C8">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rsidR="00110F9B" w:rsidRPr="00DF58C8" w:rsidRDefault="00110F9B" w:rsidP="00110F9B">
            <w:pPr>
              <w:pStyle w:val="Default"/>
              <w:jc w:val="center"/>
              <w:rPr>
                <w:rFonts w:asciiTheme="minorHAnsi" w:hAnsiTheme="minorHAnsi"/>
                <w:color w:val="FFFFFF" w:themeColor="background1"/>
              </w:rPr>
            </w:pPr>
            <w:r w:rsidRPr="00DF58C8">
              <w:rPr>
                <w:rFonts w:asciiTheme="minorHAnsi" w:hAnsiTheme="minorHAnsi"/>
                <w:b/>
                <w:color w:val="FFFFFF" w:themeColor="background1"/>
                <w:sz w:val="22"/>
                <w:szCs w:val="22"/>
              </w:rPr>
              <w:t>Sfera przestrzenno–funkcjonalna</w:t>
            </w:r>
          </w:p>
        </w:tc>
      </w:tr>
    </w:tbl>
    <w:p w:rsidR="00110F9B" w:rsidRPr="00B94387" w:rsidRDefault="00110F9B" w:rsidP="00415E7F">
      <w:pPr>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Pr="00B94387" w:rsidRDefault="00110F9B" w:rsidP="00DF58C8">
            <w:pPr>
              <w:spacing w:after="0"/>
              <w:rPr>
                <w:b/>
                <w:i/>
              </w:rPr>
            </w:pPr>
            <w:r w:rsidRPr="00B94387">
              <w:rPr>
                <w:b/>
                <w:i/>
              </w:rPr>
              <w:t>Uwarunkowania geograficzne</w:t>
            </w:r>
          </w:p>
          <w:p w:rsidR="00110F9B" w:rsidRDefault="00110F9B" w:rsidP="00415E7F">
            <w:pPr>
              <w:spacing w:after="0"/>
            </w:pPr>
            <w:r w:rsidRPr="00B94387">
              <w:t>Położenie gminy</w:t>
            </w:r>
            <w:r w:rsidR="00415E7F">
              <w:t xml:space="preserve"> – konkurencja dla Drobina ze strony licznych pobliskich ośrodków miejskich</w:t>
            </w:r>
          </w:p>
          <w:p w:rsidR="000773E7" w:rsidRPr="00B94387" w:rsidRDefault="000773E7" w:rsidP="00415E7F">
            <w:pPr>
              <w:spacing w:after="0"/>
            </w:pPr>
            <w:r>
              <w:t>Oddalenie od dużych ośrodków miejskich</w:t>
            </w:r>
          </w:p>
        </w:tc>
      </w:tr>
    </w:tbl>
    <w:p w:rsidR="00110F9B" w:rsidRPr="00B94387" w:rsidRDefault="00110F9B" w:rsidP="00415E7F">
      <w:pPr>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Pr="00B94387" w:rsidRDefault="00110F9B" w:rsidP="00110F9B">
            <w:pPr>
              <w:pStyle w:val="Default"/>
              <w:rPr>
                <w:rFonts w:asciiTheme="minorHAnsi" w:hAnsiTheme="minorHAnsi"/>
                <w:sz w:val="22"/>
                <w:szCs w:val="22"/>
              </w:rPr>
            </w:pPr>
            <w:r w:rsidRPr="00B94387">
              <w:rPr>
                <w:rFonts w:asciiTheme="minorHAnsi" w:hAnsiTheme="minorHAnsi"/>
                <w:b/>
                <w:i/>
                <w:sz w:val="22"/>
                <w:szCs w:val="22"/>
              </w:rPr>
              <w:t>Problemy dotyczące układu osadniczego</w:t>
            </w:r>
          </w:p>
          <w:p w:rsidR="00110F9B" w:rsidRPr="00B94387" w:rsidRDefault="00110F9B" w:rsidP="00110F9B">
            <w:pPr>
              <w:pStyle w:val="Default"/>
              <w:rPr>
                <w:rFonts w:asciiTheme="minorHAnsi" w:hAnsiTheme="minorHAnsi"/>
                <w:sz w:val="22"/>
                <w:szCs w:val="22"/>
              </w:rPr>
            </w:pPr>
            <w:r w:rsidRPr="00B94387">
              <w:rPr>
                <w:rFonts w:asciiTheme="minorHAnsi" w:hAnsiTheme="minorHAnsi"/>
                <w:sz w:val="22"/>
                <w:szCs w:val="22"/>
              </w:rPr>
              <w:t xml:space="preserve">Rozproszona zabudowa mieszkaniowa, </w:t>
            </w:r>
            <w:r w:rsidR="00E3248D">
              <w:rPr>
                <w:rFonts w:asciiTheme="minorHAnsi" w:hAnsiTheme="minorHAnsi"/>
                <w:sz w:val="22"/>
                <w:szCs w:val="22"/>
              </w:rPr>
              <w:t>duża liczba niewielkich miejscowości</w:t>
            </w:r>
          </w:p>
          <w:p w:rsidR="00110F9B" w:rsidRPr="00B94387" w:rsidRDefault="00110F9B" w:rsidP="00110F9B">
            <w:pPr>
              <w:pStyle w:val="Default"/>
              <w:rPr>
                <w:rFonts w:asciiTheme="minorHAnsi" w:hAnsiTheme="minorHAnsi"/>
                <w:sz w:val="22"/>
                <w:szCs w:val="22"/>
              </w:rPr>
            </w:pPr>
            <w:r w:rsidRPr="00B94387">
              <w:rPr>
                <w:rFonts w:asciiTheme="minorHAnsi" w:hAnsiTheme="minorHAnsi"/>
                <w:sz w:val="22"/>
                <w:szCs w:val="22"/>
              </w:rPr>
              <w:t>Zbyt rozproszona zabudowa mieszkaniowa, powodem do np. niepodejmowania inwestycji dotyczących sieci kanalizacji sanitarnej</w:t>
            </w:r>
          </w:p>
        </w:tc>
      </w:tr>
    </w:tbl>
    <w:p w:rsidR="00110F9B" w:rsidRPr="00B94387" w:rsidRDefault="00110F9B" w:rsidP="00415E7F">
      <w:pPr>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Pr="00B94387" w:rsidRDefault="00110F9B" w:rsidP="00110F9B">
            <w:pPr>
              <w:pStyle w:val="Default"/>
              <w:rPr>
                <w:rFonts w:asciiTheme="minorHAnsi" w:hAnsiTheme="minorHAnsi"/>
                <w:b/>
                <w:i/>
                <w:sz w:val="22"/>
                <w:szCs w:val="22"/>
              </w:rPr>
            </w:pPr>
            <w:r w:rsidRPr="00B94387">
              <w:rPr>
                <w:rFonts w:asciiTheme="minorHAnsi" w:hAnsiTheme="minorHAnsi"/>
                <w:b/>
                <w:i/>
                <w:sz w:val="22"/>
                <w:szCs w:val="22"/>
              </w:rPr>
              <w:t>Problemy dotyczące ładu urbanistycznego</w:t>
            </w:r>
          </w:p>
          <w:p w:rsidR="00110F9B" w:rsidRDefault="00C30937" w:rsidP="00110F9B">
            <w:pPr>
              <w:pStyle w:val="Default"/>
              <w:rPr>
                <w:rFonts w:asciiTheme="minorHAnsi" w:hAnsiTheme="minorHAnsi"/>
                <w:sz w:val="22"/>
                <w:szCs w:val="22"/>
              </w:rPr>
            </w:pPr>
            <w:r>
              <w:rPr>
                <w:rFonts w:asciiTheme="minorHAnsi" w:hAnsiTheme="minorHAnsi"/>
                <w:sz w:val="22"/>
                <w:szCs w:val="22"/>
              </w:rPr>
              <w:t>Niska jakość przestrzeni publicznej</w:t>
            </w:r>
          </w:p>
          <w:p w:rsidR="00CA57FC" w:rsidRDefault="00CA57FC" w:rsidP="00110F9B">
            <w:pPr>
              <w:pStyle w:val="Default"/>
              <w:rPr>
                <w:rFonts w:asciiTheme="minorHAnsi" w:hAnsiTheme="minorHAnsi"/>
                <w:sz w:val="22"/>
                <w:szCs w:val="22"/>
              </w:rPr>
            </w:pPr>
            <w:r>
              <w:rPr>
                <w:rFonts w:asciiTheme="minorHAnsi" w:hAnsiTheme="minorHAnsi"/>
                <w:sz w:val="22"/>
                <w:szCs w:val="22"/>
              </w:rPr>
              <w:t>Nieodpowiednie wykorzystanie przestrzeni publicznej lub jej zniszczenie</w:t>
            </w:r>
          </w:p>
          <w:p w:rsidR="00CA57FC" w:rsidRPr="00B94387" w:rsidRDefault="00CA57FC" w:rsidP="00110F9B">
            <w:pPr>
              <w:pStyle w:val="Default"/>
              <w:rPr>
                <w:rFonts w:asciiTheme="minorHAnsi" w:hAnsiTheme="minorHAnsi"/>
                <w:sz w:val="22"/>
                <w:szCs w:val="22"/>
              </w:rPr>
            </w:pPr>
            <w:r>
              <w:rPr>
                <w:rFonts w:asciiTheme="minorHAnsi" w:hAnsiTheme="minorHAnsi"/>
                <w:sz w:val="22"/>
                <w:szCs w:val="22"/>
              </w:rPr>
              <w:t>Zabudowa wymagająca uporz</w:t>
            </w:r>
            <w:r w:rsidR="00081524">
              <w:rPr>
                <w:rFonts w:asciiTheme="minorHAnsi" w:hAnsiTheme="minorHAnsi"/>
                <w:sz w:val="22"/>
                <w:szCs w:val="22"/>
              </w:rPr>
              <w:t>ądkowania i uzupełnienia</w:t>
            </w:r>
          </w:p>
        </w:tc>
      </w:tr>
    </w:tbl>
    <w:p w:rsidR="00110F9B" w:rsidRPr="00B94387" w:rsidRDefault="00110F9B" w:rsidP="00C30937">
      <w:pPr>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Default="00110F9B" w:rsidP="00110F9B">
            <w:pPr>
              <w:pStyle w:val="Default"/>
              <w:rPr>
                <w:rFonts w:asciiTheme="minorHAnsi" w:hAnsiTheme="minorHAnsi"/>
                <w:b/>
                <w:i/>
                <w:sz w:val="22"/>
                <w:szCs w:val="22"/>
              </w:rPr>
            </w:pPr>
            <w:r w:rsidRPr="00B94387">
              <w:rPr>
                <w:rFonts w:asciiTheme="minorHAnsi" w:hAnsiTheme="minorHAnsi"/>
                <w:b/>
                <w:i/>
                <w:sz w:val="22"/>
                <w:szCs w:val="22"/>
              </w:rPr>
              <w:t xml:space="preserve">Problemy dotyczące infrastruktury </w:t>
            </w:r>
          </w:p>
          <w:p w:rsidR="00CA57FC" w:rsidRDefault="00CA57FC" w:rsidP="00110F9B">
            <w:pPr>
              <w:pStyle w:val="Default"/>
              <w:rPr>
                <w:rFonts w:asciiTheme="minorHAnsi" w:hAnsiTheme="minorHAnsi"/>
                <w:sz w:val="22"/>
                <w:szCs w:val="22"/>
              </w:rPr>
            </w:pPr>
            <w:r>
              <w:rPr>
                <w:rFonts w:asciiTheme="minorHAnsi" w:hAnsiTheme="minorHAnsi"/>
                <w:sz w:val="22"/>
                <w:szCs w:val="22"/>
              </w:rPr>
              <w:t>Niewystarczające wyposażenie w infrastrukturę techniczną</w:t>
            </w:r>
          </w:p>
          <w:p w:rsidR="00B406EF" w:rsidRPr="00B406EF" w:rsidRDefault="00B406EF" w:rsidP="00110F9B">
            <w:pPr>
              <w:pStyle w:val="Default"/>
              <w:rPr>
                <w:rFonts w:asciiTheme="minorHAnsi" w:hAnsiTheme="minorHAnsi"/>
                <w:sz w:val="22"/>
                <w:szCs w:val="22"/>
              </w:rPr>
            </w:pPr>
            <w:r>
              <w:rPr>
                <w:rFonts w:asciiTheme="minorHAnsi" w:hAnsiTheme="minorHAnsi"/>
                <w:sz w:val="22"/>
                <w:szCs w:val="22"/>
              </w:rPr>
              <w:t xml:space="preserve">Brak obiektów w centrum Drobina do realizacji usług publicznych (dworzec, posterunek, ośrodek kultury) – istniejące </w:t>
            </w:r>
            <w:r w:rsidR="00C30937">
              <w:rPr>
                <w:rFonts w:asciiTheme="minorHAnsi" w:hAnsiTheme="minorHAnsi"/>
                <w:sz w:val="22"/>
                <w:szCs w:val="22"/>
              </w:rPr>
              <w:t>obiekty są</w:t>
            </w:r>
            <w:r>
              <w:rPr>
                <w:rFonts w:asciiTheme="minorHAnsi" w:hAnsiTheme="minorHAnsi"/>
                <w:sz w:val="22"/>
                <w:szCs w:val="22"/>
              </w:rPr>
              <w:t xml:space="preserve"> zajęte na mieszkania komunalne lub są w złym stanie technicznym</w:t>
            </w:r>
          </w:p>
          <w:p w:rsidR="00E3248D" w:rsidRDefault="00110F9B" w:rsidP="00110F9B">
            <w:pPr>
              <w:pStyle w:val="Default"/>
              <w:rPr>
                <w:rFonts w:asciiTheme="minorHAnsi" w:hAnsiTheme="minorHAnsi"/>
                <w:sz w:val="22"/>
                <w:szCs w:val="22"/>
              </w:rPr>
            </w:pPr>
            <w:r w:rsidRPr="00B94387">
              <w:rPr>
                <w:rFonts w:asciiTheme="minorHAnsi" w:hAnsiTheme="minorHAnsi"/>
                <w:sz w:val="22"/>
                <w:szCs w:val="22"/>
              </w:rPr>
              <w:t>Słab</w:t>
            </w:r>
            <w:r w:rsidR="00DF58C8">
              <w:rPr>
                <w:rFonts w:asciiTheme="minorHAnsi" w:hAnsiTheme="minorHAnsi"/>
                <w:sz w:val="22"/>
                <w:szCs w:val="22"/>
              </w:rPr>
              <w:t>y</w:t>
            </w:r>
            <w:r w:rsidRPr="00B94387">
              <w:rPr>
                <w:rFonts w:asciiTheme="minorHAnsi" w:hAnsiTheme="minorHAnsi"/>
                <w:sz w:val="22"/>
                <w:szCs w:val="22"/>
              </w:rPr>
              <w:t xml:space="preserve"> </w:t>
            </w:r>
            <w:r w:rsidR="00DF58C8">
              <w:rPr>
                <w:rFonts w:asciiTheme="minorHAnsi" w:hAnsiTheme="minorHAnsi"/>
                <w:sz w:val="22"/>
                <w:szCs w:val="22"/>
              </w:rPr>
              <w:t>stan</w:t>
            </w:r>
            <w:r w:rsidRPr="00B94387">
              <w:rPr>
                <w:rFonts w:asciiTheme="minorHAnsi" w:hAnsiTheme="minorHAnsi"/>
                <w:sz w:val="22"/>
                <w:szCs w:val="22"/>
              </w:rPr>
              <w:t xml:space="preserve"> </w:t>
            </w:r>
            <w:r w:rsidR="00DF58C8">
              <w:rPr>
                <w:rFonts w:asciiTheme="minorHAnsi" w:hAnsiTheme="minorHAnsi"/>
                <w:sz w:val="22"/>
                <w:szCs w:val="22"/>
              </w:rPr>
              <w:t xml:space="preserve">części dróg powiatowych i gminnych </w:t>
            </w:r>
          </w:p>
          <w:p w:rsidR="009759D9" w:rsidRDefault="009759D9" w:rsidP="00110F9B">
            <w:pPr>
              <w:pStyle w:val="Default"/>
              <w:rPr>
                <w:rFonts w:asciiTheme="minorHAnsi" w:hAnsiTheme="minorHAnsi"/>
                <w:sz w:val="22"/>
                <w:szCs w:val="22"/>
              </w:rPr>
            </w:pPr>
            <w:r>
              <w:rPr>
                <w:rFonts w:asciiTheme="minorHAnsi" w:hAnsiTheme="minorHAnsi"/>
                <w:sz w:val="22"/>
                <w:szCs w:val="22"/>
              </w:rPr>
              <w:t>Słaba jakość dróg gminnych</w:t>
            </w:r>
            <w:r w:rsidR="000773E7">
              <w:rPr>
                <w:rFonts w:asciiTheme="minorHAnsi" w:hAnsiTheme="minorHAnsi"/>
                <w:sz w:val="22"/>
                <w:szCs w:val="22"/>
              </w:rPr>
              <w:t>; zła jakość dróg</w:t>
            </w:r>
          </w:p>
          <w:p w:rsidR="003A6B7E" w:rsidRDefault="003A6B7E" w:rsidP="00110F9B">
            <w:pPr>
              <w:pStyle w:val="Default"/>
              <w:rPr>
                <w:rFonts w:asciiTheme="minorHAnsi" w:hAnsiTheme="minorHAnsi"/>
                <w:sz w:val="22"/>
                <w:szCs w:val="22"/>
              </w:rPr>
            </w:pPr>
            <w:r>
              <w:rPr>
                <w:rFonts w:asciiTheme="minorHAnsi" w:hAnsiTheme="minorHAnsi"/>
                <w:sz w:val="22"/>
                <w:szCs w:val="22"/>
              </w:rPr>
              <w:t>Zły stan drogi do Świerczynka (jeździ nią autobus szkolny)</w:t>
            </w:r>
          </w:p>
          <w:p w:rsidR="00110F9B" w:rsidRPr="00B94387" w:rsidRDefault="00110F9B" w:rsidP="00110F9B">
            <w:pPr>
              <w:pStyle w:val="Default"/>
              <w:rPr>
                <w:rFonts w:asciiTheme="minorHAnsi" w:hAnsiTheme="minorHAnsi"/>
                <w:sz w:val="22"/>
                <w:szCs w:val="22"/>
              </w:rPr>
            </w:pPr>
            <w:r w:rsidRPr="00B94387">
              <w:rPr>
                <w:rFonts w:asciiTheme="minorHAnsi" w:hAnsiTheme="minorHAnsi"/>
                <w:sz w:val="22"/>
                <w:szCs w:val="22"/>
              </w:rPr>
              <w:t xml:space="preserve">Brak chodników </w:t>
            </w:r>
          </w:p>
          <w:p w:rsidR="00110F9B" w:rsidRDefault="00110F9B" w:rsidP="00DF58C8">
            <w:pPr>
              <w:pStyle w:val="Default"/>
              <w:rPr>
                <w:rFonts w:asciiTheme="minorHAnsi" w:hAnsiTheme="minorHAnsi"/>
                <w:sz w:val="22"/>
                <w:szCs w:val="22"/>
              </w:rPr>
            </w:pPr>
            <w:r w:rsidRPr="00B94387">
              <w:rPr>
                <w:rFonts w:asciiTheme="minorHAnsi" w:hAnsiTheme="minorHAnsi"/>
                <w:sz w:val="22"/>
                <w:szCs w:val="22"/>
              </w:rPr>
              <w:t xml:space="preserve">Brak ścieżek rowerowych  </w:t>
            </w:r>
            <w:r w:rsidR="005145EC">
              <w:rPr>
                <w:rFonts w:asciiTheme="minorHAnsi" w:hAnsiTheme="minorHAnsi"/>
                <w:sz w:val="22"/>
                <w:szCs w:val="22"/>
              </w:rPr>
              <w:t>i terenów rekreacyjnych</w:t>
            </w:r>
          </w:p>
          <w:p w:rsidR="00E3248D" w:rsidRDefault="00E3248D" w:rsidP="00DF58C8">
            <w:pPr>
              <w:pStyle w:val="Default"/>
              <w:rPr>
                <w:rFonts w:asciiTheme="minorHAnsi" w:hAnsiTheme="minorHAnsi"/>
                <w:sz w:val="22"/>
                <w:szCs w:val="22"/>
              </w:rPr>
            </w:pPr>
            <w:r>
              <w:rPr>
                <w:rFonts w:asciiTheme="minorHAnsi" w:hAnsiTheme="minorHAnsi"/>
                <w:sz w:val="22"/>
                <w:szCs w:val="22"/>
              </w:rPr>
              <w:t>Brak kanalizacji burzowej i odwodnienia</w:t>
            </w:r>
          </w:p>
          <w:p w:rsidR="00AE01E0" w:rsidRDefault="00AE01E0" w:rsidP="00DF58C8">
            <w:pPr>
              <w:pStyle w:val="Default"/>
              <w:rPr>
                <w:rFonts w:asciiTheme="minorHAnsi" w:hAnsiTheme="minorHAnsi"/>
                <w:sz w:val="22"/>
                <w:szCs w:val="22"/>
              </w:rPr>
            </w:pPr>
            <w:r>
              <w:rPr>
                <w:rFonts w:asciiTheme="minorHAnsi" w:hAnsiTheme="minorHAnsi"/>
                <w:sz w:val="22"/>
                <w:szCs w:val="22"/>
              </w:rPr>
              <w:t>Słaba jakość odwodnień</w:t>
            </w:r>
          </w:p>
          <w:p w:rsidR="003A6B7E" w:rsidRDefault="003A6B7E" w:rsidP="00DF58C8">
            <w:pPr>
              <w:pStyle w:val="Default"/>
              <w:rPr>
                <w:rFonts w:asciiTheme="minorHAnsi" w:hAnsiTheme="minorHAnsi"/>
                <w:sz w:val="22"/>
                <w:szCs w:val="22"/>
              </w:rPr>
            </w:pPr>
            <w:r>
              <w:rPr>
                <w:rFonts w:asciiTheme="minorHAnsi" w:hAnsiTheme="minorHAnsi"/>
                <w:sz w:val="22"/>
                <w:szCs w:val="22"/>
              </w:rPr>
              <w:t>Brak dworca/przystanku autobusowego z pełną infrastrukturą w Drobinie</w:t>
            </w:r>
          </w:p>
          <w:p w:rsidR="003A6B7E" w:rsidRDefault="003A6B7E" w:rsidP="00DF58C8">
            <w:pPr>
              <w:pStyle w:val="Default"/>
              <w:rPr>
                <w:rFonts w:asciiTheme="minorHAnsi" w:hAnsiTheme="minorHAnsi"/>
                <w:sz w:val="22"/>
                <w:szCs w:val="22"/>
              </w:rPr>
            </w:pPr>
            <w:r>
              <w:rPr>
                <w:rFonts w:asciiTheme="minorHAnsi" w:hAnsiTheme="minorHAnsi"/>
                <w:sz w:val="22"/>
                <w:szCs w:val="22"/>
              </w:rPr>
              <w:t>Zły stan techniczny i funkcjonalność posterunku Policji</w:t>
            </w:r>
          </w:p>
          <w:p w:rsidR="00315475" w:rsidRDefault="00315475" w:rsidP="00DF58C8">
            <w:pPr>
              <w:pStyle w:val="Default"/>
              <w:rPr>
                <w:rFonts w:asciiTheme="minorHAnsi" w:hAnsiTheme="minorHAnsi"/>
                <w:sz w:val="22"/>
                <w:szCs w:val="22"/>
              </w:rPr>
            </w:pPr>
            <w:r>
              <w:rPr>
                <w:rFonts w:asciiTheme="minorHAnsi" w:hAnsiTheme="minorHAnsi"/>
                <w:sz w:val="22"/>
                <w:szCs w:val="22"/>
              </w:rPr>
              <w:t>Brak kotłowni miejskiej</w:t>
            </w:r>
          </w:p>
          <w:p w:rsidR="003A2C64" w:rsidRDefault="003A2C64" w:rsidP="00DF58C8">
            <w:pPr>
              <w:pStyle w:val="Default"/>
              <w:rPr>
                <w:rFonts w:asciiTheme="minorHAnsi" w:hAnsiTheme="minorHAnsi"/>
                <w:sz w:val="22"/>
                <w:szCs w:val="22"/>
              </w:rPr>
            </w:pPr>
            <w:r>
              <w:rPr>
                <w:rFonts w:asciiTheme="minorHAnsi" w:hAnsiTheme="minorHAnsi"/>
                <w:sz w:val="22"/>
                <w:szCs w:val="22"/>
              </w:rPr>
              <w:t>Brak internetu kablowego</w:t>
            </w:r>
          </w:p>
          <w:p w:rsidR="009759D9" w:rsidRPr="00B94387" w:rsidRDefault="009759D9" w:rsidP="00DF58C8">
            <w:pPr>
              <w:pStyle w:val="Default"/>
            </w:pPr>
            <w:r>
              <w:rPr>
                <w:rFonts w:asciiTheme="minorHAnsi" w:hAnsiTheme="minorHAnsi"/>
                <w:sz w:val="22"/>
                <w:szCs w:val="22"/>
              </w:rPr>
              <w:t>Brak lotniska – miejsce dla podróżnych, ogromna inwestycja, promocja miasta i gminy</w:t>
            </w:r>
          </w:p>
        </w:tc>
      </w:tr>
    </w:tbl>
    <w:p w:rsidR="00110F9B" w:rsidRDefault="00110F9B" w:rsidP="0069188C">
      <w:pPr>
        <w:spacing w:after="0"/>
      </w:pPr>
    </w:p>
    <w:p w:rsidR="00A22C68" w:rsidRPr="00B94387" w:rsidRDefault="00A22C68" w:rsidP="0069188C">
      <w:pPr>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10F9B" w:rsidRPr="00B94387" w:rsidRDefault="00110F9B" w:rsidP="00110F9B">
            <w:pPr>
              <w:pStyle w:val="Default"/>
              <w:rPr>
                <w:rFonts w:asciiTheme="minorHAnsi" w:hAnsiTheme="minorHAnsi"/>
                <w:b/>
                <w:i/>
                <w:sz w:val="22"/>
                <w:szCs w:val="22"/>
              </w:rPr>
            </w:pPr>
            <w:r w:rsidRPr="00B94387">
              <w:rPr>
                <w:rFonts w:asciiTheme="minorHAnsi" w:hAnsiTheme="minorHAnsi"/>
                <w:b/>
                <w:i/>
                <w:sz w:val="22"/>
                <w:szCs w:val="22"/>
              </w:rPr>
              <w:t>Problemy dotyczące dostępu do innych usług</w:t>
            </w:r>
          </w:p>
          <w:p w:rsidR="00081524" w:rsidRDefault="00081524" w:rsidP="00110F9B">
            <w:pPr>
              <w:pStyle w:val="Default"/>
              <w:rPr>
                <w:rFonts w:asciiTheme="minorHAnsi" w:hAnsiTheme="minorHAnsi"/>
                <w:sz w:val="22"/>
                <w:szCs w:val="22"/>
              </w:rPr>
            </w:pPr>
            <w:r>
              <w:rPr>
                <w:rFonts w:asciiTheme="minorHAnsi" w:hAnsiTheme="minorHAnsi"/>
                <w:sz w:val="22"/>
                <w:szCs w:val="22"/>
              </w:rPr>
              <w:lastRenderedPageBreak/>
              <w:t>Przestrzeń publiczna, tereny zieleni, rekreacji i wypoczynku wymagające budowy, uzupełnienia lub odnowy</w:t>
            </w:r>
          </w:p>
          <w:p w:rsidR="00B406EF" w:rsidRDefault="00B406EF" w:rsidP="00110F9B">
            <w:pPr>
              <w:pStyle w:val="Default"/>
              <w:rPr>
                <w:rFonts w:asciiTheme="minorHAnsi" w:hAnsiTheme="minorHAnsi"/>
                <w:sz w:val="22"/>
                <w:szCs w:val="22"/>
              </w:rPr>
            </w:pPr>
            <w:r>
              <w:rPr>
                <w:rFonts w:asciiTheme="minorHAnsi" w:hAnsiTheme="minorHAnsi"/>
                <w:sz w:val="22"/>
                <w:szCs w:val="22"/>
              </w:rPr>
              <w:t>Niedostatki komunikacji publicznej</w:t>
            </w:r>
            <w:r w:rsidR="000773E7">
              <w:rPr>
                <w:rFonts w:asciiTheme="minorHAnsi" w:hAnsiTheme="minorHAnsi"/>
                <w:sz w:val="22"/>
                <w:szCs w:val="22"/>
              </w:rPr>
              <w:t>; brak dostatecznej komunikacji</w:t>
            </w:r>
          </w:p>
          <w:p w:rsidR="00110F9B" w:rsidRPr="00B94387" w:rsidRDefault="00110F9B" w:rsidP="00110F9B">
            <w:pPr>
              <w:pStyle w:val="Default"/>
              <w:rPr>
                <w:rFonts w:asciiTheme="minorHAnsi" w:hAnsiTheme="minorHAnsi"/>
                <w:sz w:val="22"/>
                <w:szCs w:val="22"/>
              </w:rPr>
            </w:pPr>
            <w:r w:rsidRPr="00B94387">
              <w:rPr>
                <w:rFonts w:asciiTheme="minorHAnsi" w:hAnsiTheme="minorHAnsi"/>
                <w:sz w:val="22"/>
                <w:szCs w:val="22"/>
              </w:rPr>
              <w:t>Kanalizacja nie obejmująca całej gminy</w:t>
            </w:r>
            <w:r w:rsidR="000773E7">
              <w:rPr>
                <w:rFonts w:asciiTheme="minorHAnsi" w:hAnsiTheme="minorHAnsi"/>
                <w:sz w:val="22"/>
                <w:szCs w:val="22"/>
              </w:rPr>
              <w:t>; brak kanalizacji</w:t>
            </w:r>
          </w:p>
          <w:p w:rsidR="00110F9B" w:rsidRDefault="00110F9B" w:rsidP="00E3248D">
            <w:pPr>
              <w:pStyle w:val="Default"/>
              <w:rPr>
                <w:rFonts w:asciiTheme="minorHAnsi" w:hAnsiTheme="minorHAnsi"/>
                <w:sz w:val="22"/>
                <w:szCs w:val="22"/>
              </w:rPr>
            </w:pPr>
            <w:r w:rsidRPr="00B94387">
              <w:rPr>
                <w:rFonts w:asciiTheme="minorHAnsi" w:hAnsiTheme="minorHAnsi"/>
                <w:sz w:val="22"/>
                <w:szCs w:val="22"/>
              </w:rPr>
              <w:t>Brak gazociągu / sieci gazowej</w:t>
            </w:r>
          </w:p>
          <w:p w:rsidR="005145EC" w:rsidRDefault="005145EC" w:rsidP="00E3248D">
            <w:pPr>
              <w:pStyle w:val="Default"/>
              <w:rPr>
                <w:rFonts w:asciiTheme="minorHAnsi" w:hAnsiTheme="minorHAnsi"/>
                <w:sz w:val="22"/>
                <w:szCs w:val="22"/>
              </w:rPr>
            </w:pPr>
            <w:r>
              <w:rPr>
                <w:rFonts w:asciiTheme="minorHAnsi" w:hAnsiTheme="minorHAnsi"/>
                <w:sz w:val="22"/>
                <w:szCs w:val="22"/>
              </w:rPr>
              <w:t>Wysokie opłaty za wodę</w:t>
            </w:r>
          </w:p>
          <w:p w:rsidR="00315475" w:rsidRPr="00B94387" w:rsidRDefault="00315475" w:rsidP="00E3248D">
            <w:pPr>
              <w:pStyle w:val="Default"/>
              <w:rPr>
                <w:rFonts w:asciiTheme="minorHAnsi" w:hAnsiTheme="minorHAnsi"/>
                <w:sz w:val="22"/>
                <w:szCs w:val="22"/>
              </w:rPr>
            </w:pPr>
            <w:r>
              <w:rPr>
                <w:rFonts w:asciiTheme="minorHAnsi" w:hAnsiTheme="minorHAnsi"/>
                <w:sz w:val="22"/>
                <w:szCs w:val="22"/>
              </w:rPr>
              <w:t>Brak wolnych zasobów mieszkaniowych</w:t>
            </w:r>
          </w:p>
        </w:tc>
      </w:tr>
    </w:tbl>
    <w:p w:rsidR="00110F9B" w:rsidRPr="00B94387" w:rsidRDefault="00110F9B" w:rsidP="00110F9B"/>
    <w:tbl>
      <w:tblPr>
        <w:tblW w:w="9062" w:type="dxa"/>
        <w:shd w:val="clear" w:color="auto" w:fill="C00000"/>
        <w:tblCellMar>
          <w:left w:w="10" w:type="dxa"/>
          <w:right w:w="10" w:type="dxa"/>
        </w:tblCellMar>
        <w:tblLook w:val="0000" w:firstRow="0" w:lastRow="0" w:firstColumn="0" w:lastColumn="0" w:noHBand="0" w:noVBand="0"/>
      </w:tblPr>
      <w:tblGrid>
        <w:gridCol w:w="9062"/>
      </w:tblGrid>
      <w:tr w:rsidR="00E3248D" w:rsidRPr="00E3248D" w:rsidTr="00E3248D">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rsidR="00110F9B" w:rsidRPr="00E3248D" w:rsidRDefault="00110F9B" w:rsidP="00110F9B">
            <w:pPr>
              <w:pStyle w:val="Default"/>
              <w:jc w:val="center"/>
              <w:rPr>
                <w:rFonts w:asciiTheme="minorHAnsi" w:hAnsiTheme="minorHAnsi"/>
                <w:color w:val="FFFFFF" w:themeColor="background1"/>
              </w:rPr>
            </w:pPr>
            <w:r w:rsidRPr="00E3248D">
              <w:rPr>
                <w:rFonts w:asciiTheme="minorHAnsi" w:hAnsiTheme="minorHAnsi"/>
                <w:b/>
                <w:color w:val="FFFFFF" w:themeColor="background1"/>
                <w:sz w:val="22"/>
                <w:szCs w:val="22"/>
              </w:rPr>
              <w:t>Sfera środowiskowa</w:t>
            </w:r>
          </w:p>
        </w:tc>
      </w:tr>
    </w:tbl>
    <w:p w:rsidR="00110F9B" w:rsidRPr="00B94387" w:rsidRDefault="00110F9B" w:rsidP="00B406EF">
      <w:pPr>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0F9B" w:rsidRPr="00B94387" w:rsidRDefault="00110F9B" w:rsidP="00110F9B">
            <w:pPr>
              <w:pStyle w:val="Default"/>
              <w:rPr>
                <w:rFonts w:asciiTheme="minorHAnsi" w:hAnsiTheme="minorHAnsi"/>
                <w:b/>
                <w:i/>
                <w:sz w:val="22"/>
                <w:szCs w:val="22"/>
              </w:rPr>
            </w:pPr>
            <w:r w:rsidRPr="00B94387">
              <w:rPr>
                <w:rFonts w:asciiTheme="minorHAnsi" w:hAnsiTheme="minorHAnsi"/>
                <w:b/>
                <w:i/>
                <w:sz w:val="22"/>
                <w:szCs w:val="22"/>
              </w:rPr>
              <w:t>Problemy dotyczące zanieczyszczenia i niszczenia środowiska</w:t>
            </w:r>
          </w:p>
          <w:p w:rsidR="00110F9B" w:rsidRDefault="00DF58C8" w:rsidP="00110F9B">
            <w:pPr>
              <w:pStyle w:val="Default"/>
              <w:rPr>
                <w:rFonts w:asciiTheme="minorHAnsi" w:hAnsiTheme="minorHAnsi"/>
                <w:sz w:val="22"/>
                <w:szCs w:val="22"/>
              </w:rPr>
            </w:pPr>
            <w:r>
              <w:rPr>
                <w:rFonts w:asciiTheme="minorHAnsi" w:hAnsiTheme="minorHAnsi"/>
                <w:sz w:val="22"/>
                <w:szCs w:val="22"/>
              </w:rPr>
              <w:t>Brak świadomości ekologicznej</w:t>
            </w:r>
          </w:p>
          <w:p w:rsidR="00CA57FC" w:rsidRPr="00B94387" w:rsidRDefault="00CA57FC" w:rsidP="00110F9B">
            <w:pPr>
              <w:pStyle w:val="Default"/>
              <w:rPr>
                <w:rFonts w:asciiTheme="minorHAnsi" w:hAnsiTheme="minorHAnsi"/>
                <w:sz w:val="22"/>
                <w:szCs w:val="22"/>
              </w:rPr>
            </w:pPr>
            <w:r>
              <w:rPr>
                <w:rFonts w:asciiTheme="minorHAnsi" w:hAnsiTheme="minorHAnsi"/>
                <w:sz w:val="22"/>
                <w:szCs w:val="22"/>
              </w:rPr>
              <w:t>Brak przeciwdziałania niszczycielskiej działalności człowieka</w:t>
            </w:r>
          </w:p>
          <w:p w:rsidR="00E3248D" w:rsidRDefault="00110F9B" w:rsidP="00E3248D">
            <w:pPr>
              <w:pStyle w:val="Default"/>
              <w:rPr>
                <w:rFonts w:asciiTheme="minorHAnsi" w:hAnsiTheme="minorHAnsi"/>
                <w:sz w:val="22"/>
                <w:szCs w:val="22"/>
              </w:rPr>
            </w:pPr>
            <w:r w:rsidRPr="00B94387">
              <w:rPr>
                <w:rFonts w:asciiTheme="minorHAnsi" w:hAnsiTheme="minorHAnsi"/>
                <w:sz w:val="22"/>
                <w:szCs w:val="22"/>
              </w:rPr>
              <w:t>Stałe zanieczyszczenie powietrza przez gospodarstwa domowe, poprzez wypalanie śmieci i innych odpad</w:t>
            </w:r>
            <w:r w:rsidR="00BD22ED">
              <w:rPr>
                <w:rFonts w:asciiTheme="minorHAnsi" w:hAnsiTheme="minorHAnsi"/>
                <w:sz w:val="22"/>
                <w:szCs w:val="22"/>
              </w:rPr>
              <w:t>ów w kotłach; w</w:t>
            </w:r>
            <w:r w:rsidR="00E3248D">
              <w:rPr>
                <w:rFonts w:asciiTheme="minorHAnsi" w:hAnsiTheme="minorHAnsi"/>
                <w:sz w:val="22"/>
                <w:szCs w:val="22"/>
              </w:rPr>
              <w:t xml:space="preserve">ystępowanie smogu na obszarze </w:t>
            </w:r>
            <w:r w:rsidR="00AE01E0">
              <w:rPr>
                <w:rFonts w:asciiTheme="minorHAnsi" w:hAnsiTheme="minorHAnsi"/>
                <w:sz w:val="22"/>
                <w:szCs w:val="22"/>
              </w:rPr>
              <w:t xml:space="preserve">miasta i </w:t>
            </w:r>
            <w:r w:rsidR="00E3248D">
              <w:rPr>
                <w:rFonts w:asciiTheme="minorHAnsi" w:hAnsiTheme="minorHAnsi"/>
                <w:sz w:val="22"/>
                <w:szCs w:val="22"/>
              </w:rPr>
              <w:t>gminy</w:t>
            </w:r>
            <w:r w:rsidR="00BD22ED">
              <w:rPr>
                <w:rFonts w:asciiTheme="minorHAnsi" w:hAnsiTheme="minorHAnsi"/>
                <w:sz w:val="22"/>
                <w:szCs w:val="22"/>
              </w:rPr>
              <w:t>; przekraczane normy emisji spalin do atmosfery</w:t>
            </w:r>
          </w:p>
          <w:p w:rsidR="00E3248D" w:rsidRDefault="00E3248D" w:rsidP="00E3248D">
            <w:pPr>
              <w:pStyle w:val="Default"/>
              <w:rPr>
                <w:rFonts w:asciiTheme="minorHAnsi" w:hAnsiTheme="minorHAnsi"/>
                <w:sz w:val="22"/>
                <w:szCs w:val="22"/>
              </w:rPr>
            </w:pPr>
            <w:r>
              <w:rPr>
                <w:rFonts w:asciiTheme="minorHAnsi" w:hAnsiTheme="minorHAnsi"/>
                <w:sz w:val="22"/>
                <w:szCs w:val="22"/>
              </w:rPr>
              <w:t>Dzikie wysypiska</w:t>
            </w:r>
          </w:p>
          <w:p w:rsidR="005145EC" w:rsidRDefault="005145EC" w:rsidP="00E3248D">
            <w:pPr>
              <w:pStyle w:val="Default"/>
              <w:rPr>
                <w:rFonts w:asciiTheme="minorHAnsi" w:hAnsiTheme="minorHAnsi"/>
                <w:sz w:val="22"/>
                <w:szCs w:val="22"/>
              </w:rPr>
            </w:pPr>
            <w:r>
              <w:rPr>
                <w:rFonts w:asciiTheme="minorHAnsi" w:hAnsiTheme="minorHAnsi"/>
                <w:sz w:val="22"/>
                <w:szCs w:val="22"/>
              </w:rPr>
              <w:t>Wysokie ryzyko zanieczyszczenia środowiska w związku z bliskością zakładów petrochemicznych</w:t>
            </w:r>
          </w:p>
          <w:p w:rsidR="003A2C64" w:rsidRDefault="003A2C64" w:rsidP="00E3248D">
            <w:pPr>
              <w:pStyle w:val="Default"/>
              <w:rPr>
                <w:rFonts w:asciiTheme="minorHAnsi" w:hAnsiTheme="minorHAnsi"/>
                <w:sz w:val="22"/>
                <w:szCs w:val="22"/>
              </w:rPr>
            </w:pPr>
            <w:r>
              <w:rPr>
                <w:rFonts w:asciiTheme="minorHAnsi" w:hAnsiTheme="minorHAnsi"/>
                <w:sz w:val="22"/>
                <w:szCs w:val="22"/>
              </w:rPr>
              <w:t>Chlewnie i kurniki jako źródło zanieczyszczenia środowiska</w:t>
            </w:r>
          </w:p>
          <w:p w:rsidR="00BD22ED" w:rsidRDefault="00BD22ED" w:rsidP="00E3248D">
            <w:pPr>
              <w:pStyle w:val="Default"/>
              <w:rPr>
                <w:rFonts w:asciiTheme="minorHAnsi" w:hAnsiTheme="minorHAnsi"/>
                <w:sz w:val="22"/>
                <w:szCs w:val="22"/>
              </w:rPr>
            </w:pPr>
            <w:r>
              <w:rPr>
                <w:rFonts w:asciiTheme="minorHAnsi" w:hAnsiTheme="minorHAnsi"/>
                <w:sz w:val="22"/>
                <w:szCs w:val="22"/>
              </w:rPr>
              <w:t>Nieuporządkowana gospodarka ściekowa</w:t>
            </w:r>
          </w:p>
          <w:p w:rsidR="003A2C64" w:rsidRPr="00B94387" w:rsidRDefault="003A2C64" w:rsidP="00E3248D">
            <w:pPr>
              <w:pStyle w:val="Default"/>
              <w:rPr>
                <w:rFonts w:asciiTheme="minorHAnsi" w:hAnsiTheme="minorHAnsi"/>
                <w:sz w:val="22"/>
                <w:szCs w:val="22"/>
              </w:rPr>
            </w:pPr>
            <w:r>
              <w:rPr>
                <w:rFonts w:asciiTheme="minorHAnsi" w:hAnsiTheme="minorHAnsi"/>
                <w:sz w:val="22"/>
                <w:szCs w:val="22"/>
              </w:rPr>
              <w:t>Zanieczyszczenie środowiska (</w:t>
            </w:r>
            <w:r w:rsidRPr="003A2C64">
              <w:rPr>
                <w:rFonts w:asciiTheme="minorHAnsi" w:hAnsiTheme="minorHAnsi"/>
                <w:i/>
                <w:sz w:val="22"/>
                <w:szCs w:val="22"/>
              </w:rPr>
              <w:t>nieokreślone</w:t>
            </w:r>
            <w:r>
              <w:rPr>
                <w:rFonts w:asciiTheme="minorHAnsi" w:hAnsiTheme="minorHAnsi"/>
                <w:sz w:val="22"/>
                <w:szCs w:val="22"/>
              </w:rPr>
              <w:t>)</w:t>
            </w:r>
          </w:p>
        </w:tc>
      </w:tr>
    </w:tbl>
    <w:p w:rsidR="00110F9B" w:rsidRPr="00B94387" w:rsidRDefault="00110F9B" w:rsidP="00110F9B">
      <w:pPr>
        <w:pStyle w:val="Default"/>
        <w:rPr>
          <w:rFonts w:asciiTheme="minorHAnsi" w:hAnsiTheme="minorHAnsi"/>
          <w:b/>
          <w:sz w:val="22"/>
          <w:szCs w:val="22"/>
        </w:rPr>
      </w:pP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E3248D" w:rsidRPr="00E3248D" w:rsidTr="00E3248D">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rsidR="00110F9B" w:rsidRPr="00E3248D" w:rsidRDefault="00110F9B" w:rsidP="00110F9B">
            <w:pPr>
              <w:pStyle w:val="Default"/>
              <w:jc w:val="center"/>
              <w:rPr>
                <w:rFonts w:asciiTheme="minorHAnsi" w:hAnsiTheme="minorHAnsi"/>
                <w:color w:val="FFFFFF" w:themeColor="background1"/>
              </w:rPr>
            </w:pPr>
            <w:r w:rsidRPr="00E3248D">
              <w:rPr>
                <w:rFonts w:asciiTheme="minorHAnsi" w:hAnsiTheme="minorHAnsi"/>
                <w:b/>
                <w:color w:val="FFFFFF" w:themeColor="background1"/>
                <w:sz w:val="22"/>
                <w:szCs w:val="22"/>
              </w:rPr>
              <w:t>Sfera techniczna</w:t>
            </w:r>
          </w:p>
        </w:tc>
      </w:tr>
    </w:tbl>
    <w:p w:rsidR="00110F9B" w:rsidRPr="00B94387" w:rsidRDefault="00110F9B" w:rsidP="00C30937">
      <w:pPr>
        <w:spacing w:after="0"/>
      </w:pPr>
    </w:p>
    <w:tbl>
      <w:tblPr>
        <w:tblW w:w="9062" w:type="dxa"/>
        <w:tblCellMar>
          <w:left w:w="10" w:type="dxa"/>
          <w:right w:w="10" w:type="dxa"/>
        </w:tblCellMar>
        <w:tblLook w:val="0000" w:firstRow="0" w:lastRow="0" w:firstColumn="0" w:lastColumn="0" w:noHBand="0" w:noVBand="0"/>
      </w:tblPr>
      <w:tblGrid>
        <w:gridCol w:w="9062"/>
      </w:tblGrid>
      <w:tr w:rsidR="00110F9B" w:rsidRPr="00B94387" w:rsidTr="00110F9B">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57FC" w:rsidRDefault="00CA57FC" w:rsidP="00110F9B">
            <w:pPr>
              <w:pStyle w:val="Default"/>
              <w:rPr>
                <w:rFonts w:asciiTheme="minorHAnsi" w:hAnsiTheme="minorHAnsi"/>
                <w:sz w:val="22"/>
                <w:szCs w:val="22"/>
              </w:rPr>
            </w:pPr>
            <w:r>
              <w:rPr>
                <w:rFonts w:asciiTheme="minorHAnsi" w:hAnsiTheme="minorHAnsi"/>
                <w:sz w:val="22"/>
                <w:szCs w:val="22"/>
              </w:rPr>
              <w:t>Degradacja techniczna budynków i budowli</w:t>
            </w:r>
          </w:p>
          <w:p w:rsidR="00110F9B" w:rsidRDefault="00E3248D" w:rsidP="00110F9B">
            <w:pPr>
              <w:pStyle w:val="Default"/>
              <w:rPr>
                <w:rFonts w:asciiTheme="minorHAnsi" w:hAnsiTheme="minorHAnsi"/>
                <w:sz w:val="22"/>
                <w:szCs w:val="22"/>
              </w:rPr>
            </w:pPr>
            <w:r>
              <w:rPr>
                <w:rFonts w:asciiTheme="minorHAnsi" w:hAnsiTheme="minorHAnsi"/>
                <w:sz w:val="22"/>
                <w:szCs w:val="22"/>
              </w:rPr>
              <w:t>Zły stan techniczny</w:t>
            </w:r>
            <w:r w:rsidR="00DF58C8">
              <w:rPr>
                <w:rFonts w:asciiTheme="minorHAnsi" w:hAnsiTheme="minorHAnsi"/>
                <w:sz w:val="22"/>
                <w:szCs w:val="22"/>
              </w:rPr>
              <w:t xml:space="preserve"> budynków komunalnych i socj</w:t>
            </w:r>
            <w:r w:rsidR="00DF58C8" w:rsidRPr="00DF58C8">
              <w:rPr>
                <w:rFonts w:asciiTheme="minorHAnsi" w:hAnsiTheme="minorHAnsi"/>
                <w:sz w:val="22"/>
                <w:szCs w:val="22"/>
              </w:rPr>
              <w:t>alnych</w:t>
            </w:r>
          </w:p>
          <w:p w:rsidR="00315475" w:rsidRDefault="00315475" w:rsidP="00110F9B">
            <w:pPr>
              <w:pStyle w:val="Default"/>
              <w:rPr>
                <w:rFonts w:asciiTheme="minorHAnsi" w:hAnsiTheme="minorHAnsi"/>
                <w:sz w:val="22"/>
                <w:szCs w:val="22"/>
              </w:rPr>
            </w:pPr>
            <w:r>
              <w:rPr>
                <w:rFonts w:asciiTheme="minorHAnsi" w:hAnsiTheme="minorHAnsi"/>
                <w:sz w:val="22"/>
                <w:szCs w:val="22"/>
              </w:rPr>
              <w:t>Zły stan budynków użyteczności publicznej</w:t>
            </w:r>
          </w:p>
          <w:p w:rsidR="00C30937" w:rsidRDefault="00C30937" w:rsidP="00110F9B">
            <w:pPr>
              <w:pStyle w:val="Default"/>
              <w:rPr>
                <w:rFonts w:asciiTheme="minorHAnsi" w:hAnsiTheme="minorHAnsi"/>
                <w:sz w:val="22"/>
                <w:szCs w:val="22"/>
              </w:rPr>
            </w:pPr>
            <w:r>
              <w:rPr>
                <w:rFonts w:asciiTheme="minorHAnsi" w:hAnsiTheme="minorHAnsi"/>
                <w:sz w:val="22"/>
                <w:szCs w:val="22"/>
              </w:rPr>
              <w:t>Niszczejące obiekty budowlane</w:t>
            </w:r>
            <w:r w:rsidR="00CA57FC">
              <w:rPr>
                <w:rFonts w:asciiTheme="minorHAnsi" w:hAnsiTheme="minorHAnsi"/>
                <w:sz w:val="22"/>
                <w:szCs w:val="22"/>
              </w:rPr>
              <w:t>; obiekty wymagające generalnego remontu</w:t>
            </w:r>
          </w:p>
          <w:p w:rsidR="00E3248D" w:rsidRPr="00DF58C8" w:rsidRDefault="00C30937" w:rsidP="00A22C68">
            <w:pPr>
              <w:pStyle w:val="Default"/>
              <w:rPr>
                <w:rFonts w:asciiTheme="minorHAnsi" w:hAnsiTheme="minorHAnsi"/>
                <w:sz w:val="22"/>
                <w:szCs w:val="22"/>
              </w:rPr>
            </w:pPr>
            <w:r>
              <w:rPr>
                <w:rFonts w:asciiTheme="minorHAnsi" w:hAnsiTheme="minorHAnsi"/>
                <w:sz w:val="22"/>
                <w:szCs w:val="22"/>
              </w:rPr>
              <w:t>Małe wykorzystanie odnawialnych źródeł energii</w:t>
            </w:r>
            <w:r w:rsidR="00A22C68">
              <w:rPr>
                <w:rFonts w:asciiTheme="minorHAnsi" w:hAnsiTheme="minorHAnsi"/>
                <w:sz w:val="22"/>
                <w:szCs w:val="22"/>
              </w:rPr>
              <w:t xml:space="preserve"> </w:t>
            </w:r>
            <w:r w:rsidR="00E3248D" w:rsidRPr="00DF58C8">
              <w:rPr>
                <w:rFonts w:asciiTheme="minorHAnsi" w:hAnsiTheme="minorHAnsi"/>
                <w:sz w:val="22"/>
                <w:szCs w:val="22"/>
                <w:highlight w:val="yellow"/>
              </w:rPr>
              <w:t xml:space="preserve"> </w:t>
            </w:r>
          </w:p>
        </w:tc>
      </w:tr>
    </w:tbl>
    <w:p w:rsidR="00110F9B" w:rsidRDefault="00110F9B" w:rsidP="00110F9B">
      <w:pPr>
        <w:ind w:left="720"/>
      </w:pPr>
    </w:p>
    <w:p w:rsidR="00A22C68" w:rsidRPr="00B94387" w:rsidRDefault="00A22C68" w:rsidP="00110F9B">
      <w:pPr>
        <w:ind w:left="720"/>
      </w:pPr>
    </w:p>
    <w:p w:rsidR="00110F9B" w:rsidRDefault="00110F9B" w:rsidP="00110F9B">
      <w:pPr>
        <w:pStyle w:val="Akapitzlist"/>
        <w:numPr>
          <w:ilvl w:val="0"/>
          <w:numId w:val="7"/>
        </w:numPr>
        <w:suppressAutoHyphens/>
        <w:rPr>
          <w:rFonts w:asciiTheme="minorHAnsi" w:hAnsiTheme="minorHAnsi"/>
          <w:b/>
          <w:bCs/>
          <w:sz w:val="28"/>
          <w:szCs w:val="28"/>
        </w:rPr>
      </w:pPr>
      <w:bookmarkStart w:id="21" w:name="_Hlk480923994"/>
      <w:r w:rsidRPr="00B94387">
        <w:rPr>
          <w:rFonts w:asciiTheme="minorHAnsi" w:hAnsiTheme="minorHAnsi"/>
          <w:b/>
          <w:bCs/>
          <w:sz w:val="28"/>
          <w:szCs w:val="28"/>
        </w:rPr>
        <w:t>Delimitacja obszarów problemowych</w:t>
      </w:r>
    </w:p>
    <w:p w:rsidR="007D486B" w:rsidRPr="00B94387" w:rsidRDefault="007D486B" w:rsidP="007D486B">
      <w:pPr>
        <w:pStyle w:val="Akapitzlist"/>
        <w:suppressAutoHyphens/>
        <w:ind w:left="1080"/>
        <w:rPr>
          <w:rFonts w:asciiTheme="minorHAnsi" w:hAnsiTheme="minorHAnsi"/>
          <w:b/>
          <w:bCs/>
          <w:sz w:val="28"/>
          <w:szCs w:val="28"/>
        </w:rPr>
      </w:pPr>
    </w:p>
    <w:bookmarkEnd w:id="21"/>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Delimitacji przestrzennej obszarów wymagających wsparcia dokonano na podstawie wieloczynnikowej analizy ilościowej i jakościowej opartej na: </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1/ identyfikacji występujących na terenie gminy problemów w sferze społecznej, gospodarczej, przestrzenno-funkcjonalnej, środowiskowej i kulturowej, zawartej w diagnozie obecnej sytuacji gminy </w:t>
      </w:r>
      <w:r w:rsidR="007D486B">
        <w:rPr>
          <w:rFonts w:asciiTheme="minorHAnsi" w:hAnsiTheme="minorHAnsi"/>
          <w:sz w:val="22"/>
          <w:szCs w:val="22"/>
        </w:rPr>
        <w:t>Drobin</w:t>
      </w:r>
      <w:r w:rsidRPr="007D486B">
        <w:rPr>
          <w:rFonts w:asciiTheme="minorHAnsi" w:hAnsiTheme="minorHAnsi"/>
          <w:sz w:val="22"/>
          <w:szCs w:val="22"/>
        </w:rPr>
        <w:t xml:space="preserve">; </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2/ wynikach konsultacji społecznych z udziałem interesariuszy procesu rewitalizacji: anonimowych badań ankietowych (ankieta w wersji elektronicznej na stronie internetowej gminy oraz papierowa, warsztaty oraz indywidualne wywiady); </w:t>
      </w:r>
    </w:p>
    <w:p w:rsidR="00110F9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3/ wymogach merytorycznych dotyczących przeprowadzania procesu rewitalizacji, w tym wyznaczania obszarów problemowych, zawartych w </w:t>
      </w:r>
      <w:r w:rsidRPr="007D486B">
        <w:rPr>
          <w:rFonts w:asciiTheme="minorHAnsi" w:hAnsiTheme="minorHAnsi"/>
          <w:i/>
          <w:sz w:val="22"/>
          <w:szCs w:val="22"/>
        </w:rPr>
        <w:t xml:space="preserve">Ustawie z dnia 9 października 2015 </w:t>
      </w:r>
      <w:r w:rsidRPr="007D486B">
        <w:rPr>
          <w:rFonts w:asciiTheme="minorHAnsi" w:hAnsiTheme="minorHAnsi"/>
          <w:i/>
          <w:sz w:val="22"/>
          <w:szCs w:val="22"/>
        </w:rPr>
        <w:br/>
        <w:t>o rewitalizacji</w:t>
      </w:r>
      <w:r w:rsidRPr="007D486B">
        <w:rPr>
          <w:rFonts w:asciiTheme="minorHAnsi" w:hAnsiTheme="minorHAnsi"/>
          <w:sz w:val="22"/>
          <w:szCs w:val="22"/>
        </w:rPr>
        <w:t xml:space="preserve"> .</w:t>
      </w:r>
    </w:p>
    <w:p w:rsidR="007D486B" w:rsidRPr="007D486B" w:rsidRDefault="007D486B" w:rsidP="0037089E">
      <w:pPr>
        <w:pStyle w:val="Tekstpodstawowy"/>
        <w:rPr>
          <w:rFonts w:asciiTheme="minorHAnsi" w:hAnsiTheme="minorHAnsi"/>
          <w:sz w:val="22"/>
          <w:szCs w:val="22"/>
        </w:rPr>
      </w:pPr>
    </w:p>
    <w:p w:rsidR="00110F9B" w:rsidRPr="007D486B" w:rsidRDefault="00110F9B" w:rsidP="00110F9B">
      <w:pPr>
        <w:pStyle w:val="Akapitzlist"/>
        <w:numPr>
          <w:ilvl w:val="0"/>
          <w:numId w:val="8"/>
        </w:numPr>
        <w:suppressAutoHyphens/>
        <w:rPr>
          <w:rFonts w:asciiTheme="minorHAnsi" w:hAnsiTheme="minorHAnsi"/>
          <w:b/>
          <w:bCs/>
          <w:sz w:val="22"/>
          <w:szCs w:val="22"/>
        </w:rPr>
      </w:pPr>
      <w:bookmarkStart w:id="22" w:name="_Hlk480924043"/>
      <w:r w:rsidRPr="007D486B">
        <w:rPr>
          <w:rFonts w:asciiTheme="minorHAnsi" w:hAnsiTheme="minorHAnsi"/>
          <w:b/>
          <w:bCs/>
          <w:sz w:val="22"/>
          <w:szCs w:val="22"/>
        </w:rPr>
        <w:lastRenderedPageBreak/>
        <w:t>Obszar zdegradowany</w:t>
      </w:r>
    </w:p>
    <w:bookmarkEnd w:id="22"/>
    <w:p w:rsidR="00110F9B" w:rsidRPr="007D486B" w:rsidRDefault="00110F9B" w:rsidP="007D486B">
      <w:pPr>
        <w:pStyle w:val="Tekstpodstawowy"/>
        <w:spacing w:before="240"/>
        <w:jc w:val="both"/>
        <w:rPr>
          <w:rFonts w:asciiTheme="minorHAnsi" w:hAnsiTheme="minorHAnsi"/>
          <w:sz w:val="22"/>
          <w:szCs w:val="22"/>
        </w:rPr>
      </w:pPr>
      <w:r w:rsidRPr="007D486B">
        <w:rPr>
          <w:rFonts w:asciiTheme="minorHAnsi" w:hAnsiTheme="minorHAnsi"/>
          <w:bCs/>
          <w:sz w:val="22"/>
          <w:szCs w:val="22"/>
        </w:rPr>
        <w:t xml:space="preserve">Zgodnie z </w:t>
      </w:r>
      <w:r w:rsidRPr="007D486B">
        <w:rPr>
          <w:rFonts w:asciiTheme="minorHAnsi" w:hAnsiTheme="minorHAnsi"/>
          <w:bCs/>
          <w:i/>
          <w:sz w:val="22"/>
          <w:szCs w:val="22"/>
        </w:rPr>
        <w:t>Ustawą o rewitalizacji</w:t>
      </w:r>
      <w:r w:rsidRPr="007D486B">
        <w:rPr>
          <w:rFonts w:asciiTheme="minorHAnsi" w:hAnsiTheme="minorHAnsi"/>
          <w:bCs/>
          <w:sz w:val="22"/>
          <w:szCs w:val="22"/>
        </w:rPr>
        <w:t xml:space="preserve"> o</w:t>
      </w:r>
      <w:r w:rsidRPr="007D486B">
        <w:rPr>
          <w:rFonts w:asciiTheme="minorHAnsi" w:hAnsiTheme="minorHAnsi"/>
          <w:sz w:val="22"/>
          <w:szCs w:val="22"/>
        </w:rPr>
        <w:t>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1) gospodarczych – w szczególności niskiego stopnia przedsiębiorczości, słabej kondycji lokalnych przedsiębiorstw lub</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2) środowiskowych – w szczególności przekroczenia standardów jakości środowiska, obecności odpadów stwarzających zagrożenie dla życia, zdrowia ludzi lub stanu środowiska, lub</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3) przestrzenno-funkcjonalnych – w szczególności niewystarczającego wyposażenia </w:t>
      </w:r>
      <w:r w:rsidRPr="007D486B">
        <w:rPr>
          <w:rFonts w:asciiTheme="minorHAnsi" w:hAnsiTheme="minorHAnsi"/>
          <w:sz w:val="22"/>
          <w:szCs w:val="22"/>
        </w:rPr>
        <w:br/>
        <w:t>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110F9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4) technicznych – w szczególności degradacji stanu technicznego obiektów budowlanych, </w:t>
      </w:r>
      <w:r w:rsidRPr="007D486B">
        <w:rPr>
          <w:rFonts w:asciiTheme="minorHAnsi" w:hAnsiTheme="minorHAnsi"/>
          <w:sz w:val="22"/>
          <w:szCs w:val="22"/>
        </w:rPr>
        <w:br/>
        <w:t xml:space="preserve">w tym o przeznaczeniu mieszkaniowym, oraz niefunkcjonowaniu rozwiązań technicznych umożliwiających efektywne korzystanie z obiektów budowlanych, w szczególności </w:t>
      </w:r>
      <w:r w:rsidRPr="007D486B">
        <w:rPr>
          <w:rFonts w:asciiTheme="minorHAnsi" w:hAnsiTheme="minorHAnsi"/>
          <w:sz w:val="22"/>
          <w:szCs w:val="22"/>
        </w:rPr>
        <w:br/>
        <w:t>w zakresie energooszczędności i ochrony środowiska.</w:t>
      </w:r>
    </w:p>
    <w:p w:rsidR="003E2463" w:rsidRPr="007D486B" w:rsidRDefault="003E2463" w:rsidP="007D486B">
      <w:pPr>
        <w:pStyle w:val="Tekstpodstawowy"/>
        <w:jc w:val="both"/>
        <w:rPr>
          <w:rFonts w:asciiTheme="minorHAnsi" w:hAnsiTheme="minorHAnsi"/>
          <w:sz w:val="22"/>
          <w:szCs w:val="22"/>
        </w:rPr>
      </w:pPr>
    </w:p>
    <w:p w:rsidR="00110F9B" w:rsidRPr="00050BD8" w:rsidRDefault="00110F9B" w:rsidP="00110F9B">
      <w:pPr>
        <w:pStyle w:val="Akapitzlist"/>
        <w:numPr>
          <w:ilvl w:val="1"/>
          <w:numId w:val="8"/>
        </w:numPr>
        <w:suppressAutoHyphens/>
        <w:autoSpaceDE w:val="0"/>
        <w:jc w:val="both"/>
        <w:rPr>
          <w:rFonts w:asciiTheme="minorHAnsi" w:hAnsiTheme="minorHAnsi"/>
          <w:b/>
          <w:sz w:val="22"/>
          <w:szCs w:val="22"/>
        </w:rPr>
      </w:pPr>
      <w:bookmarkStart w:id="23" w:name="_Hlk480924100"/>
      <w:r w:rsidRPr="00050BD8">
        <w:rPr>
          <w:rFonts w:asciiTheme="minorHAnsi" w:hAnsiTheme="minorHAnsi"/>
          <w:b/>
          <w:sz w:val="22"/>
          <w:szCs w:val="22"/>
        </w:rPr>
        <w:t xml:space="preserve">Negatywne zjawiska społeczne w gminie </w:t>
      </w:r>
      <w:r w:rsidR="004E2C6F">
        <w:rPr>
          <w:rFonts w:asciiTheme="minorHAnsi" w:hAnsiTheme="minorHAnsi"/>
          <w:b/>
          <w:sz w:val="22"/>
          <w:szCs w:val="22"/>
        </w:rPr>
        <w:t>Drobin</w:t>
      </w:r>
    </w:p>
    <w:bookmarkEnd w:id="23"/>
    <w:p w:rsidR="00AB5ACB" w:rsidRPr="003E2463" w:rsidRDefault="003E2463" w:rsidP="00864ED7">
      <w:pPr>
        <w:pStyle w:val="Nagwek3"/>
        <w:rPr>
          <w:rFonts w:asciiTheme="minorHAnsi" w:hAnsiTheme="minorHAnsi"/>
          <w:color w:val="0070C0"/>
        </w:rPr>
      </w:pPr>
      <w:r w:rsidRPr="003E2463">
        <w:rPr>
          <w:rFonts w:asciiTheme="minorHAnsi" w:hAnsiTheme="minorHAnsi"/>
          <w:color w:val="0070C0"/>
        </w:rPr>
        <w:t xml:space="preserve">Postępująca od wielu lat depopulacja gminy </w:t>
      </w:r>
    </w:p>
    <w:p w:rsidR="003E2463" w:rsidRPr="0052155F" w:rsidRDefault="003E2463" w:rsidP="003E2463">
      <w:pPr>
        <w:pStyle w:val="Tekstpodstawowy"/>
        <w:jc w:val="both"/>
        <w:rPr>
          <w:rFonts w:asciiTheme="minorHAnsi" w:hAnsiTheme="minorHAnsi"/>
          <w:sz w:val="22"/>
          <w:szCs w:val="22"/>
        </w:rPr>
      </w:pPr>
      <w:r w:rsidRPr="0052155F">
        <w:rPr>
          <w:rFonts w:asciiTheme="minorHAnsi" w:hAnsiTheme="minorHAnsi"/>
          <w:sz w:val="22"/>
          <w:szCs w:val="22"/>
        </w:rPr>
        <w:t xml:space="preserve">Podstawą kapitału społecznego </w:t>
      </w:r>
      <w:r>
        <w:rPr>
          <w:rFonts w:asciiTheme="minorHAnsi" w:hAnsiTheme="minorHAnsi"/>
          <w:sz w:val="22"/>
          <w:szCs w:val="22"/>
        </w:rPr>
        <w:t>są</w:t>
      </w:r>
      <w:r w:rsidRPr="0052155F">
        <w:rPr>
          <w:rFonts w:asciiTheme="minorHAnsi" w:hAnsiTheme="minorHAnsi"/>
          <w:sz w:val="22"/>
          <w:szCs w:val="22"/>
        </w:rPr>
        <w:t xml:space="preserve"> ludzie, w tym także w aspekcie ilościowym. Dlatego istotną rolę w procesie tworzenia kapitału społecznego odgrywają procesy demograficzne. </w:t>
      </w:r>
      <w:r w:rsidRPr="0052155F">
        <w:rPr>
          <w:rFonts w:asciiTheme="minorHAnsi" w:hAnsiTheme="minorHAnsi"/>
          <w:sz w:val="22"/>
          <w:szCs w:val="22"/>
        </w:rPr>
        <w:br/>
      </w:r>
      <w:r w:rsidRPr="00BF3843">
        <w:rPr>
          <w:rFonts w:asciiTheme="minorHAnsi" w:hAnsiTheme="minorHAnsi"/>
          <w:sz w:val="22"/>
          <w:szCs w:val="22"/>
        </w:rPr>
        <w:t xml:space="preserve">W gminie Drobin mają one zdecydowanie negatywny trend. Od wielu lat negatywny bilans zarówno przyrostu naturalnego jak i migracji skutkuje zmniejszaniem się liczby mieszkańców gminy. Zbyt mała liczba urodzeń powoduje starzenie się społeczności gminy: kurczy się grupa mieszkańców w wieku przedprodukcyjnym, a rośnie – w wieku produkcyjnym. W ciągu ostatnich 5 lat tylko </w:t>
      </w:r>
      <w:r w:rsidRPr="00BF3843">
        <w:rPr>
          <w:rFonts w:asciiTheme="minorHAnsi" w:hAnsiTheme="minorHAnsi"/>
          <w:sz w:val="22"/>
          <w:szCs w:val="22"/>
        </w:rPr>
        <w:br/>
        <w:t>w 5 miejscowościach wzrosła liczba mieszkańców, a w 3 kolejnych nie uległa zmianie. W pozostałych 41 – zmalała, z czego w 7 z nich o 15% lub więcej (w najbardziej skrajnym przypadku – Warszewce - o 24% !). I to w bardzo krótkim okresie – 5 lat!</w:t>
      </w:r>
    </w:p>
    <w:p w:rsidR="003E2463" w:rsidRPr="0070106D" w:rsidRDefault="003E2463" w:rsidP="003E2463">
      <w:pPr>
        <w:pStyle w:val="Nagwek2"/>
        <w:jc w:val="center"/>
        <w:rPr>
          <w:rFonts w:asciiTheme="minorHAnsi" w:hAnsiTheme="minorHAnsi"/>
          <w:sz w:val="22"/>
          <w:szCs w:val="22"/>
        </w:rPr>
      </w:pPr>
      <w:r w:rsidRPr="0070106D">
        <w:rPr>
          <w:rFonts w:asciiTheme="minorHAnsi" w:hAnsiTheme="minorHAnsi"/>
          <w:sz w:val="22"/>
          <w:szCs w:val="22"/>
        </w:rPr>
        <w:t>Tab</w:t>
      </w:r>
      <w:r w:rsidR="00A22C68">
        <w:rPr>
          <w:rFonts w:asciiTheme="minorHAnsi" w:hAnsiTheme="minorHAnsi"/>
          <w:sz w:val="22"/>
          <w:szCs w:val="22"/>
        </w:rPr>
        <w:t>ela</w:t>
      </w:r>
      <w:r w:rsidRPr="0070106D">
        <w:rPr>
          <w:rFonts w:asciiTheme="minorHAnsi" w:hAnsiTheme="minorHAnsi"/>
          <w:sz w:val="22"/>
          <w:szCs w:val="22"/>
        </w:rPr>
        <w:t xml:space="preserve"> </w:t>
      </w:r>
      <w:r w:rsidR="00A22C68">
        <w:rPr>
          <w:rFonts w:asciiTheme="minorHAnsi" w:hAnsiTheme="minorHAnsi"/>
          <w:sz w:val="22"/>
          <w:szCs w:val="22"/>
        </w:rPr>
        <w:t>29</w:t>
      </w:r>
      <w:r w:rsidRPr="0070106D">
        <w:rPr>
          <w:rFonts w:asciiTheme="minorHAnsi" w:hAnsiTheme="minorHAnsi"/>
          <w:sz w:val="22"/>
          <w:szCs w:val="22"/>
        </w:rPr>
        <w:t>. Zmiana liczby mieszkańców sołectw w latach 2012-2016</w:t>
      </w:r>
    </w:p>
    <w:tbl>
      <w:tblPr>
        <w:tblW w:w="7595" w:type="dxa"/>
        <w:jc w:val="center"/>
        <w:tblCellMar>
          <w:left w:w="10" w:type="dxa"/>
          <w:right w:w="10" w:type="dxa"/>
        </w:tblCellMar>
        <w:tblLook w:val="04A0" w:firstRow="1" w:lastRow="0" w:firstColumn="1" w:lastColumn="0" w:noHBand="0" w:noVBand="1"/>
      </w:tblPr>
      <w:tblGrid>
        <w:gridCol w:w="2093"/>
        <w:gridCol w:w="1164"/>
        <w:gridCol w:w="1446"/>
        <w:gridCol w:w="1446"/>
        <w:gridCol w:w="1446"/>
      </w:tblGrid>
      <w:tr w:rsidR="003E2463" w:rsidRPr="009A12B8" w:rsidTr="005F38FB">
        <w:trPr>
          <w:jc w:val="center"/>
        </w:trPr>
        <w:tc>
          <w:tcPr>
            <w:tcW w:w="2093"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E2463" w:rsidRPr="009A12B8" w:rsidRDefault="003E2463" w:rsidP="005F38FB">
            <w:pPr>
              <w:spacing w:after="0" w:line="240" w:lineRule="auto"/>
              <w:rPr>
                <w:b/>
                <w:sz w:val="18"/>
                <w:szCs w:val="18"/>
              </w:rPr>
            </w:pPr>
            <w:r w:rsidRPr="009A12B8">
              <w:rPr>
                <w:b/>
                <w:sz w:val="18"/>
                <w:szCs w:val="18"/>
              </w:rPr>
              <w:t>Sołectwo</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E2463" w:rsidRPr="009A12B8" w:rsidRDefault="003E2463" w:rsidP="005F38FB">
            <w:pPr>
              <w:spacing w:after="0" w:line="240" w:lineRule="auto"/>
              <w:jc w:val="center"/>
              <w:rPr>
                <w:b/>
                <w:sz w:val="18"/>
                <w:szCs w:val="18"/>
              </w:rPr>
            </w:pPr>
            <w:r>
              <w:rPr>
                <w:b/>
                <w:sz w:val="18"/>
                <w:szCs w:val="18"/>
              </w:rPr>
              <w:t>Liczba mieszkańców</w:t>
            </w:r>
          </w:p>
        </w:tc>
        <w:tc>
          <w:tcPr>
            <w:tcW w:w="289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E2463" w:rsidRPr="009A12B8" w:rsidRDefault="003E2463" w:rsidP="005F38FB">
            <w:pPr>
              <w:spacing w:after="0" w:line="240" w:lineRule="auto"/>
              <w:jc w:val="center"/>
              <w:rPr>
                <w:b/>
                <w:sz w:val="18"/>
                <w:szCs w:val="18"/>
              </w:rPr>
            </w:pPr>
            <w:r>
              <w:rPr>
                <w:b/>
                <w:sz w:val="18"/>
                <w:szCs w:val="18"/>
              </w:rPr>
              <w:t>Zmiana 2012-2016</w:t>
            </w:r>
          </w:p>
        </w:tc>
      </w:tr>
      <w:tr w:rsidR="003E2463" w:rsidRPr="009A12B8" w:rsidTr="005F38FB">
        <w:trPr>
          <w:jc w:val="center"/>
        </w:trPr>
        <w:tc>
          <w:tcPr>
            <w:tcW w:w="209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2463" w:rsidRPr="009A12B8" w:rsidRDefault="003E2463" w:rsidP="005F38FB">
            <w:pPr>
              <w:spacing w:after="0" w:line="240" w:lineRule="auto"/>
              <w:rPr>
                <w:sz w:val="18"/>
                <w:szCs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E2463" w:rsidRPr="004E2C6F" w:rsidRDefault="003E2463" w:rsidP="005F38FB">
            <w:pPr>
              <w:spacing w:after="0" w:line="240" w:lineRule="auto"/>
              <w:jc w:val="center"/>
              <w:rPr>
                <w:b/>
                <w:sz w:val="18"/>
                <w:szCs w:val="18"/>
              </w:rPr>
            </w:pPr>
            <w:r w:rsidRPr="004E2C6F">
              <w:rPr>
                <w:b/>
                <w:sz w:val="18"/>
                <w:szCs w:val="18"/>
              </w:rPr>
              <w:t>2012</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2463" w:rsidRPr="004E2C6F" w:rsidRDefault="003E2463" w:rsidP="005F38FB">
            <w:pPr>
              <w:spacing w:after="0" w:line="240" w:lineRule="auto"/>
              <w:jc w:val="center"/>
              <w:rPr>
                <w:b/>
                <w:sz w:val="18"/>
                <w:szCs w:val="18"/>
              </w:rPr>
            </w:pPr>
            <w:r w:rsidRPr="004E2C6F">
              <w:rPr>
                <w:b/>
                <w:sz w:val="18"/>
                <w:szCs w:val="18"/>
              </w:rPr>
              <w:t>2016</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2463" w:rsidRPr="004E2C6F" w:rsidRDefault="003E2463" w:rsidP="005F38FB">
            <w:pPr>
              <w:spacing w:after="0" w:line="240" w:lineRule="auto"/>
              <w:jc w:val="center"/>
              <w:rPr>
                <w:b/>
                <w:sz w:val="18"/>
                <w:szCs w:val="18"/>
              </w:rPr>
            </w:pPr>
            <w:r w:rsidRPr="004E2C6F">
              <w:rPr>
                <w:b/>
                <w:sz w:val="18"/>
                <w:szCs w:val="18"/>
              </w:rPr>
              <w:t>Liczba</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2463" w:rsidRPr="004E2C6F" w:rsidRDefault="003E2463" w:rsidP="005F38FB">
            <w:pPr>
              <w:spacing w:after="0" w:line="240" w:lineRule="auto"/>
              <w:jc w:val="center"/>
              <w:rPr>
                <w:b/>
                <w:sz w:val="18"/>
                <w:szCs w:val="18"/>
              </w:rPr>
            </w:pPr>
            <w:r w:rsidRPr="004E2C6F">
              <w:rPr>
                <w:b/>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Warszewka</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67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51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-16</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-24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Dobrosielice II</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102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85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-17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-17 </w:t>
            </w:r>
            <w:r w:rsidRPr="001C110C">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Tupadły</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115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98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-17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-15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Karsy</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209</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182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-27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-13 %</w:t>
            </w:r>
          </w:p>
        </w:tc>
      </w:tr>
      <w:tr w:rsidR="003E2463" w:rsidRPr="001C110C"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rPr>
                <w:sz w:val="18"/>
                <w:szCs w:val="18"/>
              </w:rPr>
            </w:pPr>
            <w:r w:rsidRPr="001C110C">
              <w:rPr>
                <w:sz w:val="18"/>
                <w:szCs w:val="18"/>
              </w:rPr>
              <w:t>Brelki</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jc w:val="center"/>
              <w:rPr>
                <w:sz w:val="18"/>
                <w:szCs w:val="18"/>
              </w:rPr>
            </w:pPr>
            <w:r w:rsidRPr="001C110C">
              <w:rPr>
                <w:sz w:val="18"/>
                <w:szCs w:val="18"/>
              </w:rPr>
              <w:t>52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47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-10 </w:t>
            </w:r>
            <w:r w:rsidRPr="001C110C">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Sokolniki</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152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137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-15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-10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Kowalewo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143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130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-9 %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AA2CB2" w:rsidP="005F38FB">
            <w:pPr>
              <w:spacing w:after="0" w:line="240" w:lineRule="auto"/>
              <w:rPr>
                <w:sz w:val="18"/>
                <w:szCs w:val="18"/>
              </w:rPr>
            </w:pPr>
            <w:r>
              <w:rPr>
                <w:sz w:val="18"/>
                <w:szCs w:val="18"/>
              </w:rPr>
              <w:t>Mlice-</w:t>
            </w:r>
            <w:r w:rsidR="003E2463" w:rsidRPr="001E18E6">
              <w:rPr>
                <w:sz w:val="18"/>
                <w:szCs w:val="18"/>
              </w:rPr>
              <w:t>Kostery</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52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48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-8 %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Świerczynek I</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140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129</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-11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-8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Mogielnica</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204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189</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-7 %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Cieszewo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101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94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-7 %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Świerczyn Bęchy</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40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38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-7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Siemienie</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112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104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-7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Stanisławowo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54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50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-7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lastRenderedPageBreak/>
              <w:t xml:space="preserve">Kuchary </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173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163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-6 %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Niemczewo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108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101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-6 </w:t>
            </w:r>
            <w:r w:rsidRPr="00062816">
              <w:rPr>
                <w:sz w:val="18"/>
                <w:szCs w:val="18"/>
              </w:rPr>
              <w:t>%</w:t>
            </w:r>
          </w:p>
        </w:tc>
      </w:tr>
      <w:tr w:rsidR="003E2463" w:rsidRPr="001C110C"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rPr>
                <w:sz w:val="18"/>
                <w:szCs w:val="18"/>
              </w:rPr>
            </w:pPr>
            <w:r w:rsidRPr="001C110C">
              <w:rPr>
                <w:sz w:val="18"/>
                <w:szCs w:val="18"/>
              </w:rPr>
              <w:t>Chudzynek</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jc w:val="center"/>
              <w:rPr>
                <w:sz w:val="18"/>
                <w:szCs w:val="18"/>
              </w:rPr>
            </w:pPr>
            <w:r w:rsidRPr="001C110C">
              <w:rPr>
                <w:sz w:val="18"/>
                <w:szCs w:val="18"/>
              </w:rPr>
              <w:t>95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90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-5 </w:t>
            </w:r>
            <w:r w:rsidRPr="001C110C">
              <w:rPr>
                <w:sz w:val="18"/>
                <w:szCs w:val="18"/>
              </w:rPr>
              <w:t>%</w:t>
            </w:r>
          </w:p>
        </w:tc>
      </w:tr>
      <w:tr w:rsidR="003E2463" w:rsidRPr="001C110C"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rPr>
                <w:sz w:val="18"/>
                <w:szCs w:val="18"/>
              </w:rPr>
            </w:pPr>
            <w:r w:rsidRPr="001C110C">
              <w:rPr>
                <w:sz w:val="18"/>
                <w:szCs w:val="18"/>
              </w:rPr>
              <w:t>Chudzyno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jc w:val="center"/>
              <w:rPr>
                <w:sz w:val="18"/>
                <w:szCs w:val="18"/>
              </w:rPr>
            </w:pPr>
            <w:r w:rsidRPr="001C110C">
              <w:rPr>
                <w:sz w:val="18"/>
                <w:szCs w:val="18"/>
              </w:rPr>
              <w:t>227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215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-12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-5 </w:t>
            </w:r>
            <w:r w:rsidRPr="001C110C">
              <w:rPr>
                <w:sz w:val="18"/>
                <w:szCs w:val="18"/>
              </w:rPr>
              <w:t>%</w:t>
            </w:r>
          </w:p>
        </w:tc>
      </w:tr>
      <w:tr w:rsidR="003E2463" w:rsidRPr="00032C6A"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Kozłowo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295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279</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-16</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-5 %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Nagórki Olszyny</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64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61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-5 </w:t>
            </w:r>
            <w:r w:rsidRPr="00062816">
              <w:rPr>
                <w:sz w:val="18"/>
                <w:szCs w:val="18"/>
              </w:rPr>
              <w:t>%</w:t>
            </w:r>
          </w:p>
        </w:tc>
      </w:tr>
      <w:tr w:rsidR="003E2463" w:rsidRPr="001C110C"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rPr>
                <w:sz w:val="18"/>
                <w:szCs w:val="18"/>
              </w:rPr>
            </w:pPr>
            <w:r w:rsidRPr="001C110C">
              <w:rPr>
                <w:sz w:val="18"/>
                <w:szCs w:val="18"/>
              </w:rPr>
              <w:t>Cieszewko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jc w:val="center"/>
              <w:rPr>
                <w:sz w:val="18"/>
                <w:szCs w:val="18"/>
              </w:rPr>
            </w:pPr>
            <w:r w:rsidRPr="001C110C">
              <w:rPr>
                <w:sz w:val="18"/>
                <w:szCs w:val="18"/>
              </w:rPr>
              <w:t>127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122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-4 </w:t>
            </w:r>
            <w:r w:rsidRPr="001C110C">
              <w:rPr>
                <w:sz w:val="18"/>
                <w:szCs w:val="18"/>
              </w:rPr>
              <w:t>%</w:t>
            </w:r>
          </w:p>
        </w:tc>
      </w:tr>
      <w:tr w:rsidR="003E2463" w:rsidRPr="00032C6A"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Psary</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253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243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-4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Mokrzk</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94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90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-4 </w:t>
            </w:r>
            <w:r w:rsidRPr="00062816">
              <w:rPr>
                <w:sz w:val="18"/>
                <w:szCs w:val="18"/>
              </w:rPr>
              <w:t>%</w:t>
            </w:r>
          </w:p>
        </w:tc>
      </w:tr>
      <w:tr w:rsidR="003E2463" w:rsidRPr="00032C6A"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Osiedle Drobin I</w:t>
            </w:r>
          </w:p>
        </w:tc>
        <w:tc>
          <w:tcPr>
            <w:tcW w:w="1164" w:type="dxa"/>
            <w:vMerge w:val="restart"/>
            <w:tcBorders>
              <w:top w:val="single" w:sz="4" w:space="0" w:color="000000"/>
              <w:left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1E18E6" w:rsidRDefault="003E2463" w:rsidP="005F38FB">
            <w:pPr>
              <w:spacing w:after="0" w:line="240" w:lineRule="auto"/>
              <w:jc w:val="center"/>
              <w:rPr>
                <w:sz w:val="18"/>
                <w:szCs w:val="18"/>
              </w:rPr>
            </w:pPr>
            <w:r w:rsidRPr="001E18E6">
              <w:rPr>
                <w:sz w:val="18"/>
                <w:szCs w:val="18"/>
              </w:rPr>
              <w:t>2969</w:t>
            </w:r>
          </w:p>
        </w:tc>
        <w:tc>
          <w:tcPr>
            <w:tcW w:w="1446" w:type="dxa"/>
            <w:vMerge w:val="restart"/>
            <w:tcBorders>
              <w:top w:val="single" w:sz="4" w:space="0" w:color="000000"/>
              <w:left w:val="single" w:sz="4" w:space="0" w:color="000000"/>
              <w:right w:val="single" w:sz="4" w:space="0" w:color="000000"/>
            </w:tcBorders>
            <w:shd w:val="clear" w:color="auto" w:fill="FF7C80"/>
            <w:vAlign w:val="center"/>
          </w:tcPr>
          <w:p w:rsidR="003E2463" w:rsidRPr="001E18E6" w:rsidRDefault="003E2463" w:rsidP="005F38FB">
            <w:pPr>
              <w:spacing w:after="0" w:line="240" w:lineRule="auto"/>
              <w:jc w:val="center"/>
              <w:rPr>
                <w:sz w:val="18"/>
                <w:szCs w:val="18"/>
              </w:rPr>
            </w:pPr>
            <w:r w:rsidRPr="001E18E6">
              <w:rPr>
                <w:sz w:val="18"/>
                <w:szCs w:val="18"/>
              </w:rPr>
              <w:t>2877</w:t>
            </w:r>
          </w:p>
        </w:tc>
        <w:tc>
          <w:tcPr>
            <w:tcW w:w="1446" w:type="dxa"/>
            <w:vMerge w:val="restart"/>
            <w:tcBorders>
              <w:top w:val="single" w:sz="4" w:space="0" w:color="000000"/>
              <w:left w:val="single" w:sz="4" w:space="0" w:color="000000"/>
              <w:right w:val="single" w:sz="4" w:space="0" w:color="000000"/>
            </w:tcBorders>
            <w:shd w:val="clear" w:color="auto" w:fill="FF7C80"/>
            <w:vAlign w:val="center"/>
          </w:tcPr>
          <w:p w:rsidR="003E2463" w:rsidRPr="001E18E6" w:rsidRDefault="003E2463" w:rsidP="005F38FB">
            <w:pPr>
              <w:spacing w:after="0" w:line="240" w:lineRule="auto"/>
              <w:jc w:val="center"/>
              <w:rPr>
                <w:sz w:val="18"/>
                <w:szCs w:val="18"/>
              </w:rPr>
            </w:pPr>
            <w:r w:rsidRPr="001E18E6">
              <w:rPr>
                <w:sz w:val="18"/>
                <w:szCs w:val="18"/>
              </w:rPr>
              <w:t>-92</w:t>
            </w:r>
          </w:p>
        </w:tc>
        <w:tc>
          <w:tcPr>
            <w:tcW w:w="1446" w:type="dxa"/>
            <w:vMerge w:val="restart"/>
            <w:tcBorders>
              <w:top w:val="single" w:sz="4" w:space="0" w:color="000000"/>
              <w:left w:val="single" w:sz="4" w:space="0" w:color="000000"/>
              <w:right w:val="single" w:sz="4" w:space="0" w:color="000000"/>
            </w:tcBorders>
            <w:shd w:val="clear" w:color="auto" w:fill="FF7C80"/>
            <w:vAlign w:val="center"/>
          </w:tcPr>
          <w:p w:rsidR="003E2463" w:rsidRPr="001C110C" w:rsidRDefault="003E2463" w:rsidP="005F38FB">
            <w:pPr>
              <w:spacing w:after="0" w:line="240" w:lineRule="auto"/>
              <w:jc w:val="center"/>
              <w:rPr>
                <w:sz w:val="18"/>
                <w:szCs w:val="18"/>
              </w:rPr>
            </w:pPr>
            <w:r>
              <w:rPr>
                <w:sz w:val="18"/>
                <w:szCs w:val="18"/>
              </w:rPr>
              <w:t xml:space="preserve">-3 </w:t>
            </w:r>
            <w:r w:rsidRPr="001C110C">
              <w:rPr>
                <w:sz w:val="18"/>
                <w:szCs w:val="18"/>
              </w:rPr>
              <w:t>%</w:t>
            </w:r>
          </w:p>
        </w:tc>
      </w:tr>
      <w:tr w:rsidR="003E2463" w:rsidRPr="00032C6A"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Osiedle Drobin II</w:t>
            </w:r>
          </w:p>
        </w:tc>
        <w:tc>
          <w:tcPr>
            <w:tcW w:w="1164" w:type="dxa"/>
            <w:vMerge/>
            <w:tcBorders>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p>
        </w:tc>
        <w:tc>
          <w:tcPr>
            <w:tcW w:w="1446" w:type="dxa"/>
            <w:vMerge/>
            <w:tcBorders>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p>
        </w:tc>
        <w:tc>
          <w:tcPr>
            <w:tcW w:w="1446" w:type="dxa"/>
            <w:vMerge/>
            <w:tcBorders>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p>
        </w:tc>
        <w:tc>
          <w:tcPr>
            <w:tcW w:w="1446" w:type="dxa"/>
            <w:vMerge/>
            <w:tcBorders>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Kłaki</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86</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83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-3 %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Wrogocin</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142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138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-3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Małachowo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123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119</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-3 %</w:t>
            </w:r>
          </w:p>
        </w:tc>
      </w:tr>
      <w:tr w:rsidR="003E2463" w:rsidRPr="00032C6A"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Nagórki Dobrskie</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229</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223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-6</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-3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Rogotwórsk</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58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57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-2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Świerczynek II</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105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103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-2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Łęg Kościelny II</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124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121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-2 %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Łęg Probostwo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257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251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-6</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-2 %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Maliszewko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125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123</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E18E6" w:rsidRDefault="003E2463" w:rsidP="005F38FB">
            <w:pPr>
              <w:spacing w:after="0" w:line="240" w:lineRule="auto"/>
              <w:jc w:val="center"/>
              <w:rPr>
                <w:sz w:val="18"/>
                <w:szCs w:val="18"/>
              </w:rPr>
            </w:pPr>
            <w:r w:rsidRPr="001E18E6">
              <w:rPr>
                <w:sz w:val="18"/>
                <w:szCs w:val="18"/>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sidRPr="00062816">
              <w:rPr>
                <w:sz w:val="18"/>
                <w:szCs w:val="18"/>
              </w:rPr>
              <w:t>-2 %</w:t>
            </w:r>
          </w:p>
        </w:tc>
      </w:tr>
      <w:tr w:rsidR="003E2463" w:rsidRPr="001C110C"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rPr>
                <w:sz w:val="18"/>
                <w:szCs w:val="18"/>
              </w:rPr>
            </w:pPr>
            <w:r w:rsidRPr="001C110C">
              <w:rPr>
                <w:sz w:val="18"/>
                <w:szCs w:val="18"/>
              </w:rPr>
              <w:t>Budkowo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jc w:val="center"/>
              <w:rPr>
                <w:sz w:val="18"/>
                <w:szCs w:val="18"/>
              </w:rPr>
            </w:pPr>
            <w:r w:rsidRPr="001C110C">
              <w:rPr>
                <w:sz w:val="18"/>
                <w:szCs w:val="18"/>
              </w:rPr>
              <w:t>118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116</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-2 </w:t>
            </w:r>
            <w:r w:rsidRPr="001C110C">
              <w:rPr>
                <w:sz w:val="18"/>
                <w:szCs w:val="18"/>
              </w:rPr>
              <w:t>%</w:t>
            </w:r>
          </w:p>
        </w:tc>
      </w:tr>
      <w:tr w:rsidR="003E2463" w:rsidRPr="001C110C"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rPr>
                <w:sz w:val="18"/>
                <w:szCs w:val="18"/>
              </w:rPr>
            </w:pPr>
            <w:r w:rsidRPr="001C110C">
              <w:rPr>
                <w:sz w:val="18"/>
                <w:szCs w:val="18"/>
              </w:rPr>
              <w:t>Borowo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jc w:val="center"/>
              <w:rPr>
                <w:sz w:val="18"/>
                <w:szCs w:val="18"/>
              </w:rPr>
            </w:pPr>
            <w:r w:rsidRPr="001C110C">
              <w:rPr>
                <w:sz w:val="18"/>
                <w:szCs w:val="18"/>
              </w:rPr>
              <w:t>82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80</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-2 </w:t>
            </w:r>
            <w:r w:rsidRPr="001C110C">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Wilkęsy</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69</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68</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062816" w:rsidRDefault="003E2463" w:rsidP="005F38FB">
            <w:pPr>
              <w:spacing w:after="0" w:line="240" w:lineRule="auto"/>
              <w:jc w:val="center"/>
              <w:rPr>
                <w:sz w:val="18"/>
                <w:szCs w:val="18"/>
              </w:rPr>
            </w:pPr>
            <w:r>
              <w:rPr>
                <w:sz w:val="18"/>
                <w:szCs w:val="18"/>
              </w:rPr>
              <w:t xml:space="preserve">-1 </w:t>
            </w:r>
            <w:r w:rsidRPr="00062816">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Cieśle</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97</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9A12B8" w:rsidRDefault="003E2463" w:rsidP="005F38FB">
            <w:pPr>
              <w:spacing w:after="0" w:line="240" w:lineRule="auto"/>
              <w:jc w:val="center"/>
              <w:rPr>
                <w:sz w:val="18"/>
                <w:szCs w:val="18"/>
              </w:rPr>
            </w:pPr>
            <w:r>
              <w:rPr>
                <w:sz w:val="18"/>
                <w:szCs w:val="18"/>
              </w:rPr>
              <w:t>96</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Default="003E2463" w:rsidP="005F38FB">
            <w:pPr>
              <w:spacing w:after="0" w:line="240" w:lineRule="auto"/>
              <w:jc w:val="center"/>
              <w:rPr>
                <w:sz w:val="18"/>
                <w:szCs w:val="18"/>
              </w:rPr>
            </w:pPr>
            <w:r>
              <w:rPr>
                <w:sz w:val="18"/>
                <w:szCs w:val="18"/>
              </w:rPr>
              <w:t>-1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-1 </w:t>
            </w:r>
            <w:r w:rsidRPr="001C110C">
              <w:rPr>
                <w:sz w:val="18"/>
                <w:szCs w:val="18"/>
              </w:rPr>
              <w:t>%</w:t>
            </w:r>
          </w:p>
        </w:tc>
      </w:tr>
      <w:tr w:rsidR="003E2463" w:rsidRPr="001C110C"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rPr>
                <w:sz w:val="18"/>
                <w:szCs w:val="18"/>
              </w:rPr>
            </w:pPr>
            <w:r w:rsidRPr="001C110C">
              <w:rPr>
                <w:sz w:val="18"/>
                <w:szCs w:val="18"/>
              </w:rPr>
              <w:t>Brzechowo</w:t>
            </w:r>
          </w:p>
        </w:tc>
        <w:tc>
          <w:tcPr>
            <w:tcW w:w="116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1C110C" w:rsidRDefault="003E2463" w:rsidP="005F38FB">
            <w:pPr>
              <w:spacing w:after="0" w:line="240" w:lineRule="auto"/>
              <w:jc w:val="center"/>
              <w:rPr>
                <w:sz w:val="18"/>
                <w:szCs w:val="18"/>
              </w:rPr>
            </w:pPr>
            <w:r w:rsidRPr="001C110C">
              <w:rPr>
                <w:sz w:val="18"/>
                <w:szCs w:val="18"/>
              </w:rPr>
              <w:t>165</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164</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sidRPr="001C110C">
              <w:rPr>
                <w:sz w:val="18"/>
                <w:szCs w:val="18"/>
              </w:rPr>
              <w:t>-1</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3E2463" w:rsidRPr="001C110C" w:rsidRDefault="003E2463" w:rsidP="005F38FB">
            <w:pPr>
              <w:spacing w:after="0" w:line="240" w:lineRule="auto"/>
              <w:jc w:val="center"/>
              <w:rPr>
                <w:sz w:val="18"/>
                <w:szCs w:val="18"/>
              </w:rPr>
            </w:pPr>
            <w:r>
              <w:rPr>
                <w:sz w:val="18"/>
                <w:szCs w:val="18"/>
              </w:rPr>
              <w:t xml:space="preserve">-1 </w:t>
            </w:r>
            <w:r w:rsidRPr="001C110C">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Łęg Kościelny I</w:t>
            </w:r>
          </w:p>
        </w:tc>
        <w:tc>
          <w:tcPr>
            <w:tcW w:w="11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40</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Pr="001E18E6" w:rsidRDefault="003E2463" w:rsidP="005F38FB">
            <w:pPr>
              <w:spacing w:after="0" w:line="240" w:lineRule="auto"/>
              <w:jc w:val="center"/>
              <w:rPr>
                <w:sz w:val="18"/>
                <w:szCs w:val="18"/>
              </w:rPr>
            </w:pPr>
            <w:r w:rsidRPr="001E18E6">
              <w:rPr>
                <w:sz w:val="18"/>
                <w:szCs w:val="18"/>
              </w:rPr>
              <w:t>40</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Pr="001E18E6" w:rsidRDefault="003E2463" w:rsidP="005F38FB">
            <w:pPr>
              <w:spacing w:after="0" w:line="240" w:lineRule="auto"/>
              <w:jc w:val="center"/>
              <w:rPr>
                <w:sz w:val="18"/>
                <w:szCs w:val="18"/>
              </w:rPr>
            </w:pPr>
            <w:r w:rsidRPr="001E18E6">
              <w:rPr>
                <w:sz w:val="18"/>
                <w:szCs w:val="18"/>
              </w:rPr>
              <w:t>0</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Pr="00062816" w:rsidRDefault="003E2463" w:rsidP="005F38FB">
            <w:pPr>
              <w:spacing w:after="0" w:line="240" w:lineRule="auto"/>
              <w:jc w:val="center"/>
              <w:rPr>
                <w:sz w:val="18"/>
                <w:szCs w:val="18"/>
              </w:rPr>
            </w:pPr>
            <w:r w:rsidRPr="00062816">
              <w:rPr>
                <w:sz w:val="18"/>
                <w:szCs w:val="18"/>
              </w:rPr>
              <w:t>0 %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 xml:space="preserve">Świerczyn </w:t>
            </w:r>
          </w:p>
        </w:tc>
        <w:tc>
          <w:tcPr>
            <w:tcW w:w="11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56</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Pr="009A12B8" w:rsidRDefault="003E2463" w:rsidP="005F38FB">
            <w:pPr>
              <w:spacing w:after="0" w:line="240" w:lineRule="auto"/>
              <w:jc w:val="center"/>
              <w:rPr>
                <w:sz w:val="18"/>
                <w:szCs w:val="18"/>
              </w:rPr>
            </w:pPr>
            <w:r>
              <w:rPr>
                <w:sz w:val="18"/>
                <w:szCs w:val="18"/>
              </w:rPr>
              <w:t>56</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Default="003E2463" w:rsidP="005F38FB">
            <w:pPr>
              <w:spacing w:after="0" w:line="240" w:lineRule="auto"/>
              <w:jc w:val="center"/>
              <w:rPr>
                <w:sz w:val="18"/>
                <w:szCs w:val="18"/>
              </w:rPr>
            </w:pPr>
            <w:r>
              <w:rPr>
                <w:sz w:val="18"/>
                <w:szCs w:val="18"/>
              </w:rPr>
              <w:t>0</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Pr="00062816" w:rsidRDefault="003E2463" w:rsidP="005F38FB">
            <w:pPr>
              <w:spacing w:after="0" w:line="240" w:lineRule="auto"/>
              <w:jc w:val="center"/>
              <w:rPr>
                <w:sz w:val="18"/>
                <w:szCs w:val="18"/>
              </w:rPr>
            </w:pPr>
            <w:r w:rsidRPr="00062816">
              <w:rPr>
                <w:sz w:val="18"/>
                <w:szCs w:val="18"/>
              </w:rPr>
              <w:t>0 %</w:t>
            </w:r>
          </w:p>
        </w:tc>
      </w:tr>
      <w:tr w:rsidR="003E2463" w:rsidRPr="009A12B8" w:rsidTr="00AA2CB2">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Nowa Wieś</w:t>
            </w:r>
            <w:r w:rsidR="00AA2CB2">
              <w:rPr>
                <w:sz w:val="18"/>
                <w:szCs w:val="18"/>
              </w:rPr>
              <w:t xml:space="preserve"> - Siemki</w:t>
            </w:r>
          </w:p>
        </w:tc>
        <w:tc>
          <w:tcPr>
            <w:tcW w:w="11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2463" w:rsidRPr="001E18E6" w:rsidRDefault="003E2463" w:rsidP="00AA2CB2">
            <w:pPr>
              <w:spacing w:after="0" w:line="240" w:lineRule="auto"/>
              <w:jc w:val="center"/>
              <w:rPr>
                <w:sz w:val="18"/>
                <w:szCs w:val="18"/>
              </w:rPr>
            </w:pPr>
            <w:r w:rsidRPr="001E18E6">
              <w:rPr>
                <w:sz w:val="18"/>
                <w:szCs w:val="18"/>
              </w:rPr>
              <w:t>1</w:t>
            </w:r>
            <w:r w:rsidR="00AA2CB2">
              <w:rPr>
                <w:sz w:val="18"/>
                <w:szCs w:val="18"/>
              </w:rPr>
              <w:t>46</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Pr="001E18E6" w:rsidRDefault="003E2463" w:rsidP="00AA2CB2">
            <w:pPr>
              <w:spacing w:after="0" w:line="240" w:lineRule="auto"/>
              <w:jc w:val="center"/>
              <w:rPr>
                <w:sz w:val="18"/>
                <w:szCs w:val="18"/>
              </w:rPr>
            </w:pPr>
            <w:r w:rsidRPr="001E18E6">
              <w:rPr>
                <w:sz w:val="18"/>
                <w:szCs w:val="18"/>
              </w:rPr>
              <w:t>1</w:t>
            </w:r>
            <w:r w:rsidR="00AA2CB2">
              <w:rPr>
                <w:sz w:val="18"/>
                <w:szCs w:val="18"/>
              </w:rPr>
              <w:t>46</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Pr="001E18E6" w:rsidRDefault="00AA2CB2" w:rsidP="005F38FB">
            <w:pPr>
              <w:spacing w:after="0" w:line="240" w:lineRule="auto"/>
              <w:jc w:val="center"/>
              <w:rPr>
                <w:sz w:val="18"/>
                <w:szCs w:val="18"/>
              </w:rPr>
            </w:pPr>
            <w:r>
              <w:rPr>
                <w:sz w:val="18"/>
                <w:szCs w:val="18"/>
              </w:rPr>
              <w:t>0</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3E2463" w:rsidRPr="00062816" w:rsidRDefault="00AA2CB2" w:rsidP="005F38FB">
            <w:pPr>
              <w:spacing w:after="0" w:line="240" w:lineRule="auto"/>
              <w:jc w:val="center"/>
              <w:rPr>
                <w:sz w:val="18"/>
                <w:szCs w:val="18"/>
              </w:rPr>
            </w:pPr>
            <w:r>
              <w:rPr>
                <w:sz w:val="18"/>
                <w:szCs w:val="18"/>
              </w:rPr>
              <w:t>0</w:t>
            </w:r>
            <w:r w:rsidR="003E2463">
              <w:rPr>
                <w:sz w:val="18"/>
                <w:szCs w:val="18"/>
              </w:rPr>
              <w:t xml:space="preserve"> </w:t>
            </w:r>
            <w:r w:rsidR="003E2463" w:rsidRPr="00062816">
              <w:rPr>
                <w:sz w:val="18"/>
                <w:szCs w:val="18"/>
              </w:rPr>
              <w:t>%</w:t>
            </w:r>
          </w:p>
        </w:tc>
      </w:tr>
      <w:tr w:rsidR="00AA2CB2" w:rsidRPr="009A12B8" w:rsidTr="00AA2CB2">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A2CB2" w:rsidRPr="009A12B8" w:rsidRDefault="00AA2CB2" w:rsidP="002E04C6">
            <w:pPr>
              <w:spacing w:after="0" w:line="240" w:lineRule="auto"/>
              <w:rPr>
                <w:sz w:val="18"/>
                <w:szCs w:val="18"/>
              </w:rPr>
            </w:pPr>
            <w:r w:rsidRPr="009A12B8">
              <w:rPr>
                <w:sz w:val="18"/>
                <w:szCs w:val="18"/>
              </w:rPr>
              <w:t>Setropie</w:t>
            </w:r>
          </w:p>
        </w:tc>
        <w:tc>
          <w:tcPr>
            <w:tcW w:w="116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A2CB2" w:rsidRPr="009A12B8" w:rsidRDefault="00AA2CB2" w:rsidP="002E04C6">
            <w:pPr>
              <w:spacing w:after="0" w:line="240" w:lineRule="auto"/>
              <w:jc w:val="center"/>
              <w:rPr>
                <w:sz w:val="18"/>
                <w:szCs w:val="18"/>
              </w:rPr>
            </w:pPr>
            <w:r>
              <w:rPr>
                <w:sz w:val="18"/>
                <w:szCs w:val="18"/>
              </w:rPr>
              <w:t>168</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AA2CB2" w:rsidRPr="009A12B8" w:rsidRDefault="00AA2CB2" w:rsidP="002E04C6">
            <w:pPr>
              <w:spacing w:after="0" w:line="240" w:lineRule="auto"/>
              <w:jc w:val="center"/>
              <w:rPr>
                <w:sz w:val="18"/>
                <w:szCs w:val="18"/>
              </w:rPr>
            </w:pPr>
            <w:r>
              <w:rPr>
                <w:sz w:val="18"/>
                <w:szCs w:val="18"/>
              </w:rPr>
              <w:t>171</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AA2CB2" w:rsidRDefault="00AA2CB2" w:rsidP="002E04C6">
            <w:pPr>
              <w:spacing w:after="0" w:line="240" w:lineRule="auto"/>
              <w:jc w:val="center"/>
              <w:rPr>
                <w:sz w:val="18"/>
                <w:szCs w:val="18"/>
              </w:rPr>
            </w:pPr>
            <w:r>
              <w:rPr>
                <w:sz w:val="18"/>
                <w:szCs w:val="18"/>
              </w:rPr>
              <w:t>-+3</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AA2CB2" w:rsidRPr="00062816" w:rsidRDefault="00AA2CB2" w:rsidP="002E04C6">
            <w:pPr>
              <w:spacing w:after="0" w:line="240" w:lineRule="auto"/>
              <w:jc w:val="center"/>
              <w:rPr>
                <w:sz w:val="18"/>
                <w:szCs w:val="18"/>
              </w:rPr>
            </w:pPr>
            <w:r>
              <w:rPr>
                <w:sz w:val="18"/>
                <w:szCs w:val="18"/>
              </w:rPr>
              <w:t>+2</w:t>
            </w:r>
            <w:r w:rsidRPr="00062816">
              <w:rPr>
                <w:sz w:val="18"/>
                <w:szCs w:val="18"/>
              </w:rPr>
              <w:t>%</w:t>
            </w:r>
          </w:p>
        </w:tc>
      </w:tr>
      <w:tr w:rsidR="003E2463" w:rsidRPr="001C110C"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1C110C" w:rsidRDefault="003E2463" w:rsidP="005F38FB">
            <w:pPr>
              <w:spacing w:after="0" w:line="240" w:lineRule="auto"/>
              <w:rPr>
                <w:sz w:val="18"/>
                <w:szCs w:val="18"/>
              </w:rPr>
            </w:pPr>
            <w:r w:rsidRPr="001C110C">
              <w:rPr>
                <w:sz w:val="18"/>
                <w:szCs w:val="18"/>
              </w:rPr>
              <w:t>Biskupice</w:t>
            </w:r>
          </w:p>
        </w:tc>
        <w:tc>
          <w:tcPr>
            <w:tcW w:w="116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1C110C" w:rsidRDefault="003E2463" w:rsidP="005F38FB">
            <w:pPr>
              <w:spacing w:after="0" w:line="240" w:lineRule="auto"/>
              <w:jc w:val="center"/>
              <w:rPr>
                <w:sz w:val="18"/>
                <w:szCs w:val="18"/>
              </w:rPr>
            </w:pPr>
            <w:r w:rsidRPr="001C110C">
              <w:rPr>
                <w:sz w:val="18"/>
                <w:szCs w:val="18"/>
              </w:rPr>
              <w:t>78</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C110C" w:rsidRDefault="003E2463" w:rsidP="005F38FB">
            <w:pPr>
              <w:spacing w:after="0" w:line="240" w:lineRule="auto"/>
              <w:jc w:val="center"/>
              <w:rPr>
                <w:sz w:val="18"/>
                <w:szCs w:val="18"/>
              </w:rPr>
            </w:pPr>
            <w:r w:rsidRPr="001C110C">
              <w:rPr>
                <w:sz w:val="18"/>
                <w:szCs w:val="18"/>
              </w:rPr>
              <w:t>85</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C110C" w:rsidRDefault="003E2463" w:rsidP="005F38FB">
            <w:pPr>
              <w:spacing w:after="0" w:line="240" w:lineRule="auto"/>
              <w:jc w:val="center"/>
              <w:rPr>
                <w:sz w:val="18"/>
                <w:szCs w:val="18"/>
              </w:rPr>
            </w:pPr>
            <w:r w:rsidRPr="001C110C">
              <w:rPr>
                <w:sz w:val="18"/>
                <w:szCs w:val="18"/>
              </w:rPr>
              <w:t>7</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C110C" w:rsidRDefault="003E2463" w:rsidP="005F38FB">
            <w:pPr>
              <w:spacing w:after="0" w:line="240" w:lineRule="auto"/>
              <w:jc w:val="center"/>
              <w:rPr>
                <w:sz w:val="18"/>
                <w:szCs w:val="18"/>
              </w:rPr>
            </w:pPr>
            <w:r w:rsidRPr="001C110C">
              <w:rPr>
                <w:sz w:val="18"/>
                <w:szCs w:val="18"/>
              </w:rPr>
              <w:t>9 %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Kozłówko</w:t>
            </w:r>
          </w:p>
        </w:tc>
        <w:tc>
          <w:tcPr>
            <w:tcW w:w="116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33</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E18E6" w:rsidRDefault="003E2463" w:rsidP="005F38FB">
            <w:pPr>
              <w:spacing w:after="0" w:line="240" w:lineRule="auto"/>
              <w:jc w:val="center"/>
              <w:rPr>
                <w:sz w:val="18"/>
                <w:szCs w:val="18"/>
              </w:rPr>
            </w:pPr>
            <w:r w:rsidRPr="001E18E6">
              <w:rPr>
                <w:sz w:val="18"/>
                <w:szCs w:val="18"/>
              </w:rPr>
              <w:t>36</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E18E6" w:rsidRDefault="003E2463" w:rsidP="005F38FB">
            <w:pPr>
              <w:spacing w:after="0" w:line="240" w:lineRule="auto"/>
              <w:jc w:val="center"/>
              <w:rPr>
                <w:sz w:val="18"/>
                <w:szCs w:val="18"/>
              </w:rPr>
            </w:pPr>
            <w:r w:rsidRPr="001E18E6">
              <w:rPr>
                <w:sz w:val="18"/>
                <w:szCs w:val="18"/>
              </w:rPr>
              <w:t>3</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062816" w:rsidRDefault="003E2463" w:rsidP="005F38FB">
            <w:pPr>
              <w:spacing w:after="0" w:line="240" w:lineRule="auto"/>
              <w:jc w:val="center"/>
              <w:rPr>
                <w:sz w:val="18"/>
                <w:szCs w:val="18"/>
              </w:rPr>
            </w:pPr>
            <w:r w:rsidRPr="00062816">
              <w:rPr>
                <w:sz w:val="18"/>
                <w:szCs w:val="18"/>
              </w:rPr>
              <w:t>9 %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Dziewanowo</w:t>
            </w:r>
          </w:p>
        </w:tc>
        <w:tc>
          <w:tcPr>
            <w:tcW w:w="116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56</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E18E6" w:rsidRDefault="003E2463" w:rsidP="005F38FB">
            <w:pPr>
              <w:spacing w:after="0" w:line="240" w:lineRule="auto"/>
              <w:jc w:val="center"/>
              <w:rPr>
                <w:sz w:val="18"/>
                <w:szCs w:val="18"/>
              </w:rPr>
            </w:pPr>
            <w:r w:rsidRPr="001E18E6">
              <w:rPr>
                <w:sz w:val="18"/>
                <w:szCs w:val="18"/>
              </w:rPr>
              <w:t>62</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E18E6" w:rsidRDefault="003E2463" w:rsidP="005F38FB">
            <w:pPr>
              <w:spacing w:after="0" w:line="240" w:lineRule="auto"/>
              <w:jc w:val="center"/>
              <w:rPr>
                <w:sz w:val="18"/>
                <w:szCs w:val="18"/>
              </w:rPr>
            </w:pPr>
            <w:r w:rsidRPr="001E18E6">
              <w:rPr>
                <w:sz w:val="18"/>
                <w:szCs w:val="18"/>
              </w:rPr>
              <w:t>6</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062816" w:rsidRDefault="003E2463" w:rsidP="005F38FB">
            <w:pPr>
              <w:spacing w:after="0" w:line="240" w:lineRule="auto"/>
              <w:jc w:val="center"/>
              <w:rPr>
                <w:sz w:val="18"/>
                <w:szCs w:val="18"/>
              </w:rPr>
            </w:pPr>
            <w:r w:rsidRPr="00062816">
              <w:rPr>
                <w:sz w:val="18"/>
                <w:szCs w:val="18"/>
              </w:rPr>
              <w:t>11 %</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9A12B8" w:rsidRDefault="003E2463" w:rsidP="005F38FB">
            <w:pPr>
              <w:spacing w:after="0" w:line="240" w:lineRule="auto"/>
              <w:rPr>
                <w:sz w:val="18"/>
                <w:szCs w:val="18"/>
              </w:rPr>
            </w:pPr>
            <w:r w:rsidRPr="009A12B8">
              <w:rPr>
                <w:sz w:val="18"/>
                <w:szCs w:val="18"/>
              </w:rPr>
              <w:t>Dobrosielice I</w:t>
            </w:r>
          </w:p>
        </w:tc>
        <w:tc>
          <w:tcPr>
            <w:tcW w:w="116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9A12B8" w:rsidRDefault="003E2463" w:rsidP="005F38FB">
            <w:pPr>
              <w:spacing w:after="0" w:line="240" w:lineRule="auto"/>
              <w:jc w:val="center"/>
              <w:rPr>
                <w:sz w:val="18"/>
                <w:szCs w:val="18"/>
              </w:rPr>
            </w:pPr>
            <w:r>
              <w:rPr>
                <w:sz w:val="18"/>
                <w:szCs w:val="18"/>
              </w:rPr>
              <w:t>124</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9A12B8" w:rsidRDefault="003E2463" w:rsidP="005F38FB">
            <w:pPr>
              <w:spacing w:after="0" w:line="240" w:lineRule="auto"/>
              <w:jc w:val="center"/>
              <w:rPr>
                <w:sz w:val="18"/>
                <w:szCs w:val="18"/>
              </w:rPr>
            </w:pPr>
            <w:r>
              <w:rPr>
                <w:sz w:val="18"/>
                <w:szCs w:val="18"/>
              </w:rPr>
              <w:t>142</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Default="003E2463" w:rsidP="005F38FB">
            <w:pPr>
              <w:spacing w:after="0" w:line="240" w:lineRule="auto"/>
              <w:jc w:val="center"/>
              <w:rPr>
                <w:sz w:val="18"/>
                <w:szCs w:val="18"/>
              </w:rPr>
            </w:pPr>
            <w:r>
              <w:rPr>
                <w:sz w:val="18"/>
                <w:szCs w:val="18"/>
              </w:rPr>
              <w:t>18</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C110C" w:rsidRDefault="003E2463" w:rsidP="005F38FB">
            <w:pPr>
              <w:spacing w:after="0" w:line="240" w:lineRule="auto"/>
              <w:jc w:val="center"/>
              <w:rPr>
                <w:sz w:val="18"/>
                <w:szCs w:val="18"/>
              </w:rPr>
            </w:pPr>
            <w:r>
              <w:rPr>
                <w:sz w:val="18"/>
                <w:szCs w:val="18"/>
              </w:rPr>
              <w:t xml:space="preserve">15 </w:t>
            </w:r>
            <w:r w:rsidRPr="001C110C">
              <w:rPr>
                <w:sz w:val="18"/>
                <w:szCs w:val="18"/>
              </w:rPr>
              <w:t>%</w:t>
            </w:r>
          </w:p>
        </w:tc>
      </w:tr>
      <w:tr w:rsidR="003E2463" w:rsidRPr="009A12B8" w:rsidTr="005F38FB">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1E18E6" w:rsidRDefault="003E2463" w:rsidP="005F38FB">
            <w:pPr>
              <w:spacing w:after="0" w:line="240" w:lineRule="auto"/>
              <w:rPr>
                <w:sz w:val="18"/>
                <w:szCs w:val="18"/>
              </w:rPr>
            </w:pPr>
            <w:r w:rsidRPr="001E18E6">
              <w:rPr>
                <w:sz w:val="18"/>
                <w:szCs w:val="18"/>
              </w:rPr>
              <w:t>Krajkowo</w:t>
            </w:r>
          </w:p>
        </w:tc>
        <w:tc>
          <w:tcPr>
            <w:tcW w:w="116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1E18E6" w:rsidRDefault="003E2463" w:rsidP="005F38FB">
            <w:pPr>
              <w:spacing w:after="0" w:line="240" w:lineRule="auto"/>
              <w:jc w:val="center"/>
              <w:rPr>
                <w:sz w:val="18"/>
                <w:szCs w:val="18"/>
              </w:rPr>
            </w:pPr>
            <w:r w:rsidRPr="001E18E6">
              <w:rPr>
                <w:sz w:val="18"/>
                <w:szCs w:val="18"/>
              </w:rPr>
              <w:t>108</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E18E6" w:rsidRDefault="003E2463" w:rsidP="005F38FB">
            <w:pPr>
              <w:spacing w:after="0" w:line="240" w:lineRule="auto"/>
              <w:jc w:val="center"/>
              <w:rPr>
                <w:sz w:val="18"/>
                <w:szCs w:val="18"/>
              </w:rPr>
            </w:pPr>
            <w:r w:rsidRPr="001E18E6">
              <w:rPr>
                <w:sz w:val="18"/>
                <w:szCs w:val="18"/>
              </w:rPr>
              <w:t>125</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1E18E6" w:rsidRDefault="003E2463" w:rsidP="005F38FB">
            <w:pPr>
              <w:spacing w:after="0" w:line="240" w:lineRule="auto"/>
              <w:jc w:val="center"/>
              <w:rPr>
                <w:sz w:val="18"/>
                <w:szCs w:val="18"/>
              </w:rPr>
            </w:pPr>
            <w:r w:rsidRPr="001E18E6">
              <w:rPr>
                <w:sz w:val="18"/>
                <w:szCs w:val="18"/>
              </w:rPr>
              <w:t>17</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3E2463" w:rsidRPr="00062816" w:rsidRDefault="003E2463" w:rsidP="005F38FB">
            <w:pPr>
              <w:spacing w:after="0" w:line="240" w:lineRule="auto"/>
              <w:jc w:val="center"/>
              <w:rPr>
                <w:sz w:val="18"/>
                <w:szCs w:val="18"/>
              </w:rPr>
            </w:pPr>
            <w:r w:rsidRPr="00062816">
              <w:rPr>
                <w:sz w:val="18"/>
                <w:szCs w:val="18"/>
              </w:rPr>
              <w:t>16 %</w:t>
            </w:r>
          </w:p>
        </w:tc>
      </w:tr>
    </w:tbl>
    <w:p w:rsidR="003E2463" w:rsidRPr="001E18E6" w:rsidRDefault="003E2463" w:rsidP="003E2463">
      <w:pPr>
        <w:pStyle w:val="Tekstpodstawowy"/>
        <w:spacing w:before="240"/>
        <w:jc w:val="center"/>
        <w:rPr>
          <w:rFonts w:asciiTheme="minorHAnsi" w:hAnsiTheme="minorHAnsi"/>
          <w:sz w:val="20"/>
          <w:szCs w:val="20"/>
        </w:rPr>
      </w:pPr>
      <w:r w:rsidRPr="001E18E6">
        <w:rPr>
          <w:rFonts w:asciiTheme="minorHAnsi" w:hAnsiTheme="minorHAnsi"/>
          <w:sz w:val="20"/>
          <w:szCs w:val="20"/>
        </w:rPr>
        <w:t>(Opracowanie własne na podstawie danych UMiG Drobin)</w:t>
      </w:r>
    </w:p>
    <w:p w:rsidR="003E2463" w:rsidRDefault="003E2463" w:rsidP="003E2463">
      <w:pPr>
        <w:pStyle w:val="Tekstpodstawowy"/>
        <w:jc w:val="both"/>
        <w:rPr>
          <w:rFonts w:asciiTheme="minorHAnsi" w:hAnsiTheme="minorHAnsi"/>
          <w:sz w:val="22"/>
          <w:szCs w:val="22"/>
        </w:rPr>
      </w:pPr>
      <w:r w:rsidRPr="00825CE4">
        <w:rPr>
          <w:rFonts w:asciiTheme="minorHAnsi" w:hAnsiTheme="minorHAnsi"/>
          <w:sz w:val="22"/>
          <w:szCs w:val="22"/>
        </w:rPr>
        <w:t xml:space="preserve">Niekorzystne procesy ilościowe rzutują negatywnie na jakość kapitału społecznego. Kurczące się ‘roczniki szkolne’ ograniczają ekonomiczną efektywność i mogą prowadzić do zamykania szkół, których funkcje w społecznościach lokalnych wykraczają poza formalną edukację. </w:t>
      </w:r>
    </w:p>
    <w:p w:rsidR="003E2463" w:rsidRPr="004E2C6F" w:rsidRDefault="003E2463" w:rsidP="003E2463">
      <w:pPr>
        <w:pStyle w:val="Akapitzlist"/>
        <w:spacing w:after="240"/>
        <w:jc w:val="center"/>
        <w:rPr>
          <w:rFonts w:asciiTheme="minorHAnsi" w:hAnsiTheme="minorHAnsi"/>
          <w:sz w:val="22"/>
          <w:szCs w:val="22"/>
        </w:rPr>
      </w:pPr>
      <w:r w:rsidRPr="004E2C6F">
        <w:rPr>
          <w:rFonts w:asciiTheme="minorHAnsi" w:hAnsiTheme="minorHAnsi"/>
          <w:b/>
          <w:sz w:val="22"/>
          <w:szCs w:val="22"/>
        </w:rPr>
        <w:t>Tab</w:t>
      </w:r>
      <w:r w:rsidR="00A22C68">
        <w:rPr>
          <w:rFonts w:asciiTheme="minorHAnsi" w:hAnsiTheme="minorHAnsi"/>
          <w:b/>
          <w:sz w:val="22"/>
          <w:szCs w:val="22"/>
        </w:rPr>
        <w:t>ela 30</w:t>
      </w:r>
      <w:r w:rsidRPr="004E2C6F">
        <w:rPr>
          <w:rFonts w:asciiTheme="minorHAnsi" w:hAnsiTheme="minorHAnsi"/>
          <w:b/>
          <w:sz w:val="22"/>
          <w:szCs w:val="22"/>
        </w:rPr>
        <w:t>. Zmiany liczby uczniów placówek oświatowych w gminie Drobin</w:t>
      </w:r>
    </w:p>
    <w:tbl>
      <w:tblPr>
        <w:tblW w:w="8592" w:type="dxa"/>
        <w:jc w:val="center"/>
        <w:tblLayout w:type="fixed"/>
        <w:tblCellMar>
          <w:left w:w="10" w:type="dxa"/>
          <w:right w:w="10" w:type="dxa"/>
        </w:tblCellMar>
        <w:tblLook w:val="04A0" w:firstRow="1" w:lastRow="0" w:firstColumn="1" w:lastColumn="0" w:noHBand="0" w:noVBand="1"/>
      </w:tblPr>
      <w:tblGrid>
        <w:gridCol w:w="4291"/>
        <w:gridCol w:w="858"/>
        <w:gridCol w:w="854"/>
        <w:gridCol w:w="855"/>
        <w:gridCol w:w="855"/>
        <w:gridCol w:w="879"/>
      </w:tblGrid>
      <w:tr w:rsidR="003E2463" w:rsidTr="005F38FB">
        <w:trPr>
          <w:gridAfter w:val="5"/>
          <w:wAfter w:w="4301" w:type="dxa"/>
          <w:trHeight w:val="281"/>
          <w:jc w:val="center"/>
        </w:trPr>
        <w:tc>
          <w:tcPr>
            <w:tcW w:w="42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3E2463" w:rsidRDefault="003E2463" w:rsidP="005F38FB">
            <w:pPr>
              <w:spacing w:after="0"/>
              <w:jc w:val="both"/>
              <w:rPr>
                <w:b/>
                <w:sz w:val="20"/>
                <w:szCs w:val="20"/>
              </w:rPr>
            </w:pPr>
            <w:r>
              <w:rPr>
                <w:b/>
                <w:sz w:val="20"/>
                <w:szCs w:val="20"/>
              </w:rPr>
              <w:t>Placówka oświatowa</w:t>
            </w:r>
          </w:p>
        </w:tc>
      </w:tr>
      <w:tr w:rsidR="003E2463" w:rsidTr="005F38FB">
        <w:trPr>
          <w:jc w:val="center"/>
        </w:trPr>
        <w:tc>
          <w:tcPr>
            <w:tcW w:w="42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3E2463" w:rsidRDefault="003E2463" w:rsidP="005F38FB">
            <w:pPr>
              <w:spacing w:line="247" w:lineRule="auto"/>
            </w:pPr>
          </w:p>
        </w:tc>
        <w:tc>
          <w:tcPr>
            <w:tcW w:w="4301"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3E2463" w:rsidRDefault="003E2463" w:rsidP="005F38FB">
            <w:pPr>
              <w:spacing w:after="0"/>
              <w:jc w:val="center"/>
              <w:rPr>
                <w:sz w:val="18"/>
                <w:szCs w:val="18"/>
              </w:rPr>
            </w:pPr>
            <w:r>
              <w:rPr>
                <w:sz w:val="18"/>
                <w:szCs w:val="18"/>
              </w:rPr>
              <w:t>Rok szkolny</w:t>
            </w:r>
          </w:p>
        </w:tc>
      </w:tr>
      <w:tr w:rsidR="003E2463" w:rsidTr="005F38FB">
        <w:trPr>
          <w:jc w:val="center"/>
        </w:trPr>
        <w:tc>
          <w:tcPr>
            <w:tcW w:w="4291"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3E2463" w:rsidRDefault="003E2463" w:rsidP="005F38FB">
            <w:pPr>
              <w:spacing w:line="247" w:lineRule="auto"/>
            </w:pPr>
          </w:p>
        </w:tc>
        <w:tc>
          <w:tcPr>
            <w:tcW w:w="85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3E2463" w:rsidRPr="003A61B4" w:rsidRDefault="003E2463" w:rsidP="005F38FB">
            <w:pPr>
              <w:spacing w:after="0"/>
              <w:jc w:val="both"/>
              <w:rPr>
                <w:sz w:val="18"/>
                <w:szCs w:val="18"/>
              </w:rPr>
            </w:pPr>
            <w:r>
              <w:rPr>
                <w:sz w:val="18"/>
                <w:szCs w:val="18"/>
              </w:rPr>
              <w:t>2012/</w:t>
            </w:r>
            <w:r w:rsidRPr="003A61B4">
              <w:rPr>
                <w:sz w:val="18"/>
                <w:szCs w:val="18"/>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3E2463" w:rsidRPr="003A61B4" w:rsidRDefault="003E2463" w:rsidP="005F38FB">
            <w:pPr>
              <w:spacing w:after="0"/>
              <w:jc w:val="both"/>
              <w:rPr>
                <w:sz w:val="18"/>
                <w:szCs w:val="18"/>
              </w:rPr>
            </w:pPr>
            <w:r>
              <w:rPr>
                <w:sz w:val="18"/>
                <w:szCs w:val="18"/>
              </w:rPr>
              <w:t>2013/</w:t>
            </w:r>
            <w:r w:rsidRPr="003A61B4">
              <w:rPr>
                <w:sz w:val="18"/>
                <w:szCs w:val="18"/>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3E2463" w:rsidRPr="003A61B4" w:rsidRDefault="003E2463" w:rsidP="005F38FB">
            <w:pPr>
              <w:spacing w:after="0"/>
              <w:jc w:val="both"/>
              <w:rPr>
                <w:sz w:val="18"/>
                <w:szCs w:val="18"/>
              </w:rPr>
            </w:pPr>
            <w:r>
              <w:rPr>
                <w:sz w:val="18"/>
                <w:szCs w:val="18"/>
              </w:rPr>
              <w:t>2014/</w:t>
            </w:r>
            <w:r w:rsidRPr="003A61B4">
              <w:rPr>
                <w:sz w:val="18"/>
                <w:szCs w:val="18"/>
              </w:rPr>
              <w:t>15</w:t>
            </w:r>
          </w:p>
        </w:tc>
        <w:tc>
          <w:tcPr>
            <w:tcW w:w="8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3E2463" w:rsidRPr="003A61B4" w:rsidRDefault="003E2463" w:rsidP="005F38FB">
            <w:pPr>
              <w:spacing w:after="0"/>
              <w:jc w:val="both"/>
              <w:rPr>
                <w:sz w:val="18"/>
                <w:szCs w:val="18"/>
              </w:rPr>
            </w:pPr>
            <w:r>
              <w:rPr>
                <w:sz w:val="18"/>
                <w:szCs w:val="18"/>
              </w:rPr>
              <w:t>2015/</w:t>
            </w:r>
            <w:r w:rsidRPr="003A61B4">
              <w:rPr>
                <w:sz w:val="18"/>
                <w:szCs w:val="18"/>
              </w:rPr>
              <w:t>16</w:t>
            </w:r>
          </w:p>
        </w:tc>
        <w:tc>
          <w:tcPr>
            <w:tcW w:w="8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3E2463" w:rsidRPr="003A61B4" w:rsidRDefault="003E2463" w:rsidP="005F38FB">
            <w:pPr>
              <w:spacing w:after="0"/>
              <w:jc w:val="both"/>
              <w:rPr>
                <w:sz w:val="18"/>
                <w:szCs w:val="18"/>
              </w:rPr>
            </w:pPr>
            <w:r>
              <w:rPr>
                <w:sz w:val="18"/>
                <w:szCs w:val="18"/>
              </w:rPr>
              <w:t xml:space="preserve">2016/ </w:t>
            </w:r>
            <w:r w:rsidRPr="003A61B4">
              <w:rPr>
                <w:sz w:val="18"/>
                <w:szCs w:val="18"/>
              </w:rPr>
              <w:t>17</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S</w:t>
            </w:r>
            <w:r w:rsidR="00686A38">
              <w:rPr>
                <w:sz w:val="20"/>
                <w:szCs w:val="20"/>
              </w:rPr>
              <w:t xml:space="preserve">zkoła </w:t>
            </w:r>
            <w:r w:rsidRPr="003E2463">
              <w:rPr>
                <w:sz w:val="20"/>
                <w:szCs w:val="20"/>
              </w:rPr>
              <w:t>P</w:t>
            </w:r>
            <w:r w:rsidR="00686A38">
              <w:rPr>
                <w:sz w:val="20"/>
                <w:szCs w:val="20"/>
              </w:rPr>
              <w:t>odstawowa</w:t>
            </w:r>
            <w:r w:rsidRPr="003E2463">
              <w:rPr>
                <w:sz w:val="20"/>
                <w:szCs w:val="20"/>
              </w:rPr>
              <w:t xml:space="preserve"> w Cieszewie</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50</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50</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44</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46</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48</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686A38" w:rsidP="005F38FB">
            <w:pPr>
              <w:spacing w:after="0"/>
              <w:rPr>
                <w:sz w:val="20"/>
                <w:szCs w:val="20"/>
              </w:rPr>
            </w:pPr>
            <w:r w:rsidRPr="003E2463">
              <w:rPr>
                <w:sz w:val="20"/>
                <w:szCs w:val="20"/>
              </w:rPr>
              <w:t>S</w:t>
            </w:r>
            <w:r>
              <w:rPr>
                <w:sz w:val="20"/>
                <w:szCs w:val="20"/>
              </w:rPr>
              <w:t xml:space="preserve">zkoła </w:t>
            </w:r>
            <w:r w:rsidRPr="003E2463">
              <w:rPr>
                <w:sz w:val="20"/>
                <w:szCs w:val="20"/>
              </w:rPr>
              <w:t>P</w:t>
            </w:r>
            <w:r>
              <w:rPr>
                <w:sz w:val="20"/>
                <w:szCs w:val="20"/>
              </w:rPr>
              <w:t>odstawowa</w:t>
            </w:r>
            <w:r w:rsidR="003E2463" w:rsidRPr="003E2463">
              <w:rPr>
                <w:sz w:val="20"/>
                <w:szCs w:val="20"/>
              </w:rPr>
              <w:t xml:space="preserve"> w Rogotwórsku</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62</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62</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61</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60</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51</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686A38" w:rsidP="005F38FB">
            <w:pPr>
              <w:spacing w:after="0"/>
              <w:rPr>
                <w:sz w:val="20"/>
                <w:szCs w:val="20"/>
              </w:rPr>
            </w:pPr>
            <w:r w:rsidRPr="003E2463">
              <w:rPr>
                <w:sz w:val="20"/>
                <w:szCs w:val="20"/>
              </w:rPr>
              <w:t>S</w:t>
            </w:r>
            <w:r>
              <w:rPr>
                <w:sz w:val="20"/>
                <w:szCs w:val="20"/>
              </w:rPr>
              <w:t xml:space="preserve">zkoła </w:t>
            </w:r>
            <w:r w:rsidRPr="003E2463">
              <w:rPr>
                <w:sz w:val="20"/>
                <w:szCs w:val="20"/>
              </w:rPr>
              <w:t>P</w:t>
            </w:r>
            <w:r>
              <w:rPr>
                <w:sz w:val="20"/>
                <w:szCs w:val="20"/>
              </w:rPr>
              <w:t>odstawowa</w:t>
            </w:r>
            <w:r w:rsidRPr="003E2463">
              <w:rPr>
                <w:sz w:val="20"/>
                <w:szCs w:val="20"/>
              </w:rPr>
              <w:t xml:space="preserve"> </w:t>
            </w:r>
            <w:r w:rsidR="003E2463" w:rsidRPr="003E2463">
              <w:rPr>
                <w:sz w:val="20"/>
                <w:szCs w:val="20"/>
              </w:rPr>
              <w:t>w Łęgu</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170</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171</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183</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189</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149</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686A38" w:rsidP="005F38FB">
            <w:pPr>
              <w:spacing w:after="0"/>
              <w:rPr>
                <w:sz w:val="20"/>
                <w:szCs w:val="20"/>
              </w:rPr>
            </w:pPr>
            <w:r w:rsidRPr="003E2463">
              <w:rPr>
                <w:sz w:val="20"/>
                <w:szCs w:val="20"/>
              </w:rPr>
              <w:t>S</w:t>
            </w:r>
            <w:r>
              <w:rPr>
                <w:sz w:val="20"/>
                <w:szCs w:val="20"/>
              </w:rPr>
              <w:t xml:space="preserve">zkoła </w:t>
            </w:r>
            <w:r w:rsidRPr="003E2463">
              <w:rPr>
                <w:sz w:val="20"/>
                <w:szCs w:val="20"/>
              </w:rPr>
              <w:t>P</w:t>
            </w:r>
            <w:r>
              <w:rPr>
                <w:sz w:val="20"/>
                <w:szCs w:val="20"/>
              </w:rPr>
              <w:t>odstawowa</w:t>
            </w:r>
            <w:r w:rsidR="003E2463" w:rsidRPr="003E2463">
              <w:rPr>
                <w:sz w:val="20"/>
                <w:szCs w:val="20"/>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322</w:t>
            </w:r>
          </w:p>
        </w:tc>
        <w:tc>
          <w:tcPr>
            <w:tcW w:w="85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314</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369</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381</w:t>
            </w:r>
          </w:p>
        </w:tc>
        <w:tc>
          <w:tcPr>
            <w:tcW w:w="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347</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G</w:t>
            </w:r>
            <w:r w:rsidR="00686A38">
              <w:rPr>
                <w:sz w:val="20"/>
                <w:szCs w:val="20"/>
              </w:rPr>
              <w:t>imnazjum</w:t>
            </w:r>
            <w:r w:rsidRPr="003E2463">
              <w:rPr>
                <w:sz w:val="20"/>
                <w:szCs w:val="20"/>
              </w:rPr>
              <w:t xml:space="preserve"> w Łęgu</w:t>
            </w:r>
          </w:p>
        </w:tc>
        <w:tc>
          <w:tcPr>
            <w:tcW w:w="85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71</w:t>
            </w:r>
          </w:p>
        </w:tc>
        <w:tc>
          <w:tcPr>
            <w:tcW w:w="85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73</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73</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81</w:t>
            </w:r>
          </w:p>
        </w:tc>
        <w:tc>
          <w:tcPr>
            <w:tcW w:w="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88</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G</w:t>
            </w:r>
            <w:r w:rsidR="00686A38">
              <w:rPr>
                <w:sz w:val="20"/>
                <w:szCs w:val="20"/>
              </w:rPr>
              <w:t>imnazjum</w:t>
            </w:r>
            <w:r w:rsidRPr="003E2463">
              <w:rPr>
                <w:sz w:val="20"/>
                <w:szCs w:val="20"/>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236</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235</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196</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203</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179</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Punkt Przedszkolny w Cieszewie</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17</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18</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16</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15</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11</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Punkt Przedszkolny w Rogotwórsku</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14</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8</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7</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 xml:space="preserve">Oddział Przedszkolny w Rogotwórsku </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13</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12</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6</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11</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Gminne Przedszkole w Łęgu</w:t>
            </w:r>
          </w:p>
        </w:tc>
        <w:tc>
          <w:tcPr>
            <w:tcW w:w="85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67</w:t>
            </w:r>
          </w:p>
        </w:tc>
        <w:tc>
          <w:tcPr>
            <w:tcW w:w="85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67</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67</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58</w:t>
            </w:r>
          </w:p>
        </w:tc>
        <w:tc>
          <w:tcPr>
            <w:tcW w:w="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78</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lastRenderedPageBreak/>
              <w:t>M</w:t>
            </w:r>
            <w:r w:rsidR="00686A38">
              <w:rPr>
                <w:sz w:val="20"/>
                <w:szCs w:val="20"/>
              </w:rPr>
              <w:t>iejsko-</w:t>
            </w:r>
            <w:r w:rsidRPr="003E2463">
              <w:rPr>
                <w:sz w:val="20"/>
                <w:szCs w:val="20"/>
              </w:rPr>
              <w:t>G</w:t>
            </w:r>
            <w:r w:rsidR="00686A38">
              <w:rPr>
                <w:sz w:val="20"/>
                <w:szCs w:val="20"/>
              </w:rPr>
              <w:t xml:space="preserve">minne </w:t>
            </w:r>
            <w:r w:rsidRPr="003E2463">
              <w:rPr>
                <w:sz w:val="20"/>
                <w:szCs w:val="20"/>
              </w:rPr>
              <w:t>P</w:t>
            </w:r>
            <w:r w:rsidR="00686A38">
              <w:rPr>
                <w:sz w:val="20"/>
                <w:szCs w:val="20"/>
              </w:rPr>
              <w:t>rzedszkole</w:t>
            </w:r>
            <w:r w:rsidRPr="003E2463">
              <w:rPr>
                <w:sz w:val="20"/>
                <w:szCs w:val="20"/>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164</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169</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143</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123</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139</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Liceum Ogólnokształcące</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17</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5</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Technikum</w:t>
            </w:r>
          </w:p>
        </w:tc>
        <w:tc>
          <w:tcPr>
            <w:tcW w:w="85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w:t>
            </w:r>
          </w:p>
        </w:tc>
        <w:tc>
          <w:tcPr>
            <w:tcW w:w="85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10</w:t>
            </w:r>
          </w:p>
        </w:tc>
        <w:tc>
          <w:tcPr>
            <w:tcW w:w="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25</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E2463" w:rsidRPr="003E2463" w:rsidRDefault="003E2463" w:rsidP="005F38FB">
            <w:pPr>
              <w:spacing w:after="0"/>
              <w:rPr>
                <w:sz w:val="20"/>
                <w:szCs w:val="20"/>
              </w:rPr>
            </w:pPr>
            <w:r w:rsidRPr="003E2463">
              <w:rPr>
                <w:sz w:val="20"/>
                <w:szCs w:val="20"/>
              </w:rPr>
              <w:t>Zasadnicza Szkoła Zawodowa</w:t>
            </w:r>
          </w:p>
        </w:tc>
        <w:tc>
          <w:tcPr>
            <w:tcW w:w="85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w:t>
            </w:r>
          </w:p>
        </w:tc>
        <w:tc>
          <w:tcPr>
            <w:tcW w:w="85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E2463" w:rsidRPr="003E2463" w:rsidRDefault="003E2463" w:rsidP="005F38FB">
            <w:pPr>
              <w:spacing w:after="0"/>
              <w:jc w:val="center"/>
              <w:rPr>
                <w:sz w:val="20"/>
                <w:szCs w:val="20"/>
              </w:rPr>
            </w:pPr>
            <w:r w:rsidRPr="003E2463">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2463" w:rsidRPr="003E2463" w:rsidRDefault="003E2463" w:rsidP="005F38FB">
            <w:pPr>
              <w:spacing w:after="0"/>
              <w:jc w:val="center"/>
              <w:rPr>
                <w:sz w:val="20"/>
                <w:szCs w:val="20"/>
              </w:rPr>
            </w:pPr>
            <w:r w:rsidRPr="003E2463">
              <w:rPr>
                <w:sz w:val="20"/>
                <w:szCs w:val="20"/>
              </w:rPr>
              <w:t>7</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b/>
                <w:sz w:val="20"/>
                <w:szCs w:val="20"/>
              </w:rPr>
            </w:pPr>
            <w:r w:rsidRPr="003E2463">
              <w:rPr>
                <w:b/>
                <w:sz w:val="20"/>
                <w:szCs w:val="20"/>
              </w:rPr>
              <w:t>Razem dzieci w oddziałach przedszkolnych</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275</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281</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252</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210</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246</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b/>
                <w:sz w:val="20"/>
                <w:szCs w:val="20"/>
              </w:rPr>
            </w:pPr>
            <w:r w:rsidRPr="003E2463">
              <w:rPr>
                <w:b/>
                <w:sz w:val="20"/>
                <w:szCs w:val="20"/>
              </w:rPr>
              <w:t>Razem uczniów w szkołach podstawowych</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604</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597</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657</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676</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595</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rPr>
                <w:b/>
                <w:sz w:val="20"/>
                <w:szCs w:val="20"/>
              </w:rPr>
            </w:pPr>
            <w:r w:rsidRPr="003E2463">
              <w:rPr>
                <w:b/>
                <w:sz w:val="20"/>
                <w:szCs w:val="20"/>
              </w:rPr>
              <w:t>Razem uczniów w gimnazjach</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307</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308</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269</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284</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267</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rPr>
                <w:b/>
                <w:sz w:val="20"/>
                <w:szCs w:val="20"/>
              </w:rPr>
            </w:pPr>
            <w:r w:rsidRPr="003E2463">
              <w:rPr>
                <w:b/>
                <w:sz w:val="20"/>
                <w:szCs w:val="20"/>
              </w:rPr>
              <w:t>Razem uczniów w szkołach ponadgimnazjalnych</w:t>
            </w:r>
          </w:p>
        </w:tc>
        <w:tc>
          <w:tcPr>
            <w:tcW w:w="85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27</w:t>
            </w:r>
          </w:p>
        </w:tc>
        <w:tc>
          <w:tcPr>
            <w:tcW w:w="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37</w:t>
            </w:r>
          </w:p>
        </w:tc>
      </w:tr>
      <w:tr w:rsidR="003E2463" w:rsidRPr="003E2463" w:rsidTr="00E01219">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both"/>
              <w:rPr>
                <w:b/>
                <w:sz w:val="20"/>
                <w:szCs w:val="20"/>
              </w:rPr>
            </w:pPr>
            <w:r w:rsidRPr="003E2463">
              <w:rPr>
                <w:b/>
                <w:sz w:val="20"/>
                <w:szCs w:val="20"/>
              </w:rPr>
              <w:t>RAZEM</w:t>
            </w:r>
          </w:p>
        </w:tc>
        <w:tc>
          <w:tcPr>
            <w:tcW w:w="85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1204</w:t>
            </w:r>
          </w:p>
        </w:tc>
        <w:tc>
          <w:tcPr>
            <w:tcW w:w="854"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1206</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vAlign w:val="center"/>
          </w:tcPr>
          <w:p w:rsidR="003E2463" w:rsidRPr="003E2463" w:rsidRDefault="003E2463" w:rsidP="005F38FB">
            <w:pPr>
              <w:spacing w:after="0"/>
              <w:jc w:val="center"/>
              <w:rPr>
                <w:b/>
                <w:sz w:val="20"/>
                <w:szCs w:val="20"/>
              </w:rPr>
            </w:pPr>
            <w:r w:rsidRPr="003E2463">
              <w:rPr>
                <w:b/>
                <w:sz w:val="20"/>
                <w:szCs w:val="20"/>
              </w:rPr>
              <w:t>1199</w:t>
            </w:r>
          </w:p>
        </w:tc>
        <w:tc>
          <w:tcPr>
            <w:tcW w:w="85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1197</w:t>
            </w:r>
          </w:p>
        </w:tc>
        <w:tc>
          <w:tcPr>
            <w:tcW w:w="879"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3E2463" w:rsidRPr="003E2463" w:rsidRDefault="003E2463" w:rsidP="005F38FB">
            <w:pPr>
              <w:spacing w:after="0"/>
              <w:jc w:val="center"/>
              <w:rPr>
                <w:b/>
                <w:sz w:val="20"/>
                <w:szCs w:val="20"/>
              </w:rPr>
            </w:pPr>
            <w:r w:rsidRPr="003E2463">
              <w:rPr>
                <w:b/>
                <w:sz w:val="20"/>
                <w:szCs w:val="20"/>
              </w:rPr>
              <w:t>1145</w:t>
            </w:r>
          </w:p>
        </w:tc>
      </w:tr>
    </w:tbl>
    <w:p w:rsidR="003E2463" w:rsidRDefault="003E2463" w:rsidP="003E2463">
      <w:pPr>
        <w:pStyle w:val="Tekstpodstawowy"/>
        <w:rPr>
          <w:rFonts w:asciiTheme="minorHAnsi" w:hAnsiTheme="minorHAnsi"/>
          <w:sz w:val="22"/>
          <w:szCs w:val="22"/>
          <w:highlight w:val="yellow"/>
        </w:rPr>
      </w:pPr>
    </w:p>
    <w:p w:rsidR="00686A38" w:rsidRPr="00686A38" w:rsidRDefault="00686A38" w:rsidP="003E2463">
      <w:pPr>
        <w:pStyle w:val="Tekstpodstawowy"/>
        <w:rPr>
          <w:rFonts w:asciiTheme="minorHAnsi" w:hAnsiTheme="minorHAnsi"/>
          <w:sz w:val="22"/>
          <w:szCs w:val="22"/>
        </w:rPr>
      </w:pPr>
      <w:r w:rsidRPr="00686A38">
        <w:rPr>
          <w:rFonts w:asciiTheme="minorHAnsi" w:hAnsiTheme="minorHAnsi"/>
          <w:sz w:val="22"/>
          <w:szCs w:val="22"/>
        </w:rPr>
        <w:t>Powyższa tabela pokazuje sytuację</w:t>
      </w:r>
      <w:r>
        <w:rPr>
          <w:rFonts w:asciiTheme="minorHAnsi" w:hAnsiTheme="minorHAnsi"/>
          <w:sz w:val="22"/>
          <w:szCs w:val="22"/>
        </w:rPr>
        <w:t xml:space="preserve"> w poszczególnych placówkach oświatowych. Czerwonym tłem zaznaczono te, w których liczba uczniów w 2016/17 roku szkolnym była niższa niż w roku 2012/12</w:t>
      </w:r>
      <w:r w:rsidR="004D5932">
        <w:rPr>
          <w:rFonts w:asciiTheme="minorHAnsi" w:hAnsiTheme="minorHAnsi"/>
          <w:sz w:val="22"/>
          <w:szCs w:val="22"/>
        </w:rPr>
        <w:t>. Jak widać, liczba ta spadła na wszystkich poza ponadgimnazjalnym poziomach nauczania, najbardziej w gimnazjach, najmniej w szkołach podstawowych.</w:t>
      </w:r>
    </w:p>
    <w:p w:rsidR="003E2463" w:rsidRPr="00825CE4" w:rsidRDefault="003E2463" w:rsidP="003E2463">
      <w:pPr>
        <w:pStyle w:val="Tekstpodstawowy"/>
        <w:jc w:val="both"/>
        <w:rPr>
          <w:rFonts w:asciiTheme="minorHAnsi" w:hAnsiTheme="minorHAnsi"/>
          <w:sz w:val="22"/>
          <w:szCs w:val="22"/>
        </w:rPr>
      </w:pPr>
      <w:r w:rsidRPr="00825CE4">
        <w:rPr>
          <w:rFonts w:asciiTheme="minorHAnsi" w:hAnsiTheme="minorHAnsi"/>
          <w:sz w:val="22"/>
          <w:szCs w:val="22"/>
        </w:rPr>
        <w:t>Ubytek podatników ogranicza możliwości inwestycyjne Gminy w zakresie infrastruktury społecznej. Brak jest lokali socjalnych dla najbardziej potrzebujących rodzin. Poza Drobinem brak jest miejsc spotkań</w:t>
      </w:r>
      <w:r w:rsidR="004D5932">
        <w:rPr>
          <w:rFonts w:asciiTheme="minorHAnsi" w:hAnsiTheme="minorHAnsi"/>
          <w:sz w:val="22"/>
          <w:szCs w:val="22"/>
        </w:rPr>
        <w:t>, zarówno</w:t>
      </w:r>
      <w:r w:rsidRPr="00825CE4">
        <w:rPr>
          <w:rFonts w:asciiTheme="minorHAnsi" w:hAnsiTheme="minorHAnsi"/>
          <w:sz w:val="22"/>
          <w:szCs w:val="22"/>
        </w:rPr>
        <w:t xml:space="preserve"> dla osób starszych </w:t>
      </w:r>
      <w:r w:rsidR="004D5932">
        <w:rPr>
          <w:rFonts w:asciiTheme="minorHAnsi" w:hAnsiTheme="minorHAnsi"/>
          <w:sz w:val="22"/>
          <w:szCs w:val="22"/>
        </w:rPr>
        <w:t>jak i dla młodzieży</w:t>
      </w:r>
      <w:r w:rsidRPr="00825CE4">
        <w:rPr>
          <w:rFonts w:asciiTheme="minorHAnsi" w:hAnsiTheme="minorHAnsi"/>
          <w:sz w:val="22"/>
          <w:szCs w:val="22"/>
        </w:rPr>
        <w:t>. Infrastruktura sportowa w zasadzie ogranicza się do przyszkolnej w największych miejscowościach. Gminy nie stać na zatrudnienie animatorów, którzy pokierowali by zajęciami dla chętnych.</w:t>
      </w:r>
    </w:p>
    <w:p w:rsidR="003E2463" w:rsidRPr="00825CE4" w:rsidRDefault="003E2463" w:rsidP="003E2463">
      <w:pPr>
        <w:pStyle w:val="Tekstpodstawowy"/>
        <w:jc w:val="both"/>
        <w:rPr>
          <w:rFonts w:asciiTheme="minorHAnsi" w:hAnsiTheme="minorHAnsi"/>
          <w:sz w:val="22"/>
          <w:szCs w:val="22"/>
        </w:rPr>
      </w:pPr>
      <w:r w:rsidRPr="00825CE4">
        <w:rPr>
          <w:rFonts w:asciiTheme="minorHAnsi" w:hAnsiTheme="minorHAnsi"/>
          <w:sz w:val="22"/>
          <w:szCs w:val="22"/>
        </w:rPr>
        <w:t xml:space="preserve">Dodatkowo, występuje negatywne sprzężenie zwrotne między czynnikami zewnętrznymi (infrastruktura) a wewnętrznymi (cechy osobowe społeczności). W odbiorze samych mieszkańców, zwłaszcza młodzieży, gmina ma negatywny wizerunek, co napędza ich pasywność i ułatwia decyzje o opuszczeniu jej. W lepszym przypadku  powoduje osłabienie więzi społecznych i sprawstwa w kwestii organizacji i funkcjonowania w lokalnej społeczności, a także brak zainteresowania problemami społecznymi, gospodarczymi na poziomie lokalnym i regionalnym. </w:t>
      </w:r>
    </w:p>
    <w:p w:rsidR="003E2463" w:rsidRDefault="003E2463" w:rsidP="003E2463">
      <w:pPr>
        <w:pStyle w:val="Tekstpodstawowy"/>
        <w:jc w:val="both"/>
        <w:rPr>
          <w:rFonts w:asciiTheme="minorHAnsi" w:hAnsiTheme="minorHAnsi"/>
          <w:sz w:val="22"/>
          <w:szCs w:val="22"/>
        </w:rPr>
      </w:pPr>
      <w:r w:rsidRPr="00486DAF">
        <w:rPr>
          <w:rFonts w:asciiTheme="minorHAnsi" w:hAnsiTheme="minorHAnsi"/>
          <w:sz w:val="22"/>
          <w:szCs w:val="22"/>
        </w:rPr>
        <w:t xml:space="preserve">Rezultatem jest ograniczona aktywność społeczna. Trudno jest zaangażować większe grupy mieszkańców w konsultacje społeczne przy tworzeniu dokumentów </w:t>
      </w:r>
      <w:r>
        <w:rPr>
          <w:rFonts w:asciiTheme="minorHAnsi" w:hAnsiTheme="minorHAnsi"/>
          <w:sz w:val="22"/>
          <w:szCs w:val="22"/>
        </w:rPr>
        <w:t>strategi</w:t>
      </w:r>
      <w:r w:rsidRPr="00486DAF">
        <w:rPr>
          <w:rFonts w:asciiTheme="minorHAnsi" w:hAnsiTheme="minorHAnsi"/>
          <w:sz w:val="22"/>
          <w:szCs w:val="22"/>
        </w:rPr>
        <w:t xml:space="preserve">cznych gminy Drobin. Oddolne inicjatywy wspierające np. seniorów, dzieci i młodzież, kobiety, wobec słabości ekonomicznej lokalnego samorządu, napotykają na barierę lokalową i finansową, co ogranicza ich pozytywne oddziaływanie na społeczność lokalną.  </w:t>
      </w:r>
    </w:p>
    <w:p w:rsidR="005F38FB" w:rsidRPr="001E18E6" w:rsidRDefault="005F38FB" w:rsidP="005F38FB">
      <w:pPr>
        <w:pStyle w:val="Nagwek3"/>
        <w:rPr>
          <w:rFonts w:asciiTheme="minorHAnsi" w:hAnsiTheme="minorHAnsi"/>
        </w:rPr>
      </w:pPr>
      <w:r w:rsidRPr="001E18E6">
        <w:rPr>
          <w:rFonts w:asciiTheme="minorHAnsi" w:hAnsiTheme="minorHAnsi"/>
        </w:rPr>
        <w:t xml:space="preserve">Niski poziom </w:t>
      </w:r>
      <w:r>
        <w:rPr>
          <w:rFonts w:asciiTheme="minorHAnsi" w:hAnsiTheme="minorHAnsi"/>
        </w:rPr>
        <w:t xml:space="preserve">wykształcenia i </w:t>
      </w:r>
      <w:r w:rsidRPr="001E18E6">
        <w:rPr>
          <w:rFonts w:asciiTheme="minorHAnsi" w:hAnsiTheme="minorHAnsi"/>
        </w:rPr>
        <w:t xml:space="preserve">edukacji </w:t>
      </w:r>
    </w:p>
    <w:p w:rsidR="005F38FB" w:rsidRPr="00071C39" w:rsidRDefault="005F38FB" w:rsidP="00071C39">
      <w:pPr>
        <w:pStyle w:val="Tekstpodstawowy"/>
        <w:jc w:val="both"/>
        <w:rPr>
          <w:rFonts w:asciiTheme="minorHAnsi" w:hAnsiTheme="minorHAnsi"/>
          <w:sz w:val="22"/>
          <w:szCs w:val="22"/>
        </w:rPr>
      </w:pPr>
      <w:r w:rsidRPr="00071C39">
        <w:rPr>
          <w:rFonts w:asciiTheme="minorHAnsi" w:hAnsiTheme="minorHAnsi"/>
          <w:sz w:val="22"/>
          <w:szCs w:val="22"/>
        </w:rPr>
        <w:t xml:space="preserve">W ciągu ostatnich </w:t>
      </w:r>
      <w:r w:rsidR="004D5932" w:rsidRPr="00071C39">
        <w:rPr>
          <w:rFonts w:asciiTheme="minorHAnsi" w:hAnsiTheme="minorHAnsi"/>
          <w:sz w:val="22"/>
          <w:szCs w:val="22"/>
        </w:rPr>
        <w:t>5</w:t>
      </w:r>
      <w:r w:rsidRPr="00071C39">
        <w:rPr>
          <w:rFonts w:asciiTheme="minorHAnsi" w:hAnsiTheme="minorHAnsi"/>
          <w:sz w:val="22"/>
          <w:szCs w:val="22"/>
        </w:rPr>
        <w:t xml:space="preserve"> lat liczba dzieci i młodzieży objętych obowiązkiem szkolnym zmniejszyła się o </w:t>
      </w:r>
      <w:r w:rsidR="004D5932" w:rsidRPr="00071C39">
        <w:rPr>
          <w:rFonts w:asciiTheme="minorHAnsi" w:hAnsiTheme="minorHAnsi"/>
          <w:sz w:val="22"/>
          <w:szCs w:val="22"/>
        </w:rPr>
        <w:t>5</w:t>
      </w:r>
      <w:r w:rsidRPr="00071C39">
        <w:rPr>
          <w:rFonts w:asciiTheme="minorHAnsi" w:hAnsiTheme="minorHAnsi"/>
          <w:sz w:val="22"/>
          <w:szCs w:val="22"/>
        </w:rPr>
        <w:t xml:space="preserve">%. </w:t>
      </w:r>
      <w:r w:rsidR="004D5932" w:rsidRPr="00071C39">
        <w:rPr>
          <w:rFonts w:asciiTheme="minorHAnsi" w:hAnsiTheme="minorHAnsi"/>
          <w:sz w:val="22"/>
          <w:szCs w:val="22"/>
        </w:rPr>
        <w:t>W szkołach podstawowych w Cieszewie i Rogotwórsku są klasy liczące kilkoro dzieci.</w:t>
      </w:r>
      <w:r w:rsidRPr="00071C39">
        <w:rPr>
          <w:rFonts w:asciiTheme="minorHAnsi" w:hAnsiTheme="minorHAnsi"/>
          <w:sz w:val="22"/>
          <w:szCs w:val="22"/>
        </w:rPr>
        <w:t xml:space="preserve"> </w:t>
      </w:r>
    </w:p>
    <w:p w:rsidR="005F38FB" w:rsidRDefault="00A3378E" w:rsidP="00071C39">
      <w:pPr>
        <w:pStyle w:val="Tekstpodstawowy"/>
        <w:jc w:val="both"/>
        <w:rPr>
          <w:rFonts w:asciiTheme="minorHAnsi" w:hAnsiTheme="minorHAnsi"/>
          <w:sz w:val="22"/>
          <w:szCs w:val="22"/>
        </w:rPr>
      </w:pPr>
      <w:r w:rsidRPr="00071C39">
        <w:rPr>
          <w:rFonts w:asciiTheme="minorHAnsi" w:hAnsiTheme="minorHAnsi"/>
          <w:sz w:val="22"/>
          <w:szCs w:val="22"/>
        </w:rPr>
        <w:t xml:space="preserve">Oferta </w:t>
      </w:r>
      <w:r w:rsidR="005F38FB" w:rsidRPr="00071C39">
        <w:rPr>
          <w:rFonts w:asciiTheme="minorHAnsi" w:hAnsiTheme="minorHAnsi"/>
          <w:sz w:val="22"/>
          <w:szCs w:val="22"/>
        </w:rPr>
        <w:t>ośrodków edukacji ponadgimnazjalnej</w:t>
      </w:r>
      <w:r w:rsidRPr="00071C39">
        <w:rPr>
          <w:rFonts w:asciiTheme="minorHAnsi" w:hAnsiTheme="minorHAnsi"/>
          <w:sz w:val="22"/>
          <w:szCs w:val="22"/>
        </w:rPr>
        <w:t xml:space="preserve"> w gminie Drobin zdecydowanie przegrywa z </w:t>
      </w:r>
      <w:r w:rsidR="00071C39" w:rsidRPr="00071C39">
        <w:rPr>
          <w:rFonts w:asciiTheme="minorHAnsi" w:hAnsiTheme="minorHAnsi"/>
          <w:sz w:val="22"/>
          <w:szCs w:val="22"/>
        </w:rPr>
        <w:t>ofertą</w:t>
      </w:r>
      <w:r w:rsidRPr="00071C39">
        <w:rPr>
          <w:rFonts w:asciiTheme="minorHAnsi" w:hAnsiTheme="minorHAnsi"/>
          <w:sz w:val="22"/>
          <w:szCs w:val="22"/>
        </w:rPr>
        <w:t xml:space="preserve"> sąsiadujących większych ośrodków miejskich, zwłaszcza jeśli idzie  o szkoły ogólnokształcące. Jest to o tyle istotne, że w rezultacie reformy oświaty jeden rocznik gimnazjalny zasilił szkoły ponadgimnazjalne. Światełkiem w tunelu jest wzrost liczby uczniów szkół technicznych, chociaż jest ona ciągle niska. Rozwijanie tego kierunku jest niezmiernie ważne, gdyż: 1/ jest on bliższy potrzebom rynku pracy; 2/</w:t>
      </w:r>
      <w:r w:rsidR="005F38FB" w:rsidRPr="00071C39">
        <w:rPr>
          <w:rFonts w:asciiTheme="minorHAnsi" w:hAnsiTheme="minorHAnsi"/>
          <w:sz w:val="22"/>
          <w:szCs w:val="22"/>
        </w:rPr>
        <w:t xml:space="preserve">wyjazd do szkoły z </w:t>
      </w:r>
      <w:r w:rsidR="00071C39" w:rsidRPr="00071C39">
        <w:rPr>
          <w:rFonts w:asciiTheme="minorHAnsi" w:hAnsiTheme="minorHAnsi"/>
          <w:sz w:val="22"/>
          <w:szCs w:val="22"/>
        </w:rPr>
        <w:t>poza miejscem zamieszkania</w:t>
      </w:r>
      <w:r w:rsidR="005F38FB" w:rsidRPr="00071C39">
        <w:rPr>
          <w:rFonts w:asciiTheme="minorHAnsi" w:hAnsiTheme="minorHAnsi"/>
          <w:sz w:val="22"/>
          <w:szCs w:val="22"/>
        </w:rPr>
        <w:t xml:space="preserve"> oznacza często opuszczenie gminy na</w:t>
      </w:r>
      <w:r w:rsidR="005F38FB" w:rsidRPr="001E18E6">
        <w:rPr>
          <w:rFonts w:asciiTheme="minorHAnsi" w:hAnsiTheme="minorHAnsi"/>
          <w:sz w:val="22"/>
          <w:szCs w:val="22"/>
        </w:rPr>
        <w:t xml:space="preserve"> </w:t>
      </w:r>
      <w:r w:rsidR="005F38FB" w:rsidRPr="00071C39">
        <w:rPr>
          <w:rFonts w:asciiTheme="minorHAnsi" w:hAnsiTheme="minorHAnsi"/>
          <w:sz w:val="22"/>
          <w:szCs w:val="22"/>
        </w:rPr>
        <w:t>s</w:t>
      </w:r>
      <w:r w:rsidR="005F38FB" w:rsidRPr="001E18E6">
        <w:rPr>
          <w:rFonts w:asciiTheme="minorHAnsi" w:hAnsiTheme="minorHAnsi"/>
          <w:sz w:val="22"/>
          <w:szCs w:val="22"/>
        </w:rPr>
        <w:t>tałe.</w:t>
      </w:r>
    </w:p>
    <w:p w:rsidR="00071C39" w:rsidRDefault="00071C39" w:rsidP="00071C39">
      <w:pPr>
        <w:pStyle w:val="Tekstpodstawowy"/>
        <w:jc w:val="both"/>
        <w:rPr>
          <w:rFonts w:asciiTheme="minorHAnsi" w:hAnsiTheme="minorHAnsi"/>
          <w:sz w:val="22"/>
          <w:szCs w:val="22"/>
        </w:rPr>
      </w:pPr>
      <w:r w:rsidRPr="00071C39">
        <w:rPr>
          <w:rFonts w:asciiTheme="minorHAnsi" w:hAnsiTheme="minorHAnsi"/>
          <w:sz w:val="22"/>
          <w:szCs w:val="22"/>
        </w:rPr>
        <w:t xml:space="preserve">W tym kontekście należy oceniać uzyskiwane przez placówki szkolne wyniki nauczania. Są one wyraźnie niższe, niż średnie dla obszarów wiejskich i małych miast  kraju. </w:t>
      </w:r>
    </w:p>
    <w:p w:rsidR="00071C39" w:rsidRPr="00071C39" w:rsidRDefault="00071C39" w:rsidP="00071C39">
      <w:pPr>
        <w:pStyle w:val="Tekstpodstawowy"/>
        <w:jc w:val="both"/>
        <w:rPr>
          <w:rFonts w:asciiTheme="minorHAnsi" w:hAnsiTheme="minorHAnsi"/>
          <w:sz w:val="22"/>
          <w:szCs w:val="22"/>
        </w:rPr>
      </w:pPr>
      <w:r>
        <w:rPr>
          <w:rFonts w:asciiTheme="minorHAnsi" w:hAnsiTheme="minorHAnsi"/>
          <w:sz w:val="22"/>
          <w:szCs w:val="22"/>
        </w:rPr>
        <w:t>Sytuacja w szkołach przekłada się na poziom wykształcenia mieszkańców. Brak jest aktualnych danych na ten temat na poziomie gminnym, jednak bez większego błędu można uznać za reprezentatywne dla gminy Drobin wskaźniki dla powiatu płockiego, na który składa się 12 gmin wiejskich i 3 miejsko-wiejskie (w tym Drobin)</w:t>
      </w:r>
    </w:p>
    <w:p w:rsidR="005F38FB" w:rsidRPr="002C579F" w:rsidRDefault="005F38FB" w:rsidP="00DC45BD">
      <w:pPr>
        <w:spacing w:line="240" w:lineRule="auto"/>
        <w:jc w:val="center"/>
        <w:rPr>
          <w:b/>
        </w:rPr>
      </w:pPr>
      <w:r w:rsidRPr="00320D21">
        <w:rPr>
          <w:b/>
        </w:rPr>
        <w:t xml:space="preserve">Tabela </w:t>
      </w:r>
      <w:r w:rsidR="00A22C68" w:rsidRPr="00A22C68">
        <w:rPr>
          <w:b/>
        </w:rPr>
        <w:t>31</w:t>
      </w:r>
      <w:r w:rsidRPr="00A22C68">
        <w:rPr>
          <w:b/>
        </w:rPr>
        <w:t>.</w:t>
      </w:r>
      <w:r>
        <w:rPr>
          <w:b/>
        </w:rPr>
        <w:t xml:space="preserve"> Wykształcenie mieszkańców</w:t>
      </w:r>
    </w:p>
    <w:tbl>
      <w:tblPr>
        <w:tblStyle w:val="Tabela-Siatka"/>
        <w:tblW w:w="0" w:type="auto"/>
        <w:jc w:val="center"/>
        <w:tblLook w:val="04A0" w:firstRow="1" w:lastRow="0" w:firstColumn="1" w:lastColumn="0" w:noHBand="0" w:noVBand="1"/>
      </w:tblPr>
      <w:tblGrid>
        <w:gridCol w:w="1740"/>
        <w:gridCol w:w="1079"/>
        <w:gridCol w:w="1915"/>
        <w:gridCol w:w="2155"/>
        <w:gridCol w:w="2173"/>
      </w:tblGrid>
      <w:tr w:rsidR="005F38FB" w:rsidRPr="00DC45BD" w:rsidTr="00DC45BD">
        <w:trPr>
          <w:jc w:val="center"/>
        </w:trPr>
        <w:tc>
          <w:tcPr>
            <w:tcW w:w="1781" w:type="dxa"/>
            <w:vMerge w:val="restart"/>
            <w:shd w:val="clear" w:color="auto" w:fill="D9D9D9" w:themeFill="background1" w:themeFillShade="D9"/>
            <w:vAlign w:val="center"/>
          </w:tcPr>
          <w:p w:rsidR="005F38FB" w:rsidRPr="00DC45BD" w:rsidRDefault="005F38FB" w:rsidP="005F38FB">
            <w:pPr>
              <w:jc w:val="center"/>
              <w:rPr>
                <w:b/>
                <w:sz w:val="20"/>
                <w:szCs w:val="20"/>
              </w:rPr>
            </w:pPr>
            <w:r w:rsidRPr="00DC45BD">
              <w:rPr>
                <w:b/>
                <w:sz w:val="20"/>
                <w:szCs w:val="20"/>
              </w:rPr>
              <w:lastRenderedPageBreak/>
              <w:t>Obszar</w:t>
            </w:r>
          </w:p>
        </w:tc>
        <w:tc>
          <w:tcPr>
            <w:tcW w:w="7507" w:type="dxa"/>
            <w:gridSpan w:val="4"/>
            <w:shd w:val="clear" w:color="auto" w:fill="D9D9D9" w:themeFill="background1" w:themeFillShade="D9"/>
            <w:vAlign w:val="center"/>
          </w:tcPr>
          <w:p w:rsidR="005F38FB" w:rsidRPr="00DC45BD" w:rsidRDefault="005F38FB" w:rsidP="005F38FB">
            <w:pPr>
              <w:jc w:val="center"/>
              <w:rPr>
                <w:b/>
                <w:sz w:val="20"/>
                <w:szCs w:val="20"/>
              </w:rPr>
            </w:pPr>
            <w:r w:rsidRPr="00DC45BD">
              <w:rPr>
                <w:b/>
                <w:sz w:val="20"/>
                <w:szCs w:val="20"/>
              </w:rPr>
              <w:t>Wykształcenie</w:t>
            </w:r>
          </w:p>
        </w:tc>
      </w:tr>
      <w:tr w:rsidR="005F38FB" w:rsidRPr="00DC45BD" w:rsidTr="00DC45BD">
        <w:trPr>
          <w:jc w:val="center"/>
        </w:trPr>
        <w:tc>
          <w:tcPr>
            <w:tcW w:w="1781" w:type="dxa"/>
            <w:vMerge/>
            <w:vAlign w:val="center"/>
          </w:tcPr>
          <w:p w:rsidR="005F38FB" w:rsidRPr="00DC45BD" w:rsidRDefault="005F38FB" w:rsidP="005F38FB">
            <w:pPr>
              <w:jc w:val="center"/>
              <w:rPr>
                <w:b/>
                <w:sz w:val="20"/>
                <w:szCs w:val="20"/>
              </w:rPr>
            </w:pPr>
          </w:p>
        </w:tc>
        <w:tc>
          <w:tcPr>
            <w:tcW w:w="1094" w:type="dxa"/>
            <w:shd w:val="clear" w:color="auto" w:fill="F2F2F2" w:themeFill="background1" w:themeFillShade="F2"/>
            <w:vAlign w:val="center"/>
          </w:tcPr>
          <w:p w:rsidR="005F38FB" w:rsidRPr="00DC45BD" w:rsidRDefault="005F38FB" w:rsidP="005F38FB">
            <w:pPr>
              <w:jc w:val="center"/>
              <w:rPr>
                <w:b/>
                <w:sz w:val="20"/>
                <w:szCs w:val="20"/>
              </w:rPr>
            </w:pPr>
            <w:r w:rsidRPr="00DC45BD">
              <w:rPr>
                <w:b/>
                <w:sz w:val="20"/>
                <w:szCs w:val="20"/>
              </w:rPr>
              <w:t>Wyższe</w:t>
            </w:r>
          </w:p>
        </w:tc>
        <w:tc>
          <w:tcPr>
            <w:tcW w:w="1966" w:type="dxa"/>
            <w:shd w:val="clear" w:color="auto" w:fill="F2F2F2" w:themeFill="background1" w:themeFillShade="F2"/>
            <w:vAlign w:val="center"/>
          </w:tcPr>
          <w:p w:rsidR="005F38FB" w:rsidRPr="00DC45BD" w:rsidRDefault="005F38FB" w:rsidP="005F38FB">
            <w:pPr>
              <w:jc w:val="center"/>
              <w:rPr>
                <w:b/>
                <w:sz w:val="20"/>
                <w:szCs w:val="20"/>
              </w:rPr>
            </w:pPr>
            <w:r w:rsidRPr="00DC45BD">
              <w:rPr>
                <w:b/>
                <w:sz w:val="20"/>
                <w:szCs w:val="20"/>
              </w:rPr>
              <w:t>Średnie i policealne</w:t>
            </w:r>
          </w:p>
        </w:tc>
        <w:tc>
          <w:tcPr>
            <w:tcW w:w="2218" w:type="dxa"/>
            <w:shd w:val="clear" w:color="auto" w:fill="F2F2F2" w:themeFill="background1" w:themeFillShade="F2"/>
            <w:vAlign w:val="center"/>
          </w:tcPr>
          <w:p w:rsidR="005F38FB" w:rsidRPr="00DC45BD" w:rsidRDefault="005F38FB" w:rsidP="005F38FB">
            <w:pPr>
              <w:jc w:val="center"/>
              <w:rPr>
                <w:b/>
                <w:sz w:val="20"/>
                <w:szCs w:val="20"/>
              </w:rPr>
            </w:pPr>
            <w:r w:rsidRPr="00DC45BD">
              <w:rPr>
                <w:b/>
                <w:sz w:val="20"/>
                <w:szCs w:val="20"/>
              </w:rPr>
              <w:t>Zasadnicze zawodowe</w:t>
            </w:r>
          </w:p>
        </w:tc>
        <w:tc>
          <w:tcPr>
            <w:tcW w:w="2229" w:type="dxa"/>
            <w:shd w:val="clear" w:color="auto" w:fill="F2F2F2" w:themeFill="background1" w:themeFillShade="F2"/>
            <w:vAlign w:val="center"/>
          </w:tcPr>
          <w:p w:rsidR="005F38FB" w:rsidRPr="00DC45BD" w:rsidRDefault="005F38FB" w:rsidP="005F38FB">
            <w:pPr>
              <w:jc w:val="center"/>
              <w:rPr>
                <w:b/>
                <w:sz w:val="20"/>
                <w:szCs w:val="20"/>
              </w:rPr>
            </w:pPr>
            <w:r w:rsidRPr="00DC45BD">
              <w:rPr>
                <w:b/>
                <w:sz w:val="20"/>
                <w:szCs w:val="20"/>
              </w:rPr>
              <w:t>Gimnazjalne i poniżej</w:t>
            </w:r>
          </w:p>
        </w:tc>
      </w:tr>
      <w:tr w:rsidR="005F38FB" w:rsidRPr="00DC45BD" w:rsidTr="00DC45BD">
        <w:trPr>
          <w:jc w:val="center"/>
        </w:trPr>
        <w:tc>
          <w:tcPr>
            <w:tcW w:w="1781" w:type="dxa"/>
            <w:shd w:val="clear" w:color="auto" w:fill="F2F2F2" w:themeFill="background1" w:themeFillShade="F2"/>
          </w:tcPr>
          <w:p w:rsidR="005F38FB" w:rsidRPr="00DC45BD" w:rsidRDefault="005F38FB" w:rsidP="005F38FB">
            <w:pPr>
              <w:rPr>
                <w:sz w:val="20"/>
                <w:szCs w:val="20"/>
              </w:rPr>
            </w:pPr>
            <w:r w:rsidRPr="00DC45BD">
              <w:rPr>
                <w:sz w:val="20"/>
                <w:szCs w:val="20"/>
              </w:rPr>
              <w:t>Polska</w:t>
            </w:r>
          </w:p>
        </w:tc>
        <w:tc>
          <w:tcPr>
            <w:tcW w:w="1094" w:type="dxa"/>
          </w:tcPr>
          <w:p w:rsidR="005F38FB" w:rsidRPr="00DC45BD" w:rsidRDefault="005F38FB" w:rsidP="005F38FB">
            <w:pPr>
              <w:jc w:val="right"/>
              <w:rPr>
                <w:sz w:val="20"/>
                <w:szCs w:val="20"/>
              </w:rPr>
            </w:pPr>
            <w:r w:rsidRPr="00DC45BD">
              <w:rPr>
                <w:sz w:val="20"/>
                <w:szCs w:val="20"/>
              </w:rPr>
              <w:t>14,8 %</w:t>
            </w:r>
          </w:p>
        </w:tc>
        <w:tc>
          <w:tcPr>
            <w:tcW w:w="1966" w:type="dxa"/>
          </w:tcPr>
          <w:p w:rsidR="005F38FB" w:rsidRPr="00DC45BD" w:rsidRDefault="005F38FB" w:rsidP="005F38FB">
            <w:pPr>
              <w:jc w:val="right"/>
              <w:rPr>
                <w:sz w:val="20"/>
                <w:szCs w:val="20"/>
              </w:rPr>
            </w:pPr>
            <w:r w:rsidRPr="00DC45BD">
              <w:rPr>
                <w:sz w:val="20"/>
                <w:szCs w:val="20"/>
              </w:rPr>
              <w:t>27,5 %</w:t>
            </w:r>
          </w:p>
        </w:tc>
        <w:tc>
          <w:tcPr>
            <w:tcW w:w="2218" w:type="dxa"/>
          </w:tcPr>
          <w:p w:rsidR="005F38FB" w:rsidRPr="00DC45BD" w:rsidRDefault="005F38FB" w:rsidP="005F38FB">
            <w:pPr>
              <w:jc w:val="right"/>
              <w:rPr>
                <w:sz w:val="20"/>
                <w:szCs w:val="20"/>
              </w:rPr>
            </w:pPr>
            <w:r w:rsidRPr="00DC45BD">
              <w:rPr>
                <w:sz w:val="20"/>
                <w:szCs w:val="20"/>
              </w:rPr>
              <w:t>18,6 %</w:t>
            </w:r>
          </w:p>
        </w:tc>
        <w:tc>
          <w:tcPr>
            <w:tcW w:w="2229" w:type="dxa"/>
          </w:tcPr>
          <w:p w:rsidR="005F38FB" w:rsidRPr="00DC45BD" w:rsidRDefault="005F38FB" w:rsidP="005F38FB">
            <w:pPr>
              <w:jc w:val="right"/>
              <w:rPr>
                <w:sz w:val="20"/>
                <w:szCs w:val="20"/>
              </w:rPr>
            </w:pPr>
            <w:r w:rsidRPr="00DC45BD">
              <w:rPr>
                <w:sz w:val="20"/>
                <w:szCs w:val="20"/>
              </w:rPr>
              <w:t>39,1 %</w:t>
            </w:r>
          </w:p>
        </w:tc>
      </w:tr>
      <w:tr w:rsidR="005F38FB" w:rsidRPr="00DC45BD" w:rsidTr="00DC45BD">
        <w:trPr>
          <w:jc w:val="center"/>
        </w:trPr>
        <w:tc>
          <w:tcPr>
            <w:tcW w:w="1781" w:type="dxa"/>
            <w:shd w:val="clear" w:color="auto" w:fill="F2F2F2" w:themeFill="background1" w:themeFillShade="F2"/>
          </w:tcPr>
          <w:p w:rsidR="005F38FB" w:rsidRPr="00DC45BD" w:rsidRDefault="005F38FB" w:rsidP="005F38FB">
            <w:pPr>
              <w:rPr>
                <w:sz w:val="20"/>
                <w:szCs w:val="20"/>
              </w:rPr>
            </w:pPr>
            <w:r w:rsidRPr="00DC45BD">
              <w:rPr>
                <w:sz w:val="20"/>
                <w:szCs w:val="20"/>
              </w:rPr>
              <w:t>Mazowsze</w:t>
            </w:r>
          </w:p>
        </w:tc>
        <w:tc>
          <w:tcPr>
            <w:tcW w:w="1094" w:type="dxa"/>
          </w:tcPr>
          <w:p w:rsidR="005F38FB" w:rsidRPr="00DC45BD" w:rsidRDefault="005F38FB" w:rsidP="005F38FB">
            <w:pPr>
              <w:jc w:val="right"/>
              <w:rPr>
                <w:sz w:val="20"/>
                <w:szCs w:val="20"/>
              </w:rPr>
            </w:pPr>
            <w:r w:rsidRPr="00DC45BD">
              <w:rPr>
                <w:sz w:val="20"/>
                <w:szCs w:val="20"/>
              </w:rPr>
              <w:t>20,4 %</w:t>
            </w:r>
          </w:p>
        </w:tc>
        <w:tc>
          <w:tcPr>
            <w:tcW w:w="1966" w:type="dxa"/>
          </w:tcPr>
          <w:p w:rsidR="005F38FB" w:rsidRPr="00DC45BD" w:rsidRDefault="005F38FB" w:rsidP="005F38FB">
            <w:pPr>
              <w:jc w:val="right"/>
              <w:rPr>
                <w:sz w:val="20"/>
                <w:szCs w:val="20"/>
              </w:rPr>
            </w:pPr>
            <w:r w:rsidRPr="00DC45BD">
              <w:rPr>
                <w:sz w:val="20"/>
                <w:szCs w:val="20"/>
              </w:rPr>
              <w:t>29,2 %</w:t>
            </w:r>
          </w:p>
        </w:tc>
        <w:tc>
          <w:tcPr>
            <w:tcW w:w="2218" w:type="dxa"/>
          </w:tcPr>
          <w:p w:rsidR="005F38FB" w:rsidRPr="00DC45BD" w:rsidRDefault="005F38FB" w:rsidP="005F38FB">
            <w:pPr>
              <w:jc w:val="right"/>
              <w:rPr>
                <w:sz w:val="20"/>
                <w:szCs w:val="20"/>
              </w:rPr>
            </w:pPr>
            <w:r w:rsidRPr="00DC45BD">
              <w:rPr>
                <w:sz w:val="20"/>
                <w:szCs w:val="20"/>
              </w:rPr>
              <w:t>14,5 %</w:t>
            </w:r>
          </w:p>
        </w:tc>
        <w:tc>
          <w:tcPr>
            <w:tcW w:w="2229" w:type="dxa"/>
          </w:tcPr>
          <w:p w:rsidR="005F38FB" w:rsidRPr="00DC45BD" w:rsidRDefault="005F38FB" w:rsidP="005F38FB">
            <w:pPr>
              <w:jc w:val="right"/>
              <w:rPr>
                <w:sz w:val="20"/>
                <w:szCs w:val="20"/>
              </w:rPr>
            </w:pPr>
            <w:r w:rsidRPr="00DC45BD">
              <w:rPr>
                <w:sz w:val="20"/>
                <w:szCs w:val="20"/>
              </w:rPr>
              <w:t>35,9 %</w:t>
            </w:r>
          </w:p>
        </w:tc>
      </w:tr>
      <w:tr w:rsidR="005F38FB" w:rsidRPr="00DC45BD" w:rsidTr="00DC45BD">
        <w:trPr>
          <w:jc w:val="center"/>
        </w:trPr>
        <w:tc>
          <w:tcPr>
            <w:tcW w:w="1781" w:type="dxa"/>
            <w:shd w:val="clear" w:color="auto" w:fill="F2F2F2" w:themeFill="background1" w:themeFillShade="F2"/>
          </w:tcPr>
          <w:p w:rsidR="005F38FB" w:rsidRPr="00DC45BD" w:rsidRDefault="005F38FB" w:rsidP="005F38FB">
            <w:pPr>
              <w:rPr>
                <w:sz w:val="20"/>
                <w:szCs w:val="20"/>
              </w:rPr>
            </w:pPr>
            <w:r w:rsidRPr="00DC45BD">
              <w:rPr>
                <w:sz w:val="20"/>
                <w:szCs w:val="20"/>
              </w:rPr>
              <w:t>Powiat płocki</w:t>
            </w:r>
          </w:p>
        </w:tc>
        <w:tc>
          <w:tcPr>
            <w:tcW w:w="1094" w:type="dxa"/>
            <w:shd w:val="clear" w:color="auto" w:fill="auto"/>
          </w:tcPr>
          <w:p w:rsidR="005F38FB" w:rsidRPr="00DC45BD" w:rsidRDefault="005F38FB" w:rsidP="005F38FB">
            <w:pPr>
              <w:jc w:val="right"/>
              <w:rPr>
                <w:sz w:val="20"/>
                <w:szCs w:val="20"/>
              </w:rPr>
            </w:pPr>
            <w:r w:rsidRPr="00DC45BD">
              <w:rPr>
                <w:sz w:val="20"/>
                <w:szCs w:val="20"/>
              </w:rPr>
              <w:t>10,7%</w:t>
            </w:r>
          </w:p>
        </w:tc>
        <w:tc>
          <w:tcPr>
            <w:tcW w:w="1966" w:type="dxa"/>
            <w:shd w:val="clear" w:color="auto" w:fill="auto"/>
          </w:tcPr>
          <w:p w:rsidR="005F38FB" w:rsidRPr="00DC45BD" w:rsidRDefault="005F38FB" w:rsidP="005F38FB">
            <w:pPr>
              <w:jc w:val="right"/>
              <w:rPr>
                <w:sz w:val="20"/>
                <w:szCs w:val="20"/>
              </w:rPr>
            </w:pPr>
            <w:r w:rsidRPr="00DC45BD">
              <w:rPr>
                <w:sz w:val="20"/>
                <w:szCs w:val="20"/>
              </w:rPr>
              <w:t>26,5%</w:t>
            </w:r>
          </w:p>
        </w:tc>
        <w:tc>
          <w:tcPr>
            <w:tcW w:w="2218" w:type="dxa"/>
            <w:shd w:val="clear" w:color="auto" w:fill="auto"/>
          </w:tcPr>
          <w:p w:rsidR="005F38FB" w:rsidRPr="00DC45BD" w:rsidRDefault="005F38FB" w:rsidP="005F38FB">
            <w:pPr>
              <w:jc w:val="right"/>
              <w:rPr>
                <w:sz w:val="20"/>
                <w:szCs w:val="20"/>
              </w:rPr>
            </w:pPr>
            <w:r w:rsidRPr="00DC45BD">
              <w:rPr>
                <w:sz w:val="20"/>
                <w:szCs w:val="20"/>
              </w:rPr>
              <w:t>25,9%</w:t>
            </w:r>
          </w:p>
        </w:tc>
        <w:tc>
          <w:tcPr>
            <w:tcW w:w="2229" w:type="dxa"/>
            <w:shd w:val="clear" w:color="auto" w:fill="auto"/>
          </w:tcPr>
          <w:p w:rsidR="005F38FB" w:rsidRPr="00DC45BD" w:rsidRDefault="005F38FB" w:rsidP="005F38FB">
            <w:pPr>
              <w:jc w:val="right"/>
              <w:rPr>
                <w:sz w:val="20"/>
                <w:szCs w:val="20"/>
              </w:rPr>
            </w:pPr>
            <w:r w:rsidRPr="00DC45BD">
              <w:rPr>
                <w:sz w:val="20"/>
                <w:szCs w:val="20"/>
              </w:rPr>
              <w:t>36,9%</w:t>
            </w:r>
          </w:p>
        </w:tc>
      </w:tr>
    </w:tbl>
    <w:p w:rsidR="005F38FB" w:rsidRPr="00DC45BD" w:rsidRDefault="005F38FB" w:rsidP="00DC45BD">
      <w:pPr>
        <w:spacing w:before="240" w:after="0" w:line="240" w:lineRule="auto"/>
        <w:jc w:val="center"/>
        <w:rPr>
          <w:sz w:val="20"/>
          <w:szCs w:val="20"/>
        </w:rPr>
      </w:pPr>
      <w:r w:rsidRPr="00DC45BD">
        <w:rPr>
          <w:sz w:val="20"/>
          <w:szCs w:val="20"/>
        </w:rPr>
        <w:t xml:space="preserve"> (Opracowanie własne; źródło: </w:t>
      </w:r>
      <w:hyperlink r:id="rId41" w:history="1">
        <w:r w:rsidRPr="00DC45BD">
          <w:rPr>
            <w:rStyle w:val="Hipercze"/>
            <w:sz w:val="20"/>
            <w:szCs w:val="20"/>
          </w:rPr>
          <w:t>www.polskawliczbach.pl</w:t>
        </w:r>
      </w:hyperlink>
      <w:r w:rsidRPr="00DC45BD">
        <w:rPr>
          <w:sz w:val="20"/>
          <w:szCs w:val="20"/>
        </w:rPr>
        <w:t xml:space="preserve"> )</w:t>
      </w:r>
    </w:p>
    <w:p w:rsidR="00686A38" w:rsidRDefault="00E01219" w:rsidP="00071C39">
      <w:pPr>
        <w:pStyle w:val="Nagwek3"/>
        <w:spacing w:line="240" w:lineRule="auto"/>
        <w:jc w:val="both"/>
        <w:rPr>
          <w:rFonts w:asciiTheme="minorHAnsi" w:hAnsiTheme="minorHAnsi"/>
          <w:b w:val="0"/>
          <w:color w:val="auto"/>
        </w:rPr>
      </w:pPr>
      <w:r w:rsidRPr="00E01219">
        <w:rPr>
          <w:rFonts w:asciiTheme="minorHAnsi" w:hAnsiTheme="minorHAnsi"/>
          <w:b w:val="0"/>
          <w:color w:val="auto"/>
        </w:rPr>
        <w:t>Jak pokazują dane</w:t>
      </w:r>
      <w:r w:rsidR="00686A38">
        <w:rPr>
          <w:rFonts w:asciiTheme="minorHAnsi" w:hAnsiTheme="minorHAnsi"/>
          <w:b w:val="0"/>
          <w:color w:val="auto"/>
        </w:rPr>
        <w:t>,</w:t>
      </w:r>
      <w:r>
        <w:rPr>
          <w:rFonts w:asciiTheme="minorHAnsi" w:hAnsiTheme="minorHAnsi"/>
          <w:b w:val="0"/>
          <w:color w:val="auto"/>
        </w:rPr>
        <w:t xml:space="preserve"> powiat płocki ma niższy wskaźnik osób z wyższym wykształceniem – na poziomie, odpowiednio, około 50% wskaźnika dla Mazowsza i około 70% wskaźnika dla Polski. Ma też </w:t>
      </w:r>
      <w:r w:rsidR="00686A38">
        <w:rPr>
          <w:rFonts w:asciiTheme="minorHAnsi" w:hAnsiTheme="minorHAnsi"/>
          <w:b w:val="0"/>
          <w:color w:val="auto"/>
        </w:rPr>
        <w:t xml:space="preserve">(już mniej wyraźnie) </w:t>
      </w:r>
      <w:r>
        <w:rPr>
          <w:rFonts w:asciiTheme="minorHAnsi" w:hAnsiTheme="minorHAnsi"/>
          <w:b w:val="0"/>
          <w:color w:val="auto"/>
        </w:rPr>
        <w:t xml:space="preserve">niższy wskaźnik osób z </w:t>
      </w:r>
      <w:r w:rsidR="00686A38">
        <w:rPr>
          <w:rFonts w:asciiTheme="minorHAnsi" w:hAnsiTheme="minorHAnsi"/>
          <w:b w:val="0"/>
          <w:color w:val="auto"/>
        </w:rPr>
        <w:t xml:space="preserve">wykształceniem średnim i licealnym. </w:t>
      </w:r>
    </w:p>
    <w:p w:rsidR="005F38FB" w:rsidRDefault="00686A38" w:rsidP="00071C39">
      <w:pPr>
        <w:pStyle w:val="Nagwek3"/>
        <w:spacing w:before="0" w:line="240" w:lineRule="auto"/>
        <w:jc w:val="both"/>
        <w:rPr>
          <w:rFonts w:asciiTheme="minorHAnsi" w:hAnsiTheme="minorHAnsi"/>
          <w:b w:val="0"/>
          <w:color w:val="auto"/>
        </w:rPr>
      </w:pPr>
      <w:r>
        <w:rPr>
          <w:rFonts w:asciiTheme="minorHAnsi" w:hAnsiTheme="minorHAnsi"/>
          <w:b w:val="0"/>
          <w:color w:val="auto"/>
        </w:rPr>
        <w:t>Odwrotna jest sytuacja w odniesieniu do osób z niższym wykształceniem. Wskaźnik osób z wykształceniem zasadniczym zawodowym dla powiatu płockiego bardzo wyraźnie przekracza te dla Mazowsza i kraju. Wskaźnik osób z wykształceniem gimnazjalnym lub niższym w powiecie płockim jest nieco wyższy niż ten dla Mazowsza, ale niższy niż dla Polski</w:t>
      </w:r>
      <w:r w:rsidR="00071C39">
        <w:rPr>
          <w:rFonts w:asciiTheme="minorHAnsi" w:hAnsiTheme="minorHAnsi"/>
          <w:b w:val="0"/>
          <w:color w:val="auto"/>
        </w:rPr>
        <w:t>.</w:t>
      </w:r>
    </w:p>
    <w:p w:rsidR="00071C39" w:rsidRPr="00071C39" w:rsidRDefault="00071C39" w:rsidP="00071C39">
      <w:pPr>
        <w:spacing w:before="240" w:line="240" w:lineRule="auto"/>
        <w:jc w:val="both"/>
      </w:pPr>
      <w:r>
        <w:t>Niski poziom wykształcenia przekłada się na postawy życiowe i zachowania mieszkańców: ich niską aktywność społeczną i polityczną, niską świadomość ekologiczną i prawną, pasywność zawodową, bezradność opiekuńczo-wychowawczą, skłonność do patologii.</w:t>
      </w:r>
    </w:p>
    <w:p w:rsidR="00DC45BD" w:rsidRPr="00DC45BD" w:rsidRDefault="00DC45BD" w:rsidP="00DC45BD">
      <w:pPr>
        <w:pStyle w:val="Nagwek3"/>
        <w:spacing w:after="240"/>
        <w:rPr>
          <w:rFonts w:asciiTheme="minorHAnsi" w:hAnsiTheme="minorHAnsi"/>
        </w:rPr>
      </w:pPr>
      <w:r w:rsidRPr="00DC45BD">
        <w:rPr>
          <w:rFonts w:asciiTheme="minorHAnsi" w:hAnsiTheme="minorHAnsi"/>
        </w:rPr>
        <w:t>Wysoki poziom bezrobocia</w:t>
      </w:r>
    </w:p>
    <w:p w:rsidR="00DC45BD" w:rsidRPr="001E14ED" w:rsidRDefault="001E14ED" w:rsidP="001E14ED">
      <w:pPr>
        <w:pStyle w:val="Tekstpodstawowy"/>
        <w:jc w:val="both"/>
        <w:rPr>
          <w:rFonts w:asciiTheme="minorHAnsi" w:hAnsiTheme="minorHAnsi"/>
          <w:sz w:val="22"/>
          <w:szCs w:val="22"/>
        </w:rPr>
      </w:pPr>
      <w:r w:rsidRPr="001E14ED">
        <w:rPr>
          <w:rFonts w:asciiTheme="minorHAnsi" w:hAnsiTheme="minorHAnsi"/>
          <w:sz w:val="22"/>
          <w:szCs w:val="22"/>
        </w:rPr>
        <w:t>Dane PUP i GUS pokazują, że gmina Drobin miała przez wszystkie lata wyższe wskaźniki bezrobocia</w:t>
      </w:r>
      <w:r>
        <w:rPr>
          <w:rFonts w:asciiTheme="minorHAnsi" w:hAnsiTheme="minorHAnsi"/>
          <w:sz w:val="22"/>
          <w:szCs w:val="22"/>
        </w:rPr>
        <w:t xml:space="preserve"> niż średnio dla Mazowsza i kraju. W 2016 roku miała co prawda nieco niższą stopę bezrobocia niż powiat płocki, ale za to znacznie większy niż w powiecie udział długotrwale bezrobotnych w liczbie bezrobotnych ogółem.</w:t>
      </w:r>
    </w:p>
    <w:p w:rsidR="003C3D6F" w:rsidRPr="003C3D6F" w:rsidRDefault="003C3D6F" w:rsidP="001E14ED">
      <w:pPr>
        <w:pStyle w:val="Tekstpodstawowy"/>
        <w:jc w:val="both"/>
        <w:rPr>
          <w:rFonts w:asciiTheme="minorHAnsi" w:hAnsiTheme="minorHAnsi"/>
          <w:sz w:val="22"/>
          <w:szCs w:val="22"/>
        </w:rPr>
      </w:pPr>
      <w:r>
        <w:rPr>
          <w:rFonts w:asciiTheme="minorHAnsi" w:hAnsiTheme="minorHAnsi"/>
          <w:sz w:val="22"/>
          <w:szCs w:val="22"/>
        </w:rPr>
        <w:t xml:space="preserve">Największa grupa osób bezrobotnych zamieszkuje w mieście Drobinie. Stanowi ona blisko 37% ogółu bezrobotnych w gminie, a więc więcej niż udział populacji Drobina w populacji gminy. Do sołectw, w których zamieszkuje najwięcej bezrobotnych zaliczają się ponadto Kozłowo, Krajkowo, Psary, Chudzyno, Setropie i Łęg Probostwo. Tylko w 7 sołectwach nie ma (zarejestrowanych) bezrobotnych. Jest mało prawdopodobne, żeby ich nie było w ogóle, zważywszy </w:t>
      </w:r>
      <w:r w:rsidR="00E00C8A">
        <w:rPr>
          <w:rFonts w:asciiTheme="minorHAnsi" w:hAnsiTheme="minorHAnsi"/>
          <w:sz w:val="22"/>
          <w:szCs w:val="22"/>
        </w:rPr>
        <w:t xml:space="preserve">na częste zjawisko nierejestrowania się osób bezrobotnych oraz </w:t>
      </w:r>
      <w:r>
        <w:rPr>
          <w:rFonts w:asciiTheme="minorHAnsi" w:hAnsiTheme="minorHAnsi"/>
          <w:sz w:val="22"/>
          <w:szCs w:val="22"/>
        </w:rPr>
        <w:t xml:space="preserve"> charakterystyczne dla obszarów wiejskich zjawisko ukrytego</w:t>
      </w:r>
      <w:r w:rsidR="00E00C8A">
        <w:rPr>
          <w:rFonts w:asciiTheme="minorHAnsi" w:hAnsiTheme="minorHAnsi"/>
          <w:sz w:val="22"/>
          <w:szCs w:val="22"/>
        </w:rPr>
        <w:t xml:space="preserve"> bezrobocia.</w:t>
      </w:r>
    </w:p>
    <w:p w:rsidR="00E6098A" w:rsidRPr="00E00C8A" w:rsidRDefault="00E6098A" w:rsidP="00E6098A">
      <w:pPr>
        <w:autoSpaceDE w:val="0"/>
        <w:spacing w:after="0" w:line="240" w:lineRule="auto"/>
        <w:jc w:val="center"/>
        <w:rPr>
          <w:rFonts w:cs="Calibri"/>
          <w:b/>
        </w:rPr>
      </w:pPr>
      <w:r w:rsidRPr="00E00C8A">
        <w:rPr>
          <w:rFonts w:cs="Calibri"/>
          <w:b/>
        </w:rPr>
        <w:t>Tabela</w:t>
      </w:r>
      <w:r>
        <w:rPr>
          <w:rFonts w:cs="Calibri"/>
          <w:b/>
        </w:rPr>
        <w:t xml:space="preserve"> 32.</w:t>
      </w:r>
      <w:r w:rsidRPr="00E00C8A">
        <w:rPr>
          <w:rFonts w:cs="Calibri"/>
          <w:b/>
        </w:rPr>
        <w:t xml:space="preserve"> Liczba osób bezrobotnych </w:t>
      </w:r>
      <w:r>
        <w:rPr>
          <w:rFonts w:cs="Calibri"/>
          <w:b/>
        </w:rPr>
        <w:t xml:space="preserve">i stopa bezrobocia </w:t>
      </w:r>
      <w:r w:rsidRPr="00E00C8A">
        <w:rPr>
          <w:rFonts w:cs="Calibri"/>
          <w:b/>
        </w:rPr>
        <w:t>w poszczególnych sołectwach gminy Drobin  w 2016 roku</w:t>
      </w:r>
    </w:p>
    <w:p w:rsidR="00E6098A" w:rsidRPr="00683999" w:rsidRDefault="00E6098A" w:rsidP="00E6098A">
      <w:pPr>
        <w:autoSpaceDE w:val="0"/>
        <w:spacing w:after="0" w:line="240" w:lineRule="auto"/>
        <w:rPr>
          <w:sz w:val="20"/>
          <w:szCs w:val="20"/>
        </w:rPr>
      </w:pPr>
    </w:p>
    <w:tbl>
      <w:tblPr>
        <w:tblW w:w="5342" w:type="dxa"/>
        <w:jc w:val="center"/>
        <w:tblCellMar>
          <w:left w:w="10" w:type="dxa"/>
          <w:right w:w="10" w:type="dxa"/>
        </w:tblCellMar>
        <w:tblLook w:val="04A0" w:firstRow="1" w:lastRow="0" w:firstColumn="1" w:lastColumn="0" w:noHBand="0" w:noVBand="1"/>
      </w:tblPr>
      <w:tblGrid>
        <w:gridCol w:w="2055"/>
        <w:gridCol w:w="1118"/>
        <w:gridCol w:w="1092"/>
        <w:gridCol w:w="1077"/>
      </w:tblGrid>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E6098A" w:rsidRPr="00683999" w:rsidRDefault="00E6098A" w:rsidP="00E6098A">
            <w:pPr>
              <w:spacing w:after="0" w:line="240" w:lineRule="auto"/>
              <w:jc w:val="center"/>
              <w:rPr>
                <w:b/>
                <w:sz w:val="18"/>
                <w:szCs w:val="18"/>
              </w:rPr>
            </w:pPr>
            <w:r w:rsidRPr="00683999">
              <w:rPr>
                <w:b/>
                <w:sz w:val="18"/>
                <w:szCs w:val="18"/>
              </w:rPr>
              <w:t>Sołectwo</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E6098A" w:rsidRPr="00683999" w:rsidRDefault="00E6098A" w:rsidP="00E6098A">
            <w:pPr>
              <w:spacing w:after="0" w:line="240" w:lineRule="auto"/>
              <w:jc w:val="center"/>
              <w:rPr>
                <w:b/>
                <w:sz w:val="18"/>
                <w:szCs w:val="18"/>
              </w:rPr>
            </w:pPr>
            <w:r w:rsidRPr="00683999">
              <w:rPr>
                <w:b/>
                <w:sz w:val="18"/>
                <w:szCs w:val="18"/>
              </w:rPr>
              <w:t>Bezrobotni ogółem</w:t>
            </w:r>
          </w:p>
        </w:tc>
        <w:tc>
          <w:tcPr>
            <w:tcW w:w="10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6098A" w:rsidRDefault="00E6098A" w:rsidP="00E6098A">
            <w:r>
              <w:rPr>
                <w:b/>
                <w:sz w:val="18"/>
                <w:szCs w:val="18"/>
              </w:rPr>
              <w:t>W wieku produkcyjnym</w:t>
            </w:r>
          </w:p>
        </w:tc>
        <w:tc>
          <w:tcPr>
            <w:tcW w:w="10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6098A" w:rsidRDefault="00E6098A" w:rsidP="00E6098A">
            <w:r>
              <w:rPr>
                <w:b/>
                <w:sz w:val="18"/>
                <w:szCs w:val="18"/>
              </w:rPr>
              <w:t>Stopa bezrobocia</w:t>
            </w:r>
            <w:r w:rsidRPr="0027551B">
              <w:rPr>
                <w:b/>
                <w:sz w:val="18"/>
                <w:szCs w:val="18"/>
              </w:rPr>
              <w:t xml:space="preserve"> </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Krajkowo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18</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78</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23,1</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Kozłowo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23</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179</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12,8</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Setropie</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12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94</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12,8</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Chudzyno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15</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132</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11,4</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Dobrosielice II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7</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63</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11,1</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Cieszewko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8</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75</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10,7</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Nagórki Olszyny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4</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38</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10,5</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Cieszewo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7</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67</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10,4</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Niemczewo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8</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78</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10,3</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Biskupice</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6</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58</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10,3</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Dziewanowo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4</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39</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10,3</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Psary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17</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173</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9,8</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Kowalewo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8</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90</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8,9</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Świerczyn Bęchy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24</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8,3</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Wrogocin</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8</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97</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8,2</w:t>
            </w:r>
          </w:p>
        </w:tc>
      </w:tr>
      <w:tr w:rsidR="00E6098A" w:rsidRPr="00683999" w:rsidTr="00E6098A">
        <w:trPr>
          <w:trHeight w:val="449"/>
          <w:jc w:val="center"/>
        </w:trPr>
        <w:tc>
          <w:tcPr>
            <w:tcW w:w="2055" w:type="dxa"/>
            <w:tcBorders>
              <w:top w:val="single" w:sz="4" w:space="0" w:color="000000"/>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lastRenderedPageBreak/>
              <w:t>Osiedle Drobin I</w:t>
            </w:r>
          </w:p>
          <w:p w:rsidR="00E6098A" w:rsidRPr="00683999" w:rsidRDefault="00E6098A" w:rsidP="00E6098A">
            <w:pPr>
              <w:spacing w:after="0" w:line="240" w:lineRule="auto"/>
              <w:rPr>
                <w:sz w:val="18"/>
                <w:szCs w:val="18"/>
              </w:rPr>
            </w:pPr>
            <w:r w:rsidRPr="00683999">
              <w:rPr>
                <w:sz w:val="18"/>
                <w:szCs w:val="18"/>
              </w:rPr>
              <w:t>Osiedle Drobin II</w:t>
            </w:r>
          </w:p>
        </w:tc>
        <w:tc>
          <w:tcPr>
            <w:tcW w:w="111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134</w:t>
            </w:r>
          </w:p>
        </w:tc>
        <w:tc>
          <w:tcPr>
            <w:tcW w:w="1092" w:type="dxa"/>
            <w:tcBorders>
              <w:top w:val="single" w:sz="4" w:space="0" w:color="000000"/>
              <w:left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1935</w:t>
            </w:r>
          </w:p>
        </w:tc>
        <w:tc>
          <w:tcPr>
            <w:tcW w:w="1077" w:type="dxa"/>
            <w:tcBorders>
              <w:top w:val="single" w:sz="4" w:space="0" w:color="000000"/>
              <w:left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6,9</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Sokolniki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6</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87</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6,9</w:t>
            </w:r>
          </w:p>
        </w:tc>
      </w:tr>
      <w:tr w:rsidR="00E6098A" w:rsidRPr="003B3CEA"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3B3CEA" w:rsidRDefault="00E6098A" w:rsidP="00E6098A">
            <w:pPr>
              <w:spacing w:after="0" w:line="240" w:lineRule="auto"/>
              <w:rPr>
                <w:b/>
                <w:sz w:val="18"/>
                <w:szCs w:val="18"/>
              </w:rPr>
            </w:pPr>
            <w:r w:rsidRPr="003B3CEA">
              <w:rPr>
                <w:b/>
                <w:sz w:val="18"/>
                <w:szCs w:val="18"/>
              </w:rPr>
              <w:t>Gmina</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3B3CEA" w:rsidRDefault="00E6098A" w:rsidP="00E6098A">
            <w:pPr>
              <w:spacing w:after="0" w:line="240" w:lineRule="auto"/>
              <w:jc w:val="right"/>
              <w:rPr>
                <w:b/>
                <w:sz w:val="18"/>
                <w:szCs w:val="18"/>
              </w:rPr>
            </w:pPr>
            <w:r>
              <w:rPr>
                <w:b/>
                <w:sz w:val="18"/>
                <w:szCs w:val="18"/>
              </w:rPr>
              <w:t>362</w:t>
            </w:r>
          </w:p>
        </w:tc>
        <w:tc>
          <w:tcPr>
            <w:tcW w:w="1092" w:type="dxa"/>
            <w:tcBorders>
              <w:top w:val="single" w:sz="4" w:space="0" w:color="000000"/>
              <w:left w:val="single" w:sz="4" w:space="0" w:color="000000"/>
              <w:bottom w:val="single" w:sz="4" w:space="0" w:color="000000"/>
              <w:right w:val="single" w:sz="4" w:space="0" w:color="000000"/>
            </w:tcBorders>
          </w:tcPr>
          <w:p w:rsidR="00E6098A" w:rsidRPr="003B3CEA" w:rsidRDefault="00E6098A" w:rsidP="00E6098A">
            <w:pPr>
              <w:spacing w:after="0" w:line="240" w:lineRule="auto"/>
              <w:jc w:val="right"/>
              <w:rPr>
                <w:b/>
                <w:sz w:val="18"/>
                <w:szCs w:val="18"/>
              </w:rPr>
            </w:pPr>
            <w:r w:rsidRPr="003B3CEA">
              <w:rPr>
                <w:b/>
                <w:sz w:val="18"/>
                <w:szCs w:val="18"/>
              </w:rPr>
              <w:t>5414</w:t>
            </w:r>
          </w:p>
        </w:tc>
        <w:tc>
          <w:tcPr>
            <w:tcW w:w="1077" w:type="dxa"/>
            <w:tcBorders>
              <w:top w:val="single" w:sz="4" w:space="0" w:color="000000"/>
              <w:left w:val="single" w:sz="4" w:space="0" w:color="000000"/>
              <w:bottom w:val="single" w:sz="4" w:space="0" w:color="000000"/>
              <w:right w:val="single" w:sz="4" w:space="0" w:color="000000"/>
            </w:tcBorders>
          </w:tcPr>
          <w:p w:rsidR="00E6098A" w:rsidRPr="003B3CEA" w:rsidRDefault="00E6098A" w:rsidP="00E6098A">
            <w:pPr>
              <w:spacing w:after="0" w:line="240" w:lineRule="auto"/>
              <w:jc w:val="right"/>
              <w:rPr>
                <w:b/>
                <w:sz w:val="18"/>
                <w:szCs w:val="18"/>
              </w:rPr>
            </w:pPr>
            <w:r>
              <w:rPr>
                <w:b/>
                <w:sz w:val="18"/>
                <w:szCs w:val="18"/>
              </w:rPr>
              <w:t>6,7</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Maliszewko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5</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76</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6,6</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Tupadły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5</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77</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6,5</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Wilkęsy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3</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47</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6,4</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Mlice-Kostery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32</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6,3</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Łęg Probostwo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10</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163</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6,1</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 xml:space="preserve">Łęg Kościelny </w:t>
            </w:r>
            <w:r>
              <w:rPr>
                <w:sz w:val="18"/>
                <w:szCs w:val="18"/>
              </w:rPr>
              <w:t>II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6</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98</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6,1</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Cieśle</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4</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68</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5,9</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Mogielnica</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7</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124</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5,6</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Mokrzk</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3</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57</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5,3</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Warszewka</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40</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5,0</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Borowo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46</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4,3</w:t>
            </w:r>
          </w:p>
        </w:tc>
      </w:tr>
      <w:tr w:rsidR="00E6098A" w:rsidRPr="00683999" w:rsidTr="00E6098A">
        <w:trPr>
          <w:trHeight w:val="449"/>
          <w:jc w:val="center"/>
        </w:trPr>
        <w:tc>
          <w:tcPr>
            <w:tcW w:w="2055" w:type="dxa"/>
            <w:tcBorders>
              <w:top w:val="single" w:sz="4" w:space="0" w:color="000000"/>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Świerczynek I</w:t>
            </w:r>
          </w:p>
          <w:p w:rsidR="00E6098A" w:rsidRPr="00683999" w:rsidRDefault="00E6098A" w:rsidP="00E6098A">
            <w:pPr>
              <w:suppressAutoHyphens/>
              <w:spacing w:after="0" w:line="240" w:lineRule="auto"/>
              <w:rPr>
                <w:sz w:val="18"/>
                <w:szCs w:val="18"/>
              </w:rPr>
            </w:pPr>
            <w:r w:rsidRPr="00683999">
              <w:rPr>
                <w:sz w:val="18"/>
                <w:szCs w:val="18"/>
              </w:rPr>
              <w:t>Świerczynek II</w:t>
            </w:r>
          </w:p>
        </w:tc>
        <w:tc>
          <w:tcPr>
            <w:tcW w:w="111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6</w:t>
            </w:r>
          </w:p>
        </w:tc>
        <w:tc>
          <w:tcPr>
            <w:tcW w:w="1092" w:type="dxa"/>
            <w:tcBorders>
              <w:top w:val="single" w:sz="4" w:space="0" w:color="000000"/>
              <w:left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146</w:t>
            </w:r>
          </w:p>
        </w:tc>
        <w:tc>
          <w:tcPr>
            <w:tcW w:w="1077" w:type="dxa"/>
            <w:tcBorders>
              <w:top w:val="single" w:sz="4" w:space="0" w:color="000000"/>
              <w:left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4,1</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 xml:space="preserve">Kuchary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4</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107</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3,7</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Chudzynek</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57</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3,5</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Nowa Wieś</w:t>
            </w:r>
            <w:r>
              <w:rPr>
                <w:sz w:val="18"/>
                <w:szCs w:val="18"/>
              </w:rPr>
              <w:t xml:space="preserve"> - Siemki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3</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94</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3,2</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Karsy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3</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111</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2,7</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Dobrosielice 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78</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2,6</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Budkowo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81</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2,5</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Brzechowo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110</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1,8</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Nagórki Dobrskie</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sidRPr="00683999">
              <w:rPr>
                <w:sz w:val="18"/>
                <w:szCs w:val="18"/>
              </w:rPr>
              <w:t>2</w:t>
            </w:r>
          </w:p>
        </w:tc>
        <w:tc>
          <w:tcPr>
            <w:tcW w:w="1092"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146</w:t>
            </w:r>
          </w:p>
        </w:tc>
        <w:tc>
          <w:tcPr>
            <w:tcW w:w="1077" w:type="dxa"/>
            <w:tcBorders>
              <w:top w:val="single" w:sz="4" w:space="0" w:color="000000"/>
              <w:left w:val="single" w:sz="4" w:space="0" w:color="000000"/>
              <w:bottom w:val="single" w:sz="4" w:space="0" w:color="000000"/>
              <w:right w:val="single" w:sz="4" w:space="0" w:color="000000"/>
            </w:tcBorders>
          </w:tcPr>
          <w:p w:rsidR="00E6098A" w:rsidRPr="00683999" w:rsidRDefault="00E6098A" w:rsidP="00E6098A">
            <w:pPr>
              <w:spacing w:after="0" w:line="240" w:lineRule="auto"/>
              <w:jc w:val="right"/>
              <w:rPr>
                <w:sz w:val="18"/>
                <w:szCs w:val="18"/>
              </w:rPr>
            </w:pPr>
            <w:r>
              <w:rPr>
                <w:sz w:val="18"/>
                <w:szCs w:val="18"/>
              </w:rPr>
              <w:t>1,4</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Brelki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Pr>
                <w:sz w:val="18"/>
                <w:szCs w:val="18"/>
              </w:rPr>
              <w:t>0</w:t>
            </w:r>
          </w:p>
        </w:tc>
        <w:tc>
          <w:tcPr>
            <w:tcW w:w="1092"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47</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0,0</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Kłaki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Pr>
                <w:sz w:val="18"/>
                <w:szCs w:val="18"/>
              </w:rPr>
              <w:t>0</w:t>
            </w:r>
          </w:p>
        </w:tc>
        <w:tc>
          <w:tcPr>
            <w:tcW w:w="1092"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83</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0,0</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Łęg Kościelny 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Pr>
                <w:sz w:val="18"/>
                <w:szCs w:val="18"/>
              </w:rPr>
              <w:t>0</w:t>
            </w:r>
          </w:p>
        </w:tc>
        <w:tc>
          <w:tcPr>
            <w:tcW w:w="1092"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63</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0,0</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Sokolniki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Pr>
                <w:sz w:val="18"/>
                <w:szCs w:val="18"/>
              </w:rPr>
              <w:t>0</w:t>
            </w:r>
          </w:p>
        </w:tc>
        <w:tc>
          <w:tcPr>
            <w:tcW w:w="1092"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137</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0,0</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Rogotwórsk</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Pr>
                <w:sz w:val="18"/>
                <w:szCs w:val="18"/>
              </w:rPr>
              <w:t>0</w:t>
            </w:r>
          </w:p>
        </w:tc>
        <w:tc>
          <w:tcPr>
            <w:tcW w:w="1092"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57</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0,0</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Stanisławowo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Pr>
                <w:sz w:val="18"/>
                <w:szCs w:val="18"/>
              </w:rPr>
              <w:t>0</w:t>
            </w:r>
          </w:p>
        </w:tc>
        <w:tc>
          <w:tcPr>
            <w:tcW w:w="1092"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50</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0,0</w:t>
            </w:r>
          </w:p>
        </w:tc>
      </w:tr>
      <w:tr w:rsidR="00E6098A" w:rsidRPr="00683999" w:rsidTr="00E6098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6098A" w:rsidRPr="00683999" w:rsidRDefault="00E6098A" w:rsidP="00E6098A">
            <w:pPr>
              <w:spacing w:after="0" w:line="240" w:lineRule="auto"/>
              <w:rPr>
                <w:sz w:val="18"/>
                <w:szCs w:val="18"/>
              </w:rPr>
            </w:pPr>
            <w:r w:rsidRPr="00683999">
              <w:rPr>
                <w:sz w:val="18"/>
                <w:szCs w:val="18"/>
              </w:rPr>
              <w:t xml:space="preserve">Świerczyn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98A" w:rsidRPr="00683999" w:rsidRDefault="00E6098A" w:rsidP="00E6098A">
            <w:pPr>
              <w:spacing w:after="0" w:line="240" w:lineRule="auto"/>
              <w:jc w:val="right"/>
              <w:rPr>
                <w:sz w:val="18"/>
                <w:szCs w:val="18"/>
              </w:rPr>
            </w:pPr>
            <w:r>
              <w:rPr>
                <w:sz w:val="18"/>
                <w:szCs w:val="18"/>
              </w:rPr>
              <w:t>0</w:t>
            </w:r>
          </w:p>
        </w:tc>
        <w:tc>
          <w:tcPr>
            <w:tcW w:w="1092"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56</w:t>
            </w:r>
          </w:p>
        </w:tc>
        <w:tc>
          <w:tcPr>
            <w:tcW w:w="1077" w:type="dxa"/>
            <w:tcBorders>
              <w:top w:val="single" w:sz="4" w:space="0" w:color="000000"/>
              <w:left w:val="single" w:sz="4" w:space="0" w:color="000000"/>
              <w:bottom w:val="single" w:sz="4" w:space="0" w:color="000000"/>
              <w:right w:val="single" w:sz="4" w:space="0" w:color="000000"/>
            </w:tcBorders>
          </w:tcPr>
          <w:p w:rsidR="00E6098A" w:rsidRDefault="00E6098A" w:rsidP="00E6098A">
            <w:pPr>
              <w:spacing w:after="0" w:line="240" w:lineRule="auto"/>
              <w:jc w:val="right"/>
              <w:rPr>
                <w:sz w:val="18"/>
                <w:szCs w:val="18"/>
              </w:rPr>
            </w:pPr>
            <w:r>
              <w:rPr>
                <w:sz w:val="18"/>
                <w:szCs w:val="18"/>
              </w:rPr>
              <w:t>0,0</w:t>
            </w:r>
          </w:p>
        </w:tc>
      </w:tr>
    </w:tbl>
    <w:p w:rsidR="00E6098A" w:rsidRPr="00E00C8A" w:rsidRDefault="00E6098A" w:rsidP="00E00C8A">
      <w:pPr>
        <w:autoSpaceDE w:val="0"/>
        <w:spacing w:after="0" w:line="240" w:lineRule="auto"/>
        <w:jc w:val="center"/>
        <w:rPr>
          <w:rFonts w:cs="Calibri"/>
          <w:b/>
        </w:rPr>
      </w:pPr>
    </w:p>
    <w:p w:rsidR="008B5285" w:rsidRPr="008B5285" w:rsidRDefault="00DC45BD" w:rsidP="008B5285">
      <w:pPr>
        <w:pStyle w:val="Tekstpodstawowy"/>
        <w:jc w:val="both"/>
        <w:rPr>
          <w:rFonts w:asciiTheme="minorHAnsi" w:hAnsiTheme="minorHAnsi"/>
          <w:sz w:val="22"/>
          <w:szCs w:val="22"/>
          <w:highlight w:val="yellow"/>
        </w:rPr>
      </w:pPr>
      <w:r w:rsidRPr="008B5285">
        <w:rPr>
          <w:rFonts w:asciiTheme="minorHAnsi" w:hAnsiTheme="minorHAnsi"/>
          <w:sz w:val="22"/>
          <w:szCs w:val="22"/>
        </w:rPr>
        <w:t xml:space="preserve">Szczególnie negatywną cechą zjawiska bezrobocia w gminie </w:t>
      </w:r>
      <w:r w:rsidR="008B5285" w:rsidRPr="008B5285">
        <w:rPr>
          <w:rFonts w:asciiTheme="minorHAnsi" w:hAnsiTheme="minorHAnsi"/>
          <w:sz w:val="22"/>
          <w:szCs w:val="22"/>
        </w:rPr>
        <w:t>Drobin</w:t>
      </w:r>
      <w:r w:rsidRPr="008B5285">
        <w:rPr>
          <w:rFonts w:asciiTheme="minorHAnsi" w:hAnsiTheme="minorHAnsi"/>
          <w:sz w:val="22"/>
          <w:szCs w:val="22"/>
        </w:rPr>
        <w:t xml:space="preserve"> jest strukturalna niezdolność wielu jej mieszkańców do zatrudnienia się, mierzona długotrwałością okresu bezrobocia. W skali gminy aż </w:t>
      </w:r>
      <w:r w:rsidR="008B5285" w:rsidRPr="008B5285">
        <w:rPr>
          <w:rFonts w:asciiTheme="minorHAnsi" w:hAnsiTheme="minorHAnsi"/>
          <w:sz w:val="22"/>
          <w:szCs w:val="22"/>
        </w:rPr>
        <w:t>ponad 55</w:t>
      </w:r>
      <w:r w:rsidRPr="008B5285">
        <w:rPr>
          <w:rFonts w:asciiTheme="minorHAnsi" w:hAnsiTheme="minorHAnsi"/>
          <w:sz w:val="22"/>
          <w:szCs w:val="22"/>
        </w:rPr>
        <w:t xml:space="preserve">% bezrobotnych pozostaje długotrwale bez pracy ! </w:t>
      </w:r>
    </w:p>
    <w:p w:rsidR="00110F9B" w:rsidRPr="00E00C8A" w:rsidRDefault="00110F9B" w:rsidP="00864ED7">
      <w:pPr>
        <w:pStyle w:val="Nagwek3"/>
        <w:rPr>
          <w:rFonts w:asciiTheme="minorHAnsi" w:hAnsiTheme="minorHAnsi"/>
        </w:rPr>
      </w:pPr>
      <w:r w:rsidRPr="00E00C8A">
        <w:rPr>
          <w:rFonts w:asciiTheme="minorHAnsi" w:hAnsiTheme="minorHAnsi"/>
        </w:rPr>
        <w:t>Ubóstwo</w:t>
      </w:r>
    </w:p>
    <w:p w:rsidR="00110F9B" w:rsidRDefault="00110F9B" w:rsidP="009741CA">
      <w:pPr>
        <w:pStyle w:val="Tekstpodstawowy"/>
        <w:jc w:val="both"/>
        <w:rPr>
          <w:rFonts w:asciiTheme="minorHAnsi" w:hAnsiTheme="minorHAnsi"/>
          <w:sz w:val="22"/>
          <w:szCs w:val="22"/>
        </w:rPr>
      </w:pPr>
      <w:r w:rsidRPr="00E00C8A">
        <w:rPr>
          <w:rFonts w:asciiTheme="minorHAnsi" w:hAnsiTheme="minorHAnsi"/>
          <w:sz w:val="22"/>
          <w:szCs w:val="22"/>
        </w:rPr>
        <w:t>Ubóstwo materialne jest skutkiem braku zatrudnienia, natomiast inne rodzaje ubóstwa – duchowe, intelektualne i fizyczne (zły stan zdrowia) - są także jego przyczyną. Nie ma statystyk pokazujących zasięg ubóstwa. Pewnym miernikiem może być liczba osób korzystających z pomocy społecznej z powodu ubóstwa, ale trzeba pamiętać, że nie obejmuje ona wszystkich potrzebujących, rzeczywiste wskaźniki ubóstwa będą więc większe.</w:t>
      </w:r>
    </w:p>
    <w:p w:rsidR="009741CA" w:rsidRDefault="009741CA" w:rsidP="009741CA">
      <w:pPr>
        <w:spacing w:line="240" w:lineRule="auto"/>
        <w:jc w:val="both"/>
      </w:pPr>
      <w:r>
        <w:t>Mimo to, różnymi formami pomocy społecznej jest w gminie Drobin objętych aż 395 rodzin. 163 z nich (aż 41%) zamieszkuje w Drobinie. Poza Drobinem, do sołectw z największą liczbą objętych pomocą należą: Setropie, Krajkowo, Łęg Probostwo, Kozłowo, Nagórki Dobrskie i Chudzyno.</w:t>
      </w:r>
    </w:p>
    <w:p w:rsidR="009741CA" w:rsidRDefault="009741CA" w:rsidP="009741CA">
      <w:pPr>
        <w:spacing w:line="240" w:lineRule="auto"/>
        <w:jc w:val="both"/>
      </w:pPr>
      <w:r>
        <w:t>Członkowie tych rodzin, bezpośredni i pośredni beneficjenci pomocy, to 1.192 osoby – prawie 15% populacji gminy! Blisko 36% z nich to mieszkańcy Drobina.</w:t>
      </w:r>
    </w:p>
    <w:p w:rsidR="00E6098A" w:rsidRDefault="00E6098A" w:rsidP="007422A8">
      <w:pPr>
        <w:autoSpaceDE w:val="0"/>
        <w:spacing w:line="240" w:lineRule="auto"/>
        <w:jc w:val="center"/>
        <w:rPr>
          <w:rFonts w:cs="Calibri"/>
          <w:b/>
        </w:rPr>
      </w:pPr>
    </w:p>
    <w:p w:rsidR="000D043E" w:rsidRPr="007422A8" w:rsidRDefault="007422A8" w:rsidP="007422A8">
      <w:pPr>
        <w:autoSpaceDE w:val="0"/>
        <w:spacing w:line="240" w:lineRule="auto"/>
        <w:jc w:val="center"/>
        <w:rPr>
          <w:rFonts w:cs="Calibri"/>
          <w:b/>
        </w:rPr>
      </w:pPr>
      <w:r>
        <w:rPr>
          <w:rFonts w:cs="Calibri"/>
          <w:b/>
        </w:rPr>
        <w:t xml:space="preserve">Tabela </w:t>
      </w:r>
      <w:r w:rsidR="00E6098A">
        <w:rPr>
          <w:rFonts w:cs="Calibri"/>
          <w:b/>
        </w:rPr>
        <w:t>33.</w:t>
      </w:r>
      <w:r>
        <w:rPr>
          <w:rFonts w:cs="Calibri"/>
          <w:b/>
        </w:rPr>
        <w:t xml:space="preserve"> </w:t>
      </w:r>
      <w:r w:rsidR="000D043E" w:rsidRPr="007422A8">
        <w:rPr>
          <w:rFonts w:cs="Calibri"/>
          <w:b/>
        </w:rPr>
        <w:t>Liczba rodzin i osób w rodzinach objętych pomocą w poszczególnych sołectwach gminy Drobin  w 2016 roku</w:t>
      </w:r>
    </w:p>
    <w:tbl>
      <w:tblPr>
        <w:tblW w:w="4984" w:type="dxa"/>
        <w:jc w:val="center"/>
        <w:tblCellMar>
          <w:left w:w="10" w:type="dxa"/>
          <w:right w:w="10" w:type="dxa"/>
        </w:tblCellMar>
        <w:tblLook w:val="04A0" w:firstRow="1" w:lastRow="0" w:firstColumn="1" w:lastColumn="0" w:noHBand="0" w:noVBand="1"/>
      </w:tblPr>
      <w:tblGrid>
        <w:gridCol w:w="2093"/>
        <w:gridCol w:w="1445"/>
        <w:gridCol w:w="1446"/>
      </w:tblGrid>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9741CA" w:rsidRPr="00683999" w:rsidRDefault="009741CA" w:rsidP="000D043E">
            <w:pPr>
              <w:spacing w:after="0" w:line="240" w:lineRule="auto"/>
              <w:jc w:val="center"/>
              <w:rPr>
                <w:b/>
                <w:sz w:val="18"/>
                <w:szCs w:val="18"/>
              </w:rPr>
            </w:pPr>
            <w:r w:rsidRPr="00683999">
              <w:rPr>
                <w:b/>
                <w:sz w:val="18"/>
                <w:szCs w:val="18"/>
              </w:rPr>
              <w:t>Sołectwo</w:t>
            </w:r>
          </w:p>
        </w:tc>
        <w:tc>
          <w:tcPr>
            <w:tcW w:w="1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9741CA" w:rsidRPr="00683999" w:rsidRDefault="009741CA" w:rsidP="000D043E">
            <w:pPr>
              <w:spacing w:after="0" w:line="240" w:lineRule="auto"/>
              <w:jc w:val="center"/>
              <w:rPr>
                <w:b/>
                <w:sz w:val="18"/>
                <w:szCs w:val="18"/>
              </w:rPr>
            </w:pPr>
            <w:r>
              <w:rPr>
                <w:b/>
                <w:sz w:val="18"/>
                <w:szCs w:val="18"/>
              </w:rPr>
              <w:t>Liczba rodzin</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741CA" w:rsidRPr="00683999" w:rsidRDefault="009741CA" w:rsidP="000D043E">
            <w:pPr>
              <w:spacing w:after="0" w:line="240" w:lineRule="auto"/>
              <w:jc w:val="center"/>
              <w:rPr>
                <w:b/>
                <w:sz w:val="18"/>
                <w:szCs w:val="18"/>
              </w:rPr>
            </w:pPr>
            <w:r>
              <w:rPr>
                <w:b/>
                <w:sz w:val="18"/>
                <w:szCs w:val="18"/>
              </w:rPr>
              <w:t>Liczba osób w tych rodzinach</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lastRenderedPageBreak/>
              <w:t>Osiedle Drobin I</w:t>
            </w:r>
          </w:p>
        </w:tc>
        <w:tc>
          <w:tcPr>
            <w:tcW w:w="144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163</w:t>
            </w:r>
          </w:p>
        </w:tc>
        <w:tc>
          <w:tcPr>
            <w:tcW w:w="1446" w:type="dxa"/>
            <w:vMerge w:val="restart"/>
            <w:tcBorders>
              <w:top w:val="single" w:sz="4" w:space="0" w:color="000000"/>
              <w:left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426</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Osiedle Drobin II</w:t>
            </w:r>
          </w:p>
        </w:tc>
        <w:tc>
          <w:tcPr>
            <w:tcW w:w="144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p>
        </w:tc>
        <w:tc>
          <w:tcPr>
            <w:tcW w:w="1446" w:type="dxa"/>
            <w:vMerge/>
            <w:tcBorders>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Setropie</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16</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50</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Krajkowo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14</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43</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Łęg Probostwo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13</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42</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Kozłowo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12</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44</w:t>
            </w:r>
          </w:p>
        </w:tc>
      </w:tr>
      <w:tr w:rsidR="009741CA" w:rsidRPr="00683999" w:rsidTr="009741CA">
        <w:trPr>
          <w:trHeight w:val="449"/>
          <w:jc w:val="center"/>
        </w:trPr>
        <w:tc>
          <w:tcPr>
            <w:tcW w:w="2093" w:type="dxa"/>
            <w:tcBorders>
              <w:top w:val="single" w:sz="4" w:space="0" w:color="000000"/>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Świerczynek I</w:t>
            </w:r>
          </w:p>
          <w:p w:rsidR="009741CA" w:rsidRPr="00683999" w:rsidRDefault="009741CA" w:rsidP="004E38B4">
            <w:pPr>
              <w:suppressAutoHyphens/>
              <w:spacing w:after="0" w:line="240" w:lineRule="auto"/>
              <w:rPr>
                <w:sz w:val="18"/>
                <w:szCs w:val="18"/>
              </w:rPr>
            </w:pPr>
            <w:r w:rsidRPr="00683999">
              <w:rPr>
                <w:sz w:val="18"/>
                <w:szCs w:val="18"/>
              </w:rPr>
              <w:t>Świerczynek II</w:t>
            </w:r>
          </w:p>
        </w:tc>
        <w:tc>
          <w:tcPr>
            <w:tcW w:w="144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12</w:t>
            </w:r>
          </w:p>
        </w:tc>
        <w:tc>
          <w:tcPr>
            <w:tcW w:w="1446" w:type="dxa"/>
            <w:tcBorders>
              <w:top w:val="single" w:sz="4" w:space="0" w:color="000000"/>
              <w:left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41</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Nagórki Dobrskie</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12</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36</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Chudzyno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10</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34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Dobrosielice II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9</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35</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Psary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9</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34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Wrogocin</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9</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34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Kowalewo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8</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21</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 xml:space="preserve">Kuchary </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8</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20</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Małachowo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7</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36</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Mokrzk</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7</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32</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Cieszewko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6</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25</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Karsy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6</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18</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Niemczewo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5</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21</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Maliszewko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5</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19</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Cieśle</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5</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16</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Sokolniki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5</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15</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Mogielnica</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5</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13</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Brzechowo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4</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15</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Nowa Wieś</w:t>
            </w:r>
            <w:r>
              <w:rPr>
                <w:sz w:val="18"/>
                <w:szCs w:val="18"/>
              </w:rPr>
              <w:t xml:space="preserve"> - Siemki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4</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Biskupice</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4</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8</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Dobrosielice 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4</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7</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sidRPr="00683999">
              <w:rPr>
                <w:sz w:val="18"/>
                <w:szCs w:val="18"/>
              </w:rPr>
              <w:t>Dziewanowo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Pr>
                <w:sz w:val="18"/>
                <w:szCs w:val="18"/>
              </w:rPr>
              <w:t>3</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0D043E">
            <w:pPr>
              <w:spacing w:after="0" w:line="240" w:lineRule="auto"/>
              <w:rPr>
                <w:sz w:val="18"/>
                <w:szCs w:val="18"/>
              </w:rPr>
            </w:pPr>
            <w:r>
              <w:rPr>
                <w:sz w:val="18"/>
                <w:szCs w:val="18"/>
              </w:rPr>
              <w:t>12</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 xml:space="preserve">Świerczyn </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3</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11</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Wilkęsy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3</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9</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Brelki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3</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8</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Nagórki Olszyny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3</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8</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sidRPr="00683999">
              <w:rPr>
                <w:sz w:val="18"/>
                <w:szCs w:val="18"/>
              </w:rPr>
              <w:t>Kłaki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Pr>
                <w:sz w:val="18"/>
                <w:szCs w:val="18"/>
              </w:rPr>
              <w:t>3</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0D043E">
            <w:pPr>
              <w:spacing w:after="0" w:line="240" w:lineRule="auto"/>
              <w:rPr>
                <w:sz w:val="18"/>
                <w:szCs w:val="18"/>
              </w:rPr>
            </w:pPr>
            <w:r>
              <w:rPr>
                <w:sz w:val="18"/>
                <w:szCs w:val="18"/>
              </w:rPr>
              <w:t>7</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sidRPr="00683999">
              <w:rPr>
                <w:sz w:val="18"/>
                <w:szCs w:val="18"/>
              </w:rPr>
              <w:t>Łęg Kościelny I</w:t>
            </w:r>
          </w:p>
        </w:tc>
        <w:tc>
          <w:tcPr>
            <w:tcW w:w="144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Pr>
                <w:sz w:val="18"/>
                <w:szCs w:val="18"/>
              </w:rPr>
              <w:t>3</w:t>
            </w:r>
          </w:p>
        </w:tc>
        <w:tc>
          <w:tcPr>
            <w:tcW w:w="1446" w:type="dxa"/>
            <w:vMerge w:val="restart"/>
            <w:tcBorders>
              <w:top w:val="single" w:sz="4" w:space="0" w:color="000000"/>
              <w:left w:val="single" w:sz="4" w:space="0" w:color="000000"/>
              <w:right w:val="single" w:sz="4" w:space="0" w:color="000000"/>
            </w:tcBorders>
          </w:tcPr>
          <w:p w:rsidR="009741CA" w:rsidRPr="00683999" w:rsidRDefault="009741CA" w:rsidP="000D043E">
            <w:pPr>
              <w:spacing w:after="0" w:line="240" w:lineRule="auto"/>
              <w:rPr>
                <w:sz w:val="18"/>
                <w:szCs w:val="18"/>
              </w:rPr>
            </w:pPr>
            <w:r>
              <w:rPr>
                <w:sz w:val="18"/>
                <w:szCs w:val="18"/>
              </w:rPr>
              <w:t>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0D043E">
            <w:pPr>
              <w:spacing w:after="0" w:line="240" w:lineRule="auto"/>
              <w:rPr>
                <w:sz w:val="18"/>
                <w:szCs w:val="18"/>
              </w:rPr>
            </w:pPr>
            <w:r w:rsidRPr="00683999">
              <w:rPr>
                <w:sz w:val="18"/>
                <w:szCs w:val="18"/>
              </w:rPr>
              <w:t>Łęg Kościelny II</w:t>
            </w:r>
          </w:p>
        </w:tc>
        <w:tc>
          <w:tcPr>
            <w:tcW w:w="144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p>
        </w:tc>
        <w:tc>
          <w:tcPr>
            <w:tcW w:w="1446" w:type="dxa"/>
            <w:vMerge/>
            <w:tcBorders>
              <w:left w:val="single" w:sz="4" w:space="0" w:color="000000"/>
              <w:bottom w:val="single" w:sz="4" w:space="0" w:color="000000"/>
              <w:right w:val="single" w:sz="4" w:space="0" w:color="000000"/>
            </w:tcBorders>
          </w:tcPr>
          <w:p w:rsidR="009741CA" w:rsidRPr="00683999" w:rsidRDefault="009741CA" w:rsidP="000D043E">
            <w:pPr>
              <w:spacing w:after="0" w:line="240" w:lineRule="auto"/>
              <w:rPr>
                <w:sz w:val="18"/>
                <w:szCs w:val="18"/>
              </w:rPr>
            </w:pP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Borowo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2</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9</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Warszewka</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2</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5</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Chudzynek</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2</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0D043E">
            <w:pPr>
              <w:spacing w:after="0" w:line="240" w:lineRule="auto"/>
              <w:rPr>
                <w:sz w:val="18"/>
                <w:szCs w:val="18"/>
              </w:rPr>
            </w:pPr>
            <w:r w:rsidRPr="00683999">
              <w:rPr>
                <w:sz w:val="18"/>
                <w:szCs w:val="18"/>
              </w:rPr>
              <w:t>Siemienie</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Pr>
                <w:sz w:val="18"/>
                <w:szCs w:val="18"/>
              </w:rPr>
              <w:t>2</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0D043E">
            <w:pPr>
              <w:spacing w:after="0" w:line="240" w:lineRule="auto"/>
              <w:rPr>
                <w:sz w:val="18"/>
                <w:szCs w:val="18"/>
              </w:rPr>
            </w:pPr>
            <w:r>
              <w:rPr>
                <w:sz w:val="18"/>
                <w:szCs w:val="18"/>
              </w:rPr>
              <w:t>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0D043E">
            <w:pPr>
              <w:spacing w:after="0" w:line="240" w:lineRule="auto"/>
              <w:rPr>
                <w:sz w:val="18"/>
                <w:szCs w:val="18"/>
              </w:rPr>
            </w:pPr>
            <w:r w:rsidRPr="00683999">
              <w:rPr>
                <w:sz w:val="18"/>
                <w:szCs w:val="18"/>
              </w:rPr>
              <w:t>Stanisławowo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Pr>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0D043E">
            <w:pPr>
              <w:spacing w:after="0" w:line="240" w:lineRule="auto"/>
              <w:rPr>
                <w:sz w:val="18"/>
                <w:szCs w:val="18"/>
              </w:rPr>
            </w:pPr>
            <w:r>
              <w:rPr>
                <w:sz w:val="18"/>
                <w:szCs w:val="18"/>
              </w:rPr>
              <w:t>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0D043E">
            <w:pPr>
              <w:spacing w:after="0" w:line="240" w:lineRule="auto"/>
              <w:rPr>
                <w:sz w:val="18"/>
                <w:szCs w:val="18"/>
              </w:rPr>
            </w:pPr>
            <w:r w:rsidRPr="00683999">
              <w:rPr>
                <w:sz w:val="18"/>
                <w:szCs w:val="18"/>
              </w:rPr>
              <w:t>Świerczyn Bęchy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r>
              <w:rPr>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0D043E">
            <w:pPr>
              <w:spacing w:after="0" w:line="240" w:lineRule="auto"/>
              <w:rPr>
                <w:sz w:val="18"/>
                <w:szCs w:val="18"/>
              </w:rPr>
            </w:pPr>
            <w:r>
              <w:rPr>
                <w:sz w:val="18"/>
                <w:szCs w:val="18"/>
              </w:rPr>
              <w:t>4</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Cieszewo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3</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Budkowo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Pr>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r>
              <w:rPr>
                <w:sz w:val="18"/>
                <w:szCs w:val="18"/>
              </w:rPr>
              <w:t>1</w:t>
            </w: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Kozłówko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Mlice-Kostery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4E38B4">
            <w:pPr>
              <w:spacing w:after="0" w:line="240" w:lineRule="auto"/>
              <w:rPr>
                <w:sz w:val="18"/>
                <w:szCs w:val="18"/>
              </w:rPr>
            </w:pPr>
            <w:r w:rsidRPr="00683999">
              <w:rPr>
                <w:sz w:val="18"/>
                <w:szCs w:val="18"/>
              </w:rPr>
              <w:t>Rogotwórsk</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4E38B4">
            <w:pPr>
              <w:spacing w:after="0" w:line="240" w:lineRule="auto"/>
              <w:rPr>
                <w:sz w:val="18"/>
                <w:szCs w:val="18"/>
              </w:rPr>
            </w:pP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4E38B4">
            <w:pPr>
              <w:spacing w:after="0" w:line="240" w:lineRule="auto"/>
              <w:rPr>
                <w:sz w:val="18"/>
                <w:szCs w:val="18"/>
              </w:rPr>
            </w:pPr>
          </w:p>
        </w:tc>
      </w:tr>
      <w:tr w:rsidR="009741CA" w:rsidRPr="00683999" w:rsidTr="009741CA">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9741CA" w:rsidRPr="00683999" w:rsidRDefault="009741CA" w:rsidP="000D043E">
            <w:pPr>
              <w:spacing w:after="0" w:line="240" w:lineRule="auto"/>
              <w:rPr>
                <w:sz w:val="18"/>
                <w:szCs w:val="18"/>
              </w:rPr>
            </w:pPr>
            <w:r w:rsidRPr="00683999">
              <w:rPr>
                <w:sz w:val="18"/>
                <w:szCs w:val="18"/>
              </w:rPr>
              <w:t>Tupadły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41CA" w:rsidRPr="00683999" w:rsidRDefault="009741CA" w:rsidP="000D043E">
            <w:pPr>
              <w:spacing w:after="0" w:line="240" w:lineRule="auto"/>
              <w:rPr>
                <w:sz w:val="18"/>
                <w:szCs w:val="18"/>
              </w:rPr>
            </w:pPr>
          </w:p>
        </w:tc>
        <w:tc>
          <w:tcPr>
            <w:tcW w:w="1446" w:type="dxa"/>
            <w:tcBorders>
              <w:top w:val="single" w:sz="4" w:space="0" w:color="000000"/>
              <w:left w:val="single" w:sz="4" w:space="0" w:color="000000"/>
              <w:bottom w:val="single" w:sz="4" w:space="0" w:color="000000"/>
              <w:right w:val="single" w:sz="4" w:space="0" w:color="000000"/>
            </w:tcBorders>
          </w:tcPr>
          <w:p w:rsidR="009741CA" w:rsidRPr="00683999" w:rsidRDefault="009741CA" w:rsidP="000D043E">
            <w:pPr>
              <w:spacing w:after="0" w:line="240" w:lineRule="auto"/>
              <w:rPr>
                <w:sz w:val="18"/>
                <w:szCs w:val="18"/>
              </w:rPr>
            </w:pPr>
          </w:p>
        </w:tc>
      </w:tr>
    </w:tbl>
    <w:p w:rsidR="00110F9B" w:rsidRDefault="00110F9B" w:rsidP="007422A8">
      <w:pPr>
        <w:pStyle w:val="Legenda"/>
        <w:spacing w:before="240"/>
        <w:jc w:val="center"/>
        <w:rPr>
          <w:b w:val="0"/>
          <w:color w:val="auto"/>
          <w:sz w:val="20"/>
          <w:szCs w:val="20"/>
        </w:rPr>
      </w:pPr>
      <w:r w:rsidRPr="007422A8">
        <w:rPr>
          <w:b w:val="0"/>
          <w:color w:val="auto"/>
          <w:sz w:val="20"/>
          <w:szCs w:val="20"/>
        </w:rPr>
        <w:t xml:space="preserve">(Opracowanie własne na podstawie danych </w:t>
      </w:r>
      <w:r w:rsidR="007422A8" w:rsidRPr="007422A8">
        <w:rPr>
          <w:b w:val="0"/>
          <w:color w:val="auto"/>
          <w:sz w:val="20"/>
          <w:szCs w:val="20"/>
        </w:rPr>
        <w:t>MOPS</w:t>
      </w:r>
      <w:r w:rsidRPr="007422A8">
        <w:rPr>
          <w:b w:val="0"/>
          <w:color w:val="auto"/>
          <w:sz w:val="20"/>
          <w:szCs w:val="20"/>
        </w:rPr>
        <w:t xml:space="preserve"> </w:t>
      </w:r>
      <w:r w:rsidR="007422A8" w:rsidRPr="007422A8">
        <w:rPr>
          <w:b w:val="0"/>
          <w:color w:val="auto"/>
          <w:sz w:val="20"/>
          <w:szCs w:val="20"/>
        </w:rPr>
        <w:t>Drobin</w:t>
      </w:r>
      <w:r w:rsidRPr="007422A8">
        <w:rPr>
          <w:b w:val="0"/>
          <w:color w:val="auto"/>
          <w:sz w:val="20"/>
          <w:szCs w:val="20"/>
        </w:rPr>
        <w:t>)</w:t>
      </w:r>
    </w:p>
    <w:p w:rsidR="009741CA" w:rsidRPr="009741CA" w:rsidRDefault="009741CA" w:rsidP="00DC08C2">
      <w:pPr>
        <w:autoSpaceDE w:val="0"/>
        <w:spacing w:line="240" w:lineRule="auto"/>
        <w:jc w:val="both"/>
        <w:rPr>
          <w:rFonts w:cs="Calibri"/>
        </w:rPr>
      </w:pPr>
      <w:r>
        <w:rPr>
          <w:rFonts w:cs="Calibri"/>
        </w:rPr>
        <w:t>Interesującej informacji dostarcza odniesienie liczby osób w rodzinach objętych pomocą w poszczególnych miejscowościach do liczby ich mieszkańców. Aż w 20 z nich (w tym także, choć nieznacznie) odsetek osób korzystających bezpośrednio lub pośrednio z pomocy społecznej przekracza wspomnianą</w:t>
      </w:r>
      <w:r w:rsidR="00DC08C2">
        <w:rPr>
          <w:rFonts w:cs="Calibri"/>
        </w:rPr>
        <w:t>, samą w sobie wysoką, średnią</w:t>
      </w:r>
      <w:r>
        <w:rPr>
          <w:rFonts w:cs="Calibri"/>
        </w:rPr>
        <w:t xml:space="preserve"> gminną.</w:t>
      </w:r>
      <w:r w:rsidR="00DC08C2">
        <w:rPr>
          <w:rFonts w:cs="Calibri"/>
        </w:rPr>
        <w:t xml:space="preserve"> Rekordowe wartości powyżej poziomu 30% (2-krotnie wyższego od średniej gminnej) osiąga on w Dobrosielicach II (ponad 40% !), Mokrzku</w:t>
      </w:r>
      <w:r>
        <w:rPr>
          <w:rFonts w:cs="Calibri"/>
        </w:rPr>
        <w:t xml:space="preserve"> </w:t>
      </w:r>
      <w:r w:rsidR="00DC08C2">
        <w:rPr>
          <w:rFonts w:cs="Calibri"/>
        </w:rPr>
        <w:t>, Krajkowie, Małachowie, a minimalnie niższy</w:t>
      </w:r>
      <w:r>
        <w:rPr>
          <w:rFonts w:cs="Calibri"/>
        </w:rPr>
        <w:t xml:space="preserve"> </w:t>
      </w:r>
      <w:r w:rsidR="00DC08C2">
        <w:rPr>
          <w:rFonts w:cs="Calibri"/>
        </w:rPr>
        <w:t>jest w Setropiu.</w:t>
      </w:r>
    </w:p>
    <w:p w:rsidR="00DA2DA5" w:rsidRPr="00DA2DA5" w:rsidRDefault="00DA2DA5" w:rsidP="00DA2DA5">
      <w:pPr>
        <w:autoSpaceDE w:val="0"/>
        <w:spacing w:line="240" w:lineRule="auto"/>
        <w:jc w:val="center"/>
        <w:rPr>
          <w:rFonts w:cs="Calibri"/>
          <w:b/>
        </w:rPr>
      </w:pPr>
      <w:r w:rsidRPr="00DA2DA5">
        <w:rPr>
          <w:rFonts w:cs="Calibri"/>
          <w:b/>
        </w:rPr>
        <w:t xml:space="preserve">Tabela </w:t>
      </w:r>
      <w:r w:rsidR="00E6098A">
        <w:rPr>
          <w:rFonts w:cs="Calibri"/>
          <w:b/>
        </w:rPr>
        <w:t>34.</w:t>
      </w:r>
      <w:r w:rsidRPr="00DA2DA5">
        <w:rPr>
          <w:rFonts w:cs="Calibri"/>
          <w:b/>
        </w:rPr>
        <w:t xml:space="preserve"> </w:t>
      </w:r>
      <w:r w:rsidR="00B800F9">
        <w:rPr>
          <w:b/>
        </w:rPr>
        <w:t>Odsetek</w:t>
      </w:r>
      <w:r w:rsidRPr="00DA2DA5">
        <w:rPr>
          <w:b/>
        </w:rPr>
        <w:t xml:space="preserve"> osób w rodzinach </w:t>
      </w:r>
      <w:r w:rsidR="0093087D">
        <w:rPr>
          <w:b/>
        </w:rPr>
        <w:t xml:space="preserve">objętych pomocą </w:t>
      </w:r>
      <w:r w:rsidRPr="00DA2DA5">
        <w:rPr>
          <w:b/>
        </w:rPr>
        <w:t xml:space="preserve">w populacji </w:t>
      </w:r>
      <w:r w:rsidR="009741CA">
        <w:rPr>
          <w:b/>
        </w:rPr>
        <w:t>miejscowości</w:t>
      </w:r>
    </w:p>
    <w:tbl>
      <w:tblPr>
        <w:tblW w:w="3539" w:type="dxa"/>
        <w:jc w:val="center"/>
        <w:tblCellMar>
          <w:left w:w="10" w:type="dxa"/>
          <w:right w:w="10" w:type="dxa"/>
        </w:tblCellMar>
        <w:tblLook w:val="04A0" w:firstRow="1" w:lastRow="0" w:firstColumn="1" w:lastColumn="0" w:noHBand="0" w:noVBand="1"/>
      </w:tblPr>
      <w:tblGrid>
        <w:gridCol w:w="2093"/>
        <w:gridCol w:w="1446"/>
      </w:tblGrid>
      <w:tr w:rsidR="0093087D" w:rsidRPr="00683999" w:rsidTr="0093087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93087D" w:rsidRPr="00683999" w:rsidRDefault="0093087D" w:rsidP="001E14ED">
            <w:pPr>
              <w:spacing w:after="0" w:line="240" w:lineRule="auto"/>
              <w:jc w:val="center"/>
              <w:rPr>
                <w:b/>
                <w:sz w:val="18"/>
                <w:szCs w:val="18"/>
              </w:rPr>
            </w:pPr>
            <w:r w:rsidRPr="00683999">
              <w:rPr>
                <w:b/>
                <w:sz w:val="18"/>
                <w:szCs w:val="18"/>
              </w:rPr>
              <w:lastRenderedPageBreak/>
              <w:t>Sołectwo</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3087D" w:rsidRDefault="0093087D" w:rsidP="00642D00">
            <w:pPr>
              <w:spacing w:after="0" w:line="240" w:lineRule="auto"/>
              <w:jc w:val="center"/>
              <w:rPr>
                <w:b/>
                <w:sz w:val="18"/>
                <w:szCs w:val="18"/>
              </w:rPr>
            </w:pPr>
            <w:r>
              <w:rPr>
                <w:b/>
                <w:sz w:val="18"/>
                <w:szCs w:val="18"/>
              </w:rPr>
              <w:t xml:space="preserve">Udział % </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Dobrosielice II</w:t>
            </w:r>
          </w:p>
        </w:tc>
        <w:tc>
          <w:tcPr>
            <w:tcW w:w="1446" w:type="dxa"/>
            <w:tcBorders>
              <w:top w:val="single" w:sz="4" w:space="0" w:color="000000"/>
              <w:left w:val="single" w:sz="4" w:space="0" w:color="000000"/>
              <w:bottom w:val="single" w:sz="4" w:space="0" w:color="000000"/>
              <w:right w:val="single" w:sz="4" w:space="0" w:color="000000"/>
            </w:tcBorders>
            <w:shd w:val="clear" w:color="auto" w:fill="FF0000"/>
          </w:tcPr>
          <w:p w:rsidR="00642D00" w:rsidRDefault="00642D00" w:rsidP="00E6098A">
            <w:pPr>
              <w:spacing w:after="0" w:line="240" w:lineRule="auto"/>
              <w:jc w:val="right"/>
              <w:rPr>
                <w:sz w:val="18"/>
                <w:szCs w:val="18"/>
              </w:rPr>
            </w:pPr>
            <w:r>
              <w:rPr>
                <w:sz w:val="18"/>
                <w:szCs w:val="18"/>
              </w:rPr>
              <w:t>41,2</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Mokrzk</w:t>
            </w:r>
          </w:p>
        </w:tc>
        <w:tc>
          <w:tcPr>
            <w:tcW w:w="1446" w:type="dxa"/>
            <w:tcBorders>
              <w:top w:val="single" w:sz="4" w:space="0" w:color="000000"/>
              <w:left w:val="single" w:sz="4" w:space="0" w:color="000000"/>
              <w:bottom w:val="single" w:sz="4" w:space="0" w:color="000000"/>
              <w:right w:val="single" w:sz="4" w:space="0" w:color="000000"/>
            </w:tcBorders>
            <w:shd w:val="clear" w:color="auto" w:fill="FF0000"/>
          </w:tcPr>
          <w:p w:rsidR="00642D00" w:rsidRDefault="00642D00" w:rsidP="00E6098A">
            <w:pPr>
              <w:spacing w:after="0" w:line="240" w:lineRule="auto"/>
              <w:jc w:val="right"/>
              <w:rPr>
                <w:sz w:val="18"/>
                <w:szCs w:val="18"/>
              </w:rPr>
            </w:pPr>
            <w:r>
              <w:rPr>
                <w:sz w:val="18"/>
                <w:szCs w:val="18"/>
              </w:rPr>
              <w:t>35,6</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Krajkowo</w:t>
            </w:r>
          </w:p>
        </w:tc>
        <w:tc>
          <w:tcPr>
            <w:tcW w:w="1446" w:type="dxa"/>
            <w:tcBorders>
              <w:top w:val="single" w:sz="4" w:space="0" w:color="000000"/>
              <w:left w:val="single" w:sz="4" w:space="0" w:color="000000"/>
              <w:bottom w:val="single" w:sz="4" w:space="0" w:color="000000"/>
              <w:right w:val="single" w:sz="4" w:space="0" w:color="000000"/>
            </w:tcBorders>
            <w:shd w:val="clear" w:color="auto" w:fill="FF0000"/>
          </w:tcPr>
          <w:p w:rsidR="00642D00" w:rsidRDefault="00642D00" w:rsidP="00E6098A">
            <w:pPr>
              <w:spacing w:after="0" w:line="240" w:lineRule="auto"/>
              <w:jc w:val="right"/>
              <w:rPr>
                <w:sz w:val="18"/>
                <w:szCs w:val="18"/>
              </w:rPr>
            </w:pPr>
            <w:r>
              <w:rPr>
                <w:sz w:val="18"/>
                <w:szCs w:val="18"/>
              </w:rPr>
              <w:t>34,4</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Małachowo</w:t>
            </w:r>
          </w:p>
        </w:tc>
        <w:tc>
          <w:tcPr>
            <w:tcW w:w="1446" w:type="dxa"/>
            <w:tcBorders>
              <w:top w:val="single" w:sz="4" w:space="0" w:color="000000"/>
              <w:left w:val="single" w:sz="4" w:space="0" w:color="000000"/>
              <w:bottom w:val="single" w:sz="4" w:space="0" w:color="000000"/>
              <w:right w:val="single" w:sz="4" w:space="0" w:color="000000"/>
            </w:tcBorders>
            <w:shd w:val="clear" w:color="auto" w:fill="FF0000"/>
          </w:tcPr>
          <w:p w:rsidR="00642D00" w:rsidRDefault="00642D00" w:rsidP="00E6098A">
            <w:pPr>
              <w:spacing w:after="0" w:line="240" w:lineRule="auto"/>
              <w:jc w:val="right"/>
              <w:rPr>
                <w:sz w:val="18"/>
                <w:szCs w:val="18"/>
              </w:rPr>
            </w:pPr>
            <w:r>
              <w:rPr>
                <w:sz w:val="18"/>
                <w:szCs w:val="18"/>
              </w:rPr>
              <w:t>30,3</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Setropie</w:t>
            </w:r>
          </w:p>
        </w:tc>
        <w:tc>
          <w:tcPr>
            <w:tcW w:w="1446" w:type="dxa"/>
            <w:tcBorders>
              <w:top w:val="single" w:sz="4" w:space="0" w:color="000000"/>
              <w:left w:val="single" w:sz="4" w:space="0" w:color="000000"/>
              <w:bottom w:val="single" w:sz="4" w:space="0" w:color="000000"/>
              <w:right w:val="single" w:sz="4" w:space="0" w:color="000000"/>
            </w:tcBorders>
            <w:shd w:val="clear" w:color="auto" w:fill="FF0000"/>
          </w:tcPr>
          <w:p w:rsidR="00642D00" w:rsidRDefault="00642D00" w:rsidP="00E6098A">
            <w:pPr>
              <w:spacing w:after="0" w:line="240" w:lineRule="auto"/>
              <w:jc w:val="right"/>
              <w:rPr>
                <w:sz w:val="18"/>
                <w:szCs w:val="18"/>
              </w:rPr>
            </w:pPr>
            <w:r>
              <w:rPr>
                <w:sz w:val="18"/>
                <w:szCs w:val="18"/>
              </w:rPr>
              <w:t>29,2</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Wrogocin</w:t>
            </w:r>
          </w:p>
        </w:tc>
        <w:tc>
          <w:tcPr>
            <w:tcW w:w="1446" w:type="dxa"/>
            <w:tcBorders>
              <w:top w:val="single" w:sz="4" w:space="0" w:color="000000"/>
              <w:left w:val="single" w:sz="4" w:space="0" w:color="000000"/>
              <w:bottom w:val="single" w:sz="4" w:space="0" w:color="000000"/>
              <w:right w:val="single" w:sz="4" w:space="0" w:color="000000"/>
            </w:tcBorders>
            <w:shd w:val="clear" w:color="auto" w:fill="FF0000"/>
          </w:tcPr>
          <w:p w:rsidR="00642D00" w:rsidRDefault="00642D00" w:rsidP="00E6098A">
            <w:pPr>
              <w:spacing w:after="0" w:line="240" w:lineRule="auto"/>
              <w:jc w:val="right"/>
              <w:rPr>
                <w:sz w:val="18"/>
                <w:szCs w:val="18"/>
              </w:rPr>
            </w:pPr>
            <w:r>
              <w:rPr>
                <w:sz w:val="18"/>
                <w:szCs w:val="18"/>
              </w:rPr>
              <w:t>24,6</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Niemczewo</w:t>
            </w:r>
          </w:p>
        </w:tc>
        <w:tc>
          <w:tcPr>
            <w:tcW w:w="1446" w:type="dxa"/>
            <w:tcBorders>
              <w:top w:val="single" w:sz="4" w:space="0" w:color="000000"/>
              <w:left w:val="single" w:sz="4" w:space="0" w:color="000000"/>
              <w:bottom w:val="single" w:sz="4" w:space="0" w:color="000000"/>
              <w:right w:val="single" w:sz="4" w:space="0" w:color="000000"/>
            </w:tcBorders>
            <w:shd w:val="clear" w:color="auto" w:fill="FF0000"/>
          </w:tcPr>
          <w:p w:rsidR="00642D00" w:rsidRDefault="00642D00" w:rsidP="00E6098A">
            <w:pPr>
              <w:spacing w:after="0" w:line="240" w:lineRule="auto"/>
              <w:jc w:val="right"/>
              <w:rPr>
                <w:sz w:val="18"/>
                <w:szCs w:val="18"/>
              </w:rPr>
            </w:pPr>
            <w:r>
              <w:rPr>
                <w:sz w:val="18"/>
                <w:szCs w:val="18"/>
              </w:rPr>
              <w:t>20,8</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Cieszewko</w:t>
            </w:r>
          </w:p>
        </w:tc>
        <w:tc>
          <w:tcPr>
            <w:tcW w:w="1446" w:type="dxa"/>
            <w:tcBorders>
              <w:top w:val="single" w:sz="4" w:space="0" w:color="000000"/>
              <w:left w:val="single" w:sz="4" w:space="0" w:color="000000"/>
              <w:bottom w:val="single" w:sz="4" w:space="0" w:color="000000"/>
              <w:right w:val="single" w:sz="4" w:space="0" w:color="000000"/>
            </w:tcBorders>
            <w:shd w:val="clear" w:color="auto" w:fill="FF0000"/>
          </w:tcPr>
          <w:p w:rsidR="00642D00" w:rsidRDefault="00642D00" w:rsidP="00E6098A">
            <w:pPr>
              <w:spacing w:after="0" w:line="240" w:lineRule="auto"/>
              <w:jc w:val="right"/>
              <w:rPr>
                <w:sz w:val="18"/>
                <w:szCs w:val="18"/>
              </w:rPr>
            </w:pPr>
            <w:r>
              <w:rPr>
                <w:sz w:val="18"/>
                <w:szCs w:val="18"/>
              </w:rPr>
              <w:t>20,5</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 xml:space="preserve">Świerczyn </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19,6</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Dziewanowo</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19,4</w:t>
            </w:r>
          </w:p>
        </w:tc>
      </w:tr>
      <w:tr w:rsidR="00642D00" w:rsidRPr="00683999" w:rsidTr="008564BE">
        <w:trPr>
          <w:trHeight w:val="449"/>
          <w:jc w:val="center"/>
        </w:trPr>
        <w:tc>
          <w:tcPr>
            <w:tcW w:w="2093" w:type="dxa"/>
            <w:tcBorders>
              <w:top w:val="single" w:sz="4" w:space="0" w:color="000000"/>
              <w:left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Świerczynek I</w:t>
            </w:r>
          </w:p>
          <w:p w:rsidR="00642D00" w:rsidRPr="00683999" w:rsidRDefault="00642D00" w:rsidP="001E14ED">
            <w:pPr>
              <w:suppressAutoHyphens/>
              <w:spacing w:after="0" w:line="240" w:lineRule="auto"/>
              <w:rPr>
                <w:sz w:val="18"/>
                <w:szCs w:val="18"/>
              </w:rPr>
            </w:pPr>
            <w:r w:rsidRPr="00683999">
              <w:rPr>
                <w:sz w:val="18"/>
                <w:szCs w:val="18"/>
              </w:rPr>
              <w:t>Świerczynek II</w:t>
            </w:r>
          </w:p>
        </w:tc>
        <w:tc>
          <w:tcPr>
            <w:tcW w:w="1446" w:type="dxa"/>
            <w:tcBorders>
              <w:top w:val="single" w:sz="4" w:space="0" w:color="000000"/>
              <w:left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17,7</w:t>
            </w:r>
          </w:p>
        </w:tc>
      </w:tr>
      <w:tr w:rsidR="008564BE"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8564BE" w:rsidRPr="00683999" w:rsidRDefault="008564BE" w:rsidP="001E14ED">
            <w:pPr>
              <w:spacing w:after="0" w:line="240" w:lineRule="auto"/>
              <w:rPr>
                <w:sz w:val="18"/>
                <w:szCs w:val="18"/>
              </w:rPr>
            </w:pPr>
            <w:r w:rsidRPr="00683999">
              <w:rPr>
                <w:sz w:val="18"/>
                <w:szCs w:val="18"/>
              </w:rPr>
              <w:t>Brelki</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8564BE" w:rsidRDefault="008564BE" w:rsidP="00E6098A">
            <w:pPr>
              <w:spacing w:after="0" w:line="240" w:lineRule="auto"/>
              <w:jc w:val="right"/>
              <w:rPr>
                <w:sz w:val="18"/>
                <w:szCs w:val="18"/>
              </w:rPr>
            </w:pPr>
            <w:r>
              <w:rPr>
                <w:sz w:val="18"/>
                <w:szCs w:val="18"/>
              </w:rPr>
              <w:t>17,0</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Cieśle</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16,7</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Łęg Probostwo</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16,7</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Kowalewo</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16,2</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Nagórki Dobrskie</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16,1</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Chudzyno</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15,8</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Kozłowo</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15,8</w:t>
            </w:r>
          </w:p>
        </w:tc>
      </w:tr>
      <w:tr w:rsidR="00642D00"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642D00" w:rsidRPr="00683999" w:rsidRDefault="00642D00" w:rsidP="001E14ED">
            <w:pPr>
              <w:spacing w:after="0" w:line="240" w:lineRule="auto"/>
              <w:rPr>
                <w:sz w:val="18"/>
                <w:szCs w:val="18"/>
              </w:rPr>
            </w:pPr>
            <w:r w:rsidRPr="00683999">
              <w:rPr>
                <w:sz w:val="18"/>
                <w:szCs w:val="18"/>
              </w:rPr>
              <w:t>Maliszewko</w:t>
            </w:r>
          </w:p>
        </w:tc>
        <w:tc>
          <w:tcPr>
            <w:tcW w:w="1446" w:type="dxa"/>
            <w:tcBorders>
              <w:top w:val="single" w:sz="4" w:space="0" w:color="000000"/>
              <w:left w:val="single" w:sz="4" w:space="0" w:color="000000"/>
              <w:bottom w:val="single" w:sz="4" w:space="0" w:color="000000"/>
              <w:right w:val="single" w:sz="4" w:space="0" w:color="000000"/>
            </w:tcBorders>
            <w:shd w:val="clear" w:color="auto" w:fill="FF7C80"/>
          </w:tcPr>
          <w:p w:rsidR="00642D00" w:rsidRDefault="00642D00" w:rsidP="00E6098A">
            <w:pPr>
              <w:spacing w:after="0" w:line="240" w:lineRule="auto"/>
              <w:jc w:val="right"/>
              <w:rPr>
                <w:sz w:val="18"/>
                <w:szCs w:val="18"/>
              </w:rPr>
            </w:pPr>
            <w:r>
              <w:rPr>
                <w:sz w:val="18"/>
                <w:szCs w:val="18"/>
              </w:rPr>
              <w:t>15,4</w:t>
            </w:r>
          </w:p>
        </w:tc>
      </w:tr>
      <w:tr w:rsidR="0093087D"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93087D" w:rsidRPr="00683999" w:rsidRDefault="0093087D" w:rsidP="001E14ED">
            <w:pPr>
              <w:spacing w:after="0" w:line="240" w:lineRule="auto"/>
              <w:rPr>
                <w:sz w:val="18"/>
                <w:szCs w:val="18"/>
              </w:rPr>
            </w:pPr>
            <w:r w:rsidRPr="00683999">
              <w:rPr>
                <w:sz w:val="18"/>
                <w:szCs w:val="18"/>
              </w:rPr>
              <w:t>Osiedle Drobin I</w:t>
            </w:r>
          </w:p>
        </w:tc>
        <w:tc>
          <w:tcPr>
            <w:tcW w:w="1446" w:type="dxa"/>
            <w:tcBorders>
              <w:top w:val="single" w:sz="4" w:space="0" w:color="000000"/>
              <w:left w:val="single" w:sz="4" w:space="0" w:color="000000"/>
              <w:right w:val="single" w:sz="4" w:space="0" w:color="000000"/>
            </w:tcBorders>
            <w:shd w:val="clear" w:color="auto" w:fill="FF7C80"/>
          </w:tcPr>
          <w:p w:rsidR="0093087D" w:rsidRDefault="0093087D" w:rsidP="00E6098A">
            <w:pPr>
              <w:spacing w:after="0" w:line="240" w:lineRule="auto"/>
              <w:jc w:val="right"/>
              <w:rPr>
                <w:sz w:val="18"/>
                <w:szCs w:val="18"/>
              </w:rPr>
            </w:pPr>
            <w:r>
              <w:rPr>
                <w:sz w:val="18"/>
                <w:szCs w:val="18"/>
              </w:rPr>
              <w:t>14,8</w:t>
            </w:r>
          </w:p>
        </w:tc>
      </w:tr>
      <w:tr w:rsidR="0093087D" w:rsidRPr="00683999"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93087D" w:rsidRPr="00683999" w:rsidRDefault="0093087D" w:rsidP="001E14ED">
            <w:pPr>
              <w:spacing w:after="0" w:line="240" w:lineRule="auto"/>
              <w:rPr>
                <w:sz w:val="18"/>
                <w:szCs w:val="18"/>
              </w:rPr>
            </w:pPr>
            <w:r w:rsidRPr="00683999">
              <w:rPr>
                <w:sz w:val="18"/>
                <w:szCs w:val="18"/>
              </w:rPr>
              <w:t>Osiedle Drobin II</w:t>
            </w:r>
          </w:p>
        </w:tc>
        <w:tc>
          <w:tcPr>
            <w:tcW w:w="1446" w:type="dxa"/>
            <w:tcBorders>
              <w:left w:val="single" w:sz="4" w:space="0" w:color="000000"/>
              <w:bottom w:val="single" w:sz="4" w:space="0" w:color="000000"/>
              <w:right w:val="single" w:sz="4" w:space="0" w:color="000000"/>
            </w:tcBorders>
            <w:shd w:val="clear" w:color="auto" w:fill="FF7C80"/>
          </w:tcPr>
          <w:p w:rsidR="0093087D" w:rsidRPr="00683999" w:rsidRDefault="0093087D" w:rsidP="00E6098A">
            <w:pPr>
              <w:spacing w:after="0" w:line="240" w:lineRule="auto"/>
              <w:jc w:val="right"/>
              <w:rPr>
                <w:sz w:val="18"/>
                <w:szCs w:val="18"/>
              </w:rPr>
            </w:pPr>
          </w:p>
        </w:tc>
      </w:tr>
      <w:tr w:rsidR="008564BE" w:rsidRPr="00642D00" w:rsidTr="008564BE">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42D00" w:rsidRPr="00642D00" w:rsidRDefault="00642D00" w:rsidP="001E14ED">
            <w:pPr>
              <w:spacing w:after="0" w:line="240" w:lineRule="auto"/>
              <w:rPr>
                <w:b/>
                <w:color w:val="FF0000"/>
                <w:sz w:val="18"/>
                <w:szCs w:val="18"/>
              </w:rPr>
            </w:pPr>
            <w:r w:rsidRPr="00642D00">
              <w:rPr>
                <w:b/>
                <w:color w:val="FF0000"/>
                <w:sz w:val="18"/>
                <w:szCs w:val="18"/>
              </w:rPr>
              <w:t>MiG Drobin</w:t>
            </w:r>
            <w:r w:rsidR="00E6098A">
              <w:rPr>
                <w:b/>
                <w:color w:val="FF0000"/>
                <w:sz w:val="18"/>
                <w:szCs w:val="18"/>
              </w:rPr>
              <w:t xml:space="preserve"> </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642D00" w:rsidRPr="00642D00" w:rsidRDefault="00642D00" w:rsidP="00E6098A">
            <w:pPr>
              <w:spacing w:after="0" w:line="240" w:lineRule="auto"/>
              <w:jc w:val="right"/>
              <w:rPr>
                <w:b/>
                <w:color w:val="FF0000"/>
                <w:sz w:val="18"/>
                <w:szCs w:val="18"/>
              </w:rPr>
            </w:pPr>
            <w:r>
              <w:rPr>
                <w:b/>
                <w:color w:val="FF0000"/>
                <w:sz w:val="18"/>
                <w:szCs w:val="18"/>
              </w:rPr>
              <w:t>14,7</w:t>
            </w:r>
          </w:p>
        </w:tc>
      </w:tr>
      <w:tr w:rsidR="0093087D"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Psary</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Pr="004A29DD" w:rsidRDefault="0093087D" w:rsidP="00E6098A">
            <w:pPr>
              <w:spacing w:after="0" w:line="240" w:lineRule="auto"/>
              <w:jc w:val="right"/>
              <w:rPr>
                <w:sz w:val="18"/>
                <w:szCs w:val="18"/>
                <w:highlight w:val="yellow"/>
              </w:rPr>
            </w:pPr>
            <w:r w:rsidRPr="004A29DD">
              <w:rPr>
                <w:sz w:val="18"/>
                <w:szCs w:val="18"/>
                <w:highlight w:val="yellow"/>
              </w:rPr>
              <w:t>14,0</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Wilkęsy</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13,2</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Nagórki Olszyny</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13,1</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Nowa Wieś - Siemki</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12,5</w:t>
            </w:r>
          </w:p>
        </w:tc>
      </w:tr>
      <w:tr w:rsidR="0093087D"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 xml:space="preserve">Kuchary </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Pr="004A29DD" w:rsidRDefault="0093087D" w:rsidP="00E6098A">
            <w:pPr>
              <w:spacing w:after="0" w:line="240" w:lineRule="auto"/>
              <w:jc w:val="right"/>
              <w:rPr>
                <w:sz w:val="18"/>
                <w:szCs w:val="18"/>
                <w:highlight w:val="yellow"/>
              </w:rPr>
            </w:pPr>
            <w:r w:rsidRPr="004A29DD">
              <w:rPr>
                <w:sz w:val="18"/>
                <w:szCs w:val="18"/>
                <w:highlight w:val="yellow"/>
              </w:rPr>
              <w:t>12,3</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Borowo</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11,3</w:t>
            </w:r>
          </w:p>
        </w:tc>
      </w:tr>
      <w:tr w:rsidR="0093087D"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Nowe Sokolniki</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Pr="004A29DD" w:rsidRDefault="0093087D" w:rsidP="00E6098A">
            <w:pPr>
              <w:spacing w:after="0" w:line="240" w:lineRule="auto"/>
              <w:jc w:val="right"/>
              <w:rPr>
                <w:sz w:val="18"/>
                <w:szCs w:val="18"/>
                <w:highlight w:val="yellow"/>
              </w:rPr>
            </w:pPr>
            <w:r w:rsidRPr="004A29DD">
              <w:rPr>
                <w:sz w:val="18"/>
                <w:szCs w:val="18"/>
                <w:highlight w:val="yellow"/>
              </w:rPr>
              <w:t>10,9</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Świerczyn Bęchy</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10,5</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Karsy</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9,9</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Warszewka</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9,8</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Biskupice</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9,4</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Brzechowo</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9,1</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Kłaki</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8,4</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Stanisławowo</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8,0</w:t>
            </w:r>
          </w:p>
        </w:tc>
      </w:tr>
      <w:tr w:rsidR="0093087D"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Mogielnica</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Pr="004A29DD" w:rsidRDefault="0093087D" w:rsidP="00E6098A">
            <w:pPr>
              <w:spacing w:after="0" w:line="240" w:lineRule="auto"/>
              <w:jc w:val="right"/>
              <w:rPr>
                <w:sz w:val="18"/>
                <w:szCs w:val="18"/>
                <w:highlight w:val="yellow"/>
              </w:rPr>
            </w:pPr>
            <w:r w:rsidRPr="004A29DD">
              <w:rPr>
                <w:sz w:val="18"/>
                <w:szCs w:val="18"/>
                <w:highlight w:val="yellow"/>
              </w:rPr>
              <w:t>6,9</w:t>
            </w:r>
          </w:p>
        </w:tc>
      </w:tr>
      <w:tr w:rsidR="0093087D"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Dobrosielice I</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Pr="004A29DD" w:rsidRDefault="0093087D" w:rsidP="00E6098A">
            <w:pPr>
              <w:spacing w:after="0" w:line="240" w:lineRule="auto"/>
              <w:jc w:val="right"/>
              <w:rPr>
                <w:sz w:val="18"/>
                <w:szCs w:val="18"/>
                <w:highlight w:val="yellow"/>
              </w:rPr>
            </w:pPr>
            <w:r w:rsidRPr="004A29DD">
              <w:rPr>
                <w:sz w:val="18"/>
                <w:szCs w:val="18"/>
                <w:highlight w:val="yellow"/>
              </w:rPr>
              <w:t>4,9</w:t>
            </w:r>
          </w:p>
        </w:tc>
      </w:tr>
      <w:tr w:rsidR="0093087D"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Chudzynek</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Pr="004A29DD" w:rsidRDefault="0093087D" w:rsidP="00E6098A">
            <w:pPr>
              <w:spacing w:after="0" w:line="240" w:lineRule="auto"/>
              <w:jc w:val="right"/>
              <w:rPr>
                <w:sz w:val="18"/>
                <w:szCs w:val="18"/>
                <w:highlight w:val="yellow"/>
              </w:rPr>
            </w:pPr>
            <w:r w:rsidRPr="004A29DD">
              <w:rPr>
                <w:sz w:val="18"/>
                <w:szCs w:val="18"/>
                <w:highlight w:val="yellow"/>
              </w:rPr>
              <w:t>4,5</w:t>
            </w:r>
          </w:p>
        </w:tc>
      </w:tr>
      <w:tr w:rsidR="0093087D"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Siemienie</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Pr="004A29DD" w:rsidRDefault="0093087D" w:rsidP="00E6098A">
            <w:pPr>
              <w:spacing w:after="0" w:line="240" w:lineRule="auto"/>
              <w:jc w:val="right"/>
              <w:rPr>
                <w:sz w:val="18"/>
                <w:szCs w:val="18"/>
                <w:highlight w:val="yellow"/>
              </w:rPr>
            </w:pPr>
            <w:r w:rsidRPr="004A29DD">
              <w:rPr>
                <w:sz w:val="18"/>
                <w:szCs w:val="18"/>
                <w:highlight w:val="yellow"/>
              </w:rPr>
              <w:t>3,8</w:t>
            </w:r>
          </w:p>
        </w:tc>
      </w:tr>
      <w:tr w:rsidR="0093087D"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Cieszewo</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Pr="004A29DD" w:rsidRDefault="0093087D" w:rsidP="00E6098A">
            <w:pPr>
              <w:spacing w:after="0" w:line="240" w:lineRule="auto"/>
              <w:jc w:val="right"/>
              <w:rPr>
                <w:sz w:val="18"/>
                <w:szCs w:val="18"/>
                <w:highlight w:val="yellow"/>
              </w:rPr>
            </w:pPr>
            <w:r w:rsidRPr="004A29DD">
              <w:rPr>
                <w:sz w:val="18"/>
                <w:szCs w:val="18"/>
                <w:highlight w:val="yellow"/>
              </w:rPr>
              <w:t>3,2</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Łęg Kościelny I</w:t>
            </w:r>
          </w:p>
        </w:tc>
        <w:tc>
          <w:tcPr>
            <w:tcW w:w="1446" w:type="dxa"/>
            <w:tcBorders>
              <w:top w:val="single" w:sz="4" w:space="0" w:color="000000"/>
              <w:left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r w:rsidRPr="004A29DD">
              <w:rPr>
                <w:sz w:val="18"/>
                <w:szCs w:val="18"/>
                <w:highlight w:val="yellow"/>
              </w:rPr>
              <w:t>2,5</w:t>
            </w:r>
          </w:p>
        </w:tc>
      </w:tr>
      <w:tr w:rsidR="008564BE" w:rsidRPr="004A29DD"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64BE" w:rsidRPr="004A29DD" w:rsidRDefault="008564BE" w:rsidP="001E14ED">
            <w:pPr>
              <w:spacing w:after="0" w:line="240" w:lineRule="auto"/>
              <w:rPr>
                <w:sz w:val="18"/>
                <w:szCs w:val="18"/>
                <w:highlight w:val="yellow"/>
              </w:rPr>
            </w:pPr>
            <w:r w:rsidRPr="004A29DD">
              <w:rPr>
                <w:sz w:val="18"/>
                <w:szCs w:val="18"/>
                <w:highlight w:val="yellow"/>
              </w:rPr>
              <w:t>Łęg Kościelny II</w:t>
            </w:r>
          </w:p>
        </w:tc>
        <w:tc>
          <w:tcPr>
            <w:tcW w:w="1446" w:type="dxa"/>
            <w:tcBorders>
              <w:left w:val="single" w:sz="4" w:space="0" w:color="000000"/>
              <w:bottom w:val="single" w:sz="4" w:space="0" w:color="000000"/>
              <w:right w:val="single" w:sz="4" w:space="0" w:color="000000"/>
            </w:tcBorders>
            <w:shd w:val="clear" w:color="auto" w:fill="FFFF00"/>
          </w:tcPr>
          <w:p w:rsidR="008564BE" w:rsidRPr="004A29DD" w:rsidRDefault="008564BE" w:rsidP="00E6098A">
            <w:pPr>
              <w:spacing w:after="0" w:line="240" w:lineRule="auto"/>
              <w:jc w:val="right"/>
              <w:rPr>
                <w:sz w:val="18"/>
                <w:szCs w:val="18"/>
                <w:highlight w:val="yellow"/>
              </w:rPr>
            </w:pPr>
          </w:p>
        </w:tc>
      </w:tr>
      <w:tr w:rsidR="0093087D" w:rsidRPr="00683999"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3087D" w:rsidRPr="004A29DD" w:rsidRDefault="0093087D" w:rsidP="001E14ED">
            <w:pPr>
              <w:spacing w:after="0" w:line="240" w:lineRule="auto"/>
              <w:rPr>
                <w:sz w:val="18"/>
                <w:szCs w:val="18"/>
                <w:highlight w:val="yellow"/>
              </w:rPr>
            </w:pPr>
            <w:r w:rsidRPr="004A29DD">
              <w:rPr>
                <w:sz w:val="18"/>
                <w:szCs w:val="18"/>
                <w:highlight w:val="yellow"/>
              </w:rPr>
              <w:t>Budkowo</w:t>
            </w:r>
          </w:p>
        </w:tc>
        <w:tc>
          <w:tcPr>
            <w:tcW w:w="1446" w:type="dxa"/>
            <w:tcBorders>
              <w:top w:val="single" w:sz="4" w:space="0" w:color="000000"/>
              <w:left w:val="single" w:sz="4" w:space="0" w:color="000000"/>
              <w:bottom w:val="single" w:sz="4" w:space="0" w:color="000000"/>
              <w:right w:val="single" w:sz="4" w:space="0" w:color="000000"/>
            </w:tcBorders>
            <w:shd w:val="clear" w:color="auto" w:fill="FFFF00"/>
          </w:tcPr>
          <w:p w:rsidR="0093087D" w:rsidRDefault="0093087D" w:rsidP="00E6098A">
            <w:pPr>
              <w:spacing w:after="0" w:line="240" w:lineRule="auto"/>
              <w:jc w:val="right"/>
              <w:rPr>
                <w:sz w:val="18"/>
                <w:szCs w:val="18"/>
              </w:rPr>
            </w:pPr>
            <w:r w:rsidRPr="004A29DD">
              <w:rPr>
                <w:sz w:val="18"/>
                <w:szCs w:val="18"/>
                <w:highlight w:val="yellow"/>
              </w:rPr>
              <w:t>0,9</w:t>
            </w:r>
          </w:p>
        </w:tc>
      </w:tr>
      <w:tr w:rsidR="0093087D" w:rsidRPr="00683999"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3087D" w:rsidRPr="00683999" w:rsidRDefault="0093087D" w:rsidP="001E14ED">
            <w:pPr>
              <w:spacing w:after="0" w:line="240" w:lineRule="auto"/>
              <w:rPr>
                <w:sz w:val="18"/>
                <w:szCs w:val="18"/>
              </w:rPr>
            </w:pPr>
            <w:r w:rsidRPr="00683999">
              <w:rPr>
                <w:sz w:val="18"/>
                <w:szCs w:val="18"/>
              </w:rPr>
              <w:t>Kozłówko</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93087D" w:rsidRPr="00683999" w:rsidRDefault="004A29DD" w:rsidP="00E6098A">
            <w:pPr>
              <w:spacing w:after="0" w:line="240" w:lineRule="auto"/>
              <w:jc w:val="right"/>
              <w:rPr>
                <w:sz w:val="18"/>
                <w:szCs w:val="18"/>
              </w:rPr>
            </w:pPr>
            <w:r>
              <w:rPr>
                <w:sz w:val="18"/>
                <w:szCs w:val="18"/>
              </w:rPr>
              <w:t>0,0</w:t>
            </w:r>
          </w:p>
        </w:tc>
      </w:tr>
      <w:tr w:rsidR="0093087D" w:rsidRPr="00683999"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3087D" w:rsidRPr="00683999" w:rsidRDefault="0093087D" w:rsidP="001E14ED">
            <w:pPr>
              <w:spacing w:after="0" w:line="240" w:lineRule="auto"/>
              <w:rPr>
                <w:sz w:val="18"/>
                <w:szCs w:val="18"/>
              </w:rPr>
            </w:pPr>
            <w:r w:rsidRPr="00683999">
              <w:rPr>
                <w:sz w:val="18"/>
                <w:szCs w:val="18"/>
              </w:rPr>
              <w:t>Mlice-Kostery</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93087D" w:rsidRPr="00683999" w:rsidRDefault="004A29DD" w:rsidP="00E6098A">
            <w:pPr>
              <w:spacing w:after="0" w:line="240" w:lineRule="auto"/>
              <w:jc w:val="right"/>
              <w:rPr>
                <w:sz w:val="18"/>
                <w:szCs w:val="18"/>
              </w:rPr>
            </w:pPr>
            <w:r>
              <w:rPr>
                <w:sz w:val="18"/>
                <w:szCs w:val="18"/>
              </w:rPr>
              <w:t>0,0</w:t>
            </w:r>
          </w:p>
        </w:tc>
      </w:tr>
      <w:tr w:rsidR="0093087D" w:rsidRPr="00683999"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3087D" w:rsidRPr="00683999" w:rsidRDefault="0093087D" w:rsidP="001E14ED">
            <w:pPr>
              <w:spacing w:after="0" w:line="240" w:lineRule="auto"/>
              <w:rPr>
                <w:sz w:val="18"/>
                <w:szCs w:val="18"/>
              </w:rPr>
            </w:pPr>
            <w:r w:rsidRPr="00683999">
              <w:rPr>
                <w:sz w:val="18"/>
                <w:szCs w:val="18"/>
              </w:rPr>
              <w:t>Rogotwórsk</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93087D" w:rsidRPr="00683999" w:rsidRDefault="004A29DD" w:rsidP="00E6098A">
            <w:pPr>
              <w:spacing w:after="0" w:line="240" w:lineRule="auto"/>
              <w:jc w:val="right"/>
              <w:rPr>
                <w:sz w:val="18"/>
                <w:szCs w:val="18"/>
              </w:rPr>
            </w:pPr>
            <w:r>
              <w:rPr>
                <w:sz w:val="18"/>
                <w:szCs w:val="18"/>
              </w:rPr>
              <w:t>0,0</w:t>
            </w:r>
          </w:p>
        </w:tc>
      </w:tr>
      <w:tr w:rsidR="0093087D" w:rsidRPr="00683999" w:rsidTr="004A29DD">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3087D" w:rsidRPr="00683999" w:rsidRDefault="0093087D" w:rsidP="001E14ED">
            <w:pPr>
              <w:spacing w:after="0" w:line="240" w:lineRule="auto"/>
              <w:rPr>
                <w:sz w:val="18"/>
                <w:szCs w:val="18"/>
              </w:rPr>
            </w:pPr>
            <w:r w:rsidRPr="00683999">
              <w:rPr>
                <w:sz w:val="18"/>
                <w:szCs w:val="18"/>
              </w:rPr>
              <w:t>Tupadły</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93087D" w:rsidRPr="00683999" w:rsidRDefault="004A29DD" w:rsidP="00E6098A">
            <w:pPr>
              <w:spacing w:after="0" w:line="240" w:lineRule="auto"/>
              <w:jc w:val="right"/>
              <w:rPr>
                <w:sz w:val="18"/>
                <w:szCs w:val="18"/>
              </w:rPr>
            </w:pPr>
            <w:r>
              <w:rPr>
                <w:sz w:val="18"/>
                <w:szCs w:val="18"/>
              </w:rPr>
              <w:t>0,0</w:t>
            </w:r>
          </w:p>
        </w:tc>
      </w:tr>
    </w:tbl>
    <w:p w:rsidR="00DA2DA5" w:rsidRDefault="00DA2DA5" w:rsidP="00DA2DA5">
      <w:pPr>
        <w:pStyle w:val="Legenda"/>
        <w:spacing w:before="240"/>
        <w:jc w:val="center"/>
        <w:rPr>
          <w:b w:val="0"/>
          <w:color w:val="auto"/>
          <w:sz w:val="20"/>
          <w:szCs w:val="20"/>
        </w:rPr>
      </w:pPr>
      <w:r w:rsidRPr="007422A8">
        <w:rPr>
          <w:b w:val="0"/>
          <w:color w:val="auto"/>
          <w:sz w:val="20"/>
          <w:szCs w:val="20"/>
        </w:rPr>
        <w:t>(Opracowanie własne na podstawie danych MOPS Drobin)</w:t>
      </w:r>
    </w:p>
    <w:p w:rsidR="007422A8" w:rsidRPr="00E60376" w:rsidRDefault="007422A8" w:rsidP="004E38B4">
      <w:pPr>
        <w:autoSpaceDE w:val="0"/>
        <w:spacing w:after="0" w:line="240" w:lineRule="auto"/>
        <w:rPr>
          <w:b/>
          <w:color w:val="000000"/>
        </w:rPr>
      </w:pPr>
      <w:r w:rsidRPr="00E60376">
        <w:rPr>
          <w:b/>
          <w:color w:val="000000"/>
        </w:rPr>
        <w:t xml:space="preserve">Przestępczość </w:t>
      </w:r>
    </w:p>
    <w:p w:rsidR="00E61BD2" w:rsidRPr="00E60376" w:rsidRDefault="00E61BD2" w:rsidP="004E38B4">
      <w:pPr>
        <w:autoSpaceDE w:val="0"/>
        <w:spacing w:after="0" w:line="240" w:lineRule="auto"/>
        <w:rPr>
          <w:b/>
          <w:color w:val="000000"/>
          <w:highlight w:val="yellow"/>
        </w:rPr>
      </w:pPr>
    </w:p>
    <w:p w:rsidR="002D4353" w:rsidRPr="00E60376" w:rsidRDefault="002D4353" w:rsidP="00E60376">
      <w:pPr>
        <w:autoSpaceDE w:val="0"/>
        <w:spacing w:after="0" w:line="240" w:lineRule="auto"/>
        <w:jc w:val="center"/>
        <w:rPr>
          <w:rFonts w:cs="Calibri"/>
          <w:b/>
          <w:color w:val="000000"/>
        </w:rPr>
      </w:pPr>
      <w:r w:rsidRPr="00E60376">
        <w:rPr>
          <w:rFonts w:cs="Calibri"/>
          <w:b/>
          <w:color w:val="000000"/>
        </w:rPr>
        <w:t>Tabela</w:t>
      </w:r>
      <w:r w:rsidR="00E6098A">
        <w:rPr>
          <w:rFonts w:cs="Calibri"/>
          <w:b/>
          <w:color w:val="000000"/>
        </w:rPr>
        <w:t xml:space="preserve"> 35</w:t>
      </w:r>
      <w:r w:rsidRPr="00E60376">
        <w:rPr>
          <w:rFonts w:cs="Calibri"/>
          <w:b/>
          <w:color w:val="000000"/>
        </w:rPr>
        <w:t>. Liczba przestępstw w okresie 2014-2016 w poszczególnych sołectwach gminy Drobin</w:t>
      </w:r>
    </w:p>
    <w:p w:rsidR="002D4353" w:rsidRPr="00262423" w:rsidRDefault="002D4353" w:rsidP="002D4353">
      <w:pPr>
        <w:autoSpaceDE w:val="0"/>
        <w:spacing w:after="0" w:line="240" w:lineRule="auto"/>
        <w:rPr>
          <w:rFonts w:cs="Calibri"/>
          <w:color w:val="000000"/>
          <w:sz w:val="18"/>
          <w:szCs w:val="18"/>
        </w:rPr>
      </w:pPr>
    </w:p>
    <w:tbl>
      <w:tblPr>
        <w:tblW w:w="7845" w:type="dxa"/>
        <w:jc w:val="center"/>
        <w:tblCellMar>
          <w:left w:w="10" w:type="dxa"/>
          <w:right w:w="10" w:type="dxa"/>
        </w:tblCellMar>
        <w:tblLook w:val="04A0" w:firstRow="1" w:lastRow="0" w:firstColumn="1" w:lastColumn="0" w:noHBand="0" w:noVBand="1"/>
      </w:tblPr>
      <w:tblGrid>
        <w:gridCol w:w="2088"/>
        <w:gridCol w:w="1441"/>
        <w:gridCol w:w="1441"/>
        <w:gridCol w:w="1436"/>
        <w:gridCol w:w="1439"/>
      </w:tblGrid>
      <w:tr w:rsidR="00262423" w:rsidRPr="00262423" w:rsidTr="001E4195">
        <w:trPr>
          <w:jc w:val="center"/>
        </w:trPr>
        <w:tc>
          <w:tcPr>
            <w:tcW w:w="2088"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262423" w:rsidRPr="00262423" w:rsidRDefault="00262423" w:rsidP="00262423">
            <w:pPr>
              <w:spacing w:after="0" w:line="240" w:lineRule="auto"/>
              <w:jc w:val="center"/>
              <w:rPr>
                <w:b/>
                <w:sz w:val="18"/>
                <w:szCs w:val="18"/>
              </w:rPr>
            </w:pPr>
            <w:r w:rsidRPr="00262423">
              <w:rPr>
                <w:b/>
                <w:sz w:val="18"/>
                <w:szCs w:val="18"/>
              </w:rPr>
              <w:t>Sołectwo</w:t>
            </w:r>
          </w:p>
        </w:tc>
        <w:tc>
          <w:tcPr>
            <w:tcW w:w="575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262423" w:rsidRPr="00262423" w:rsidRDefault="00262423" w:rsidP="001E14ED">
            <w:pPr>
              <w:spacing w:after="0" w:line="240" w:lineRule="auto"/>
              <w:jc w:val="center"/>
              <w:rPr>
                <w:b/>
                <w:sz w:val="18"/>
                <w:szCs w:val="18"/>
              </w:rPr>
            </w:pPr>
            <w:r w:rsidRPr="00262423">
              <w:rPr>
                <w:rFonts w:cs="Calibri"/>
                <w:b/>
                <w:color w:val="000000"/>
                <w:sz w:val="20"/>
                <w:szCs w:val="20"/>
              </w:rPr>
              <w:t>Liczba przestępstw w zakresie</w:t>
            </w:r>
          </w:p>
        </w:tc>
      </w:tr>
      <w:tr w:rsidR="00262423" w:rsidRPr="00391687" w:rsidTr="001E4195">
        <w:trPr>
          <w:jc w:val="center"/>
        </w:trPr>
        <w:tc>
          <w:tcPr>
            <w:tcW w:w="208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2423" w:rsidRPr="00262423" w:rsidRDefault="00262423" w:rsidP="001E14ED">
            <w:pPr>
              <w:spacing w:after="0" w:line="240" w:lineRule="auto"/>
              <w:jc w:val="center"/>
              <w:rPr>
                <w:b/>
                <w:sz w:val="18"/>
                <w:szCs w:val="18"/>
              </w:rPr>
            </w:pP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rsidR="00262423" w:rsidRPr="00262423" w:rsidRDefault="00262423" w:rsidP="00262423">
            <w:pPr>
              <w:spacing w:after="0" w:line="240" w:lineRule="auto"/>
              <w:jc w:val="center"/>
              <w:rPr>
                <w:b/>
                <w:sz w:val="18"/>
                <w:szCs w:val="18"/>
              </w:rPr>
            </w:pPr>
            <w:r w:rsidRPr="00262423">
              <w:rPr>
                <w:rFonts w:cs="Calibri"/>
                <w:b/>
                <w:color w:val="000000"/>
                <w:sz w:val="18"/>
                <w:szCs w:val="18"/>
              </w:rPr>
              <w:t>bójki, pobicia, rozboje</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rsidR="00262423" w:rsidRPr="00262423" w:rsidRDefault="00262423" w:rsidP="00262423">
            <w:pPr>
              <w:spacing w:after="0" w:line="240" w:lineRule="auto"/>
              <w:jc w:val="center"/>
              <w:rPr>
                <w:b/>
                <w:sz w:val="18"/>
                <w:szCs w:val="18"/>
              </w:rPr>
            </w:pPr>
            <w:r w:rsidRPr="00262423">
              <w:rPr>
                <w:rFonts w:cs="Calibri"/>
                <w:b/>
                <w:color w:val="000000"/>
                <w:sz w:val="18"/>
                <w:szCs w:val="18"/>
              </w:rPr>
              <w:t>przemocy domowej</w:t>
            </w:r>
          </w:p>
        </w:tc>
        <w:tc>
          <w:tcPr>
            <w:tcW w:w="1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62423" w:rsidRPr="00262423" w:rsidRDefault="00262423" w:rsidP="00262423">
            <w:pPr>
              <w:spacing w:after="0" w:line="240" w:lineRule="auto"/>
              <w:jc w:val="center"/>
              <w:rPr>
                <w:b/>
                <w:sz w:val="18"/>
                <w:szCs w:val="18"/>
              </w:rPr>
            </w:pPr>
            <w:r w:rsidRPr="00262423">
              <w:rPr>
                <w:rFonts w:cs="Calibri"/>
                <w:b/>
                <w:color w:val="000000"/>
                <w:sz w:val="18"/>
                <w:szCs w:val="18"/>
              </w:rPr>
              <w:t>kradzieży, kradzieży z włamaniem i kradzieży pojazdów</w:t>
            </w:r>
          </w:p>
        </w:tc>
        <w:tc>
          <w:tcPr>
            <w:tcW w:w="14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62423" w:rsidRPr="00262423" w:rsidRDefault="00262423" w:rsidP="00262423">
            <w:pPr>
              <w:spacing w:after="0" w:line="240" w:lineRule="auto"/>
              <w:jc w:val="center"/>
              <w:rPr>
                <w:b/>
                <w:sz w:val="18"/>
                <w:szCs w:val="18"/>
              </w:rPr>
            </w:pPr>
            <w:r w:rsidRPr="00262423">
              <w:rPr>
                <w:b/>
                <w:sz w:val="18"/>
                <w:szCs w:val="18"/>
              </w:rPr>
              <w:t>Razem</w:t>
            </w:r>
          </w:p>
        </w:tc>
      </w:tr>
      <w:tr w:rsidR="002D4353"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Małachowo</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1</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1</w:t>
            </w:r>
          </w:p>
        </w:tc>
        <w:tc>
          <w:tcPr>
            <w:tcW w:w="1436" w:type="dxa"/>
            <w:tcBorders>
              <w:top w:val="single" w:sz="4" w:space="0" w:color="000000"/>
              <w:left w:val="single" w:sz="4" w:space="0" w:color="000000"/>
              <w:bottom w:val="single" w:sz="4" w:space="0" w:color="000000"/>
              <w:right w:val="single" w:sz="4" w:space="0" w:color="000000"/>
            </w:tcBorders>
            <w:shd w:val="clear" w:color="auto" w:fill="FF7C80"/>
          </w:tcPr>
          <w:p w:rsidR="002D4353" w:rsidRPr="000F0A5A" w:rsidRDefault="002D4353" w:rsidP="001E14ED">
            <w:pPr>
              <w:spacing w:after="0" w:line="240" w:lineRule="auto"/>
              <w:jc w:val="center"/>
              <w:rPr>
                <w:sz w:val="18"/>
                <w:szCs w:val="18"/>
              </w:rPr>
            </w:pPr>
            <w:r w:rsidRPr="000F0A5A">
              <w:rPr>
                <w:sz w:val="18"/>
                <w:szCs w:val="18"/>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FF7C80"/>
          </w:tcPr>
          <w:p w:rsidR="002D4353" w:rsidRPr="00A97516" w:rsidRDefault="002D4353" w:rsidP="001E14ED">
            <w:pPr>
              <w:spacing w:after="0" w:line="240" w:lineRule="auto"/>
              <w:jc w:val="center"/>
              <w:rPr>
                <w:b/>
                <w:sz w:val="18"/>
                <w:szCs w:val="18"/>
              </w:rPr>
            </w:pPr>
            <w:r w:rsidRPr="00A97516">
              <w:rPr>
                <w:b/>
                <w:sz w:val="18"/>
                <w:szCs w:val="18"/>
              </w:rPr>
              <w:t>4</w:t>
            </w:r>
          </w:p>
        </w:tc>
      </w:tr>
      <w:tr w:rsidR="002D4353"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Krajkowo</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1</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1</w:t>
            </w:r>
          </w:p>
        </w:tc>
        <w:tc>
          <w:tcPr>
            <w:tcW w:w="1436" w:type="dxa"/>
            <w:tcBorders>
              <w:top w:val="single" w:sz="4" w:space="0" w:color="000000"/>
              <w:left w:val="single" w:sz="4" w:space="0" w:color="000000"/>
              <w:bottom w:val="single" w:sz="4" w:space="0" w:color="000000"/>
              <w:right w:val="single" w:sz="4" w:space="0" w:color="000000"/>
            </w:tcBorders>
            <w:shd w:val="clear" w:color="auto" w:fill="FF7C80"/>
          </w:tcPr>
          <w:p w:rsidR="002D4353" w:rsidRPr="000F0A5A" w:rsidRDefault="002D4353" w:rsidP="001E14ED">
            <w:pPr>
              <w:spacing w:after="0" w:line="240" w:lineRule="auto"/>
              <w:jc w:val="center"/>
              <w:rPr>
                <w:sz w:val="18"/>
                <w:szCs w:val="18"/>
              </w:rPr>
            </w:pPr>
            <w:r w:rsidRPr="000F0A5A">
              <w:rPr>
                <w:sz w:val="18"/>
                <w:szCs w:val="18"/>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FF7C80"/>
          </w:tcPr>
          <w:p w:rsidR="002D4353" w:rsidRPr="00A97516" w:rsidRDefault="002D4353" w:rsidP="001E14ED">
            <w:pPr>
              <w:spacing w:after="0" w:line="240" w:lineRule="auto"/>
              <w:jc w:val="center"/>
              <w:rPr>
                <w:b/>
                <w:sz w:val="18"/>
                <w:szCs w:val="18"/>
              </w:rPr>
            </w:pPr>
            <w:r w:rsidRPr="00A97516">
              <w:rPr>
                <w:b/>
                <w:sz w:val="18"/>
                <w:szCs w:val="18"/>
              </w:rPr>
              <w:t>4</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Cieśle</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1</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7C80"/>
          </w:tcPr>
          <w:p w:rsidR="002D4353" w:rsidRPr="000F0A5A" w:rsidRDefault="002D4353" w:rsidP="001E14ED">
            <w:pPr>
              <w:spacing w:after="0" w:line="240" w:lineRule="auto"/>
              <w:jc w:val="center"/>
              <w:rPr>
                <w:sz w:val="18"/>
                <w:szCs w:val="18"/>
              </w:rPr>
            </w:pPr>
            <w:r w:rsidRPr="000F0A5A">
              <w:rPr>
                <w:sz w:val="18"/>
                <w:szCs w:val="18"/>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FF7C80"/>
          </w:tcPr>
          <w:p w:rsidR="002D4353" w:rsidRPr="00A97516" w:rsidRDefault="002D4353" w:rsidP="001E14ED">
            <w:pPr>
              <w:spacing w:after="0" w:line="240" w:lineRule="auto"/>
              <w:jc w:val="center"/>
              <w:rPr>
                <w:b/>
                <w:sz w:val="18"/>
                <w:szCs w:val="18"/>
              </w:rPr>
            </w:pPr>
            <w:r w:rsidRPr="00A97516">
              <w:rPr>
                <w:b/>
                <w:sz w:val="18"/>
                <w:szCs w:val="18"/>
              </w:rPr>
              <w:t>3</w:t>
            </w:r>
          </w:p>
        </w:tc>
      </w:tr>
      <w:tr w:rsidR="00B93E2A"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4195">
            <w:pPr>
              <w:spacing w:after="0" w:line="240" w:lineRule="auto"/>
              <w:rPr>
                <w:sz w:val="18"/>
                <w:szCs w:val="18"/>
              </w:rPr>
            </w:pPr>
            <w:r w:rsidRPr="000F0A5A">
              <w:rPr>
                <w:sz w:val="18"/>
                <w:szCs w:val="18"/>
              </w:rPr>
              <w:t>Mogielnica</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1</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7C80"/>
          </w:tcPr>
          <w:p w:rsidR="00B93E2A" w:rsidRPr="000F0A5A" w:rsidRDefault="00B93E2A"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7C80"/>
          </w:tcPr>
          <w:p w:rsidR="00B93E2A" w:rsidRPr="00A97516" w:rsidRDefault="00B93E2A" w:rsidP="001E14ED">
            <w:pPr>
              <w:spacing w:after="0" w:line="240" w:lineRule="auto"/>
              <w:jc w:val="center"/>
              <w:rPr>
                <w:b/>
                <w:sz w:val="18"/>
                <w:szCs w:val="18"/>
              </w:rPr>
            </w:pPr>
            <w:r w:rsidRPr="00A97516">
              <w:rPr>
                <w:b/>
                <w:sz w:val="18"/>
                <w:szCs w:val="18"/>
              </w:rPr>
              <w:t>2</w:t>
            </w:r>
          </w:p>
        </w:tc>
      </w:tr>
      <w:tr w:rsidR="00B93E2A"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4195">
            <w:pPr>
              <w:spacing w:after="0" w:line="240" w:lineRule="auto"/>
              <w:rPr>
                <w:sz w:val="18"/>
                <w:szCs w:val="18"/>
              </w:rPr>
            </w:pPr>
            <w:r w:rsidRPr="000F0A5A">
              <w:rPr>
                <w:sz w:val="18"/>
                <w:szCs w:val="18"/>
              </w:rPr>
              <w:t>Łęg Probostwo</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1</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7C80"/>
          </w:tcPr>
          <w:p w:rsidR="00B93E2A" w:rsidRPr="000F0A5A" w:rsidRDefault="00B93E2A"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7C80"/>
          </w:tcPr>
          <w:p w:rsidR="00B93E2A" w:rsidRPr="00A97516" w:rsidRDefault="00B93E2A" w:rsidP="001E14ED">
            <w:pPr>
              <w:spacing w:after="0" w:line="240" w:lineRule="auto"/>
              <w:jc w:val="center"/>
              <w:rPr>
                <w:b/>
                <w:sz w:val="18"/>
                <w:szCs w:val="18"/>
              </w:rPr>
            </w:pPr>
            <w:r w:rsidRPr="00A97516">
              <w:rPr>
                <w:b/>
                <w:sz w:val="18"/>
                <w:szCs w:val="18"/>
              </w:rPr>
              <w:t>2</w:t>
            </w:r>
          </w:p>
        </w:tc>
      </w:tr>
      <w:tr w:rsidR="00B93E2A"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4195">
            <w:pPr>
              <w:spacing w:after="0" w:line="240" w:lineRule="auto"/>
              <w:rPr>
                <w:sz w:val="18"/>
                <w:szCs w:val="18"/>
              </w:rPr>
            </w:pPr>
            <w:r w:rsidRPr="000F0A5A">
              <w:rPr>
                <w:sz w:val="18"/>
                <w:szCs w:val="18"/>
              </w:rPr>
              <w:t>Karsy</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1</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7C80"/>
          </w:tcPr>
          <w:p w:rsidR="00B93E2A" w:rsidRPr="000F0A5A" w:rsidRDefault="00B93E2A"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FF7C80"/>
          </w:tcPr>
          <w:p w:rsidR="00B93E2A" w:rsidRPr="00A97516" w:rsidRDefault="00B93E2A" w:rsidP="001E14ED">
            <w:pPr>
              <w:spacing w:after="0" w:line="240" w:lineRule="auto"/>
              <w:jc w:val="center"/>
              <w:rPr>
                <w:b/>
                <w:sz w:val="18"/>
                <w:szCs w:val="18"/>
              </w:rPr>
            </w:pPr>
            <w:r w:rsidRPr="00A97516">
              <w:rPr>
                <w:b/>
                <w:sz w:val="18"/>
                <w:szCs w:val="18"/>
              </w:rPr>
              <w:t>1</w:t>
            </w:r>
          </w:p>
        </w:tc>
      </w:tr>
      <w:tr w:rsidR="00262423"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62423" w:rsidRPr="000F0A5A" w:rsidRDefault="00262423" w:rsidP="001E4195">
            <w:pPr>
              <w:spacing w:after="0" w:line="240" w:lineRule="auto"/>
              <w:rPr>
                <w:sz w:val="18"/>
                <w:szCs w:val="18"/>
              </w:rPr>
            </w:pPr>
            <w:r w:rsidRPr="000F0A5A">
              <w:rPr>
                <w:sz w:val="18"/>
                <w:szCs w:val="18"/>
              </w:rPr>
              <w:t>Kowalewo</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62423" w:rsidRPr="000F0A5A" w:rsidRDefault="0026242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262423" w:rsidRPr="000F0A5A" w:rsidRDefault="00262423" w:rsidP="001E14ED">
            <w:pPr>
              <w:spacing w:after="0" w:line="240" w:lineRule="auto"/>
              <w:jc w:val="center"/>
              <w:rPr>
                <w:sz w:val="18"/>
                <w:szCs w:val="18"/>
              </w:rPr>
            </w:pPr>
            <w:r w:rsidRPr="000F0A5A">
              <w:rPr>
                <w:sz w:val="18"/>
                <w:szCs w:val="18"/>
              </w:rPr>
              <w:t>1</w:t>
            </w:r>
          </w:p>
        </w:tc>
        <w:tc>
          <w:tcPr>
            <w:tcW w:w="1436" w:type="dxa"/>
            <w:tcBorders>
              <w:top w:val="single" w:sz="4" w:space="0" w:color="000000"/>
              <w:left w:val="single" w:sz="4" w:space="0" w:color="000000"/>
              <w:bottom w:val="single" w:sz="4" w:space="0" w:color="000000"/>
              <w:right w:val="single" w:sz="4" w:space="0" w:color="000000"/>
            </w:tcBorders>
            <w:shd w:val="clear" w:color="auto" w:fill="FF7C80"/>
          </w:tcPr>
          <w:p w:rsidR="00262423" w:rsidRPr="000F0A5A" w:rsidRDefault="00262423" w:rsidP="001E14ED">
            <w:pPr>
              <w:spacing w:after="0" w:line="240" w:lineRule="auto"/>
              <w:jc w:val="center"/>
              <w:rPr>
                <w:sz w:val="18"/>
                <w:szCs w:val="18"/>
              </w:rPr>
            </w:pPr>
            <w:r w:rsidRPr="000F0A5A">
              <w:rPr>
                <w:sz w:val="18"/>
                <w:szCs w:val="18"/>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FF7C80"/>
          </w:tcPr>
          <w:p w:rsidR="00262423" w:rsidRPr="00A97516" w:rsidRDefault="00262423" w:rsidP="001E14ED">
            <w:pPr>
              <w:spacing w:after="0" w:line="240" w:lineRule="auto"/>
              <w:jc w:val="center"/>
              <w:rPr>
                <w:b/>
                <w:sz w:val="18"/>
                <w:szCs w:val="18"/>
              </w:rPr>
            </w:pPr>
            <w:r w:rsidRPr="00A97516">
              <w:rPr>
                <w:b/>
                <w:sz w:val="18"/>
                <w:szCs w:val="18"/>
              </w:rPr>
              <w:t>3</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Cieszewo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3</w:t>
            </w:r>
          </w:p>
        </w:tc>
      </w:tr>
      <w:tr w:rsidR="00987908"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Setropie</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987908" w:rsidRPr="000F0A5A" w:rsidRDefault="00987908" w:rsidP="001E14ED">
            <w:pPr>
              <w:spacing w:after="0" w:line="240" w:lineRule="auto"/>
              <w:jc w:val="center"/>
              <w:rPr>
                <w:sz w:val="18"/>
                <w:szCs w:val="18"/>
              </w:rPr>
            </w:pPr>
            <w:r w:rsidRPr="000F0A5A">
              <w:rPr>
                <w:sz w:val="18"/>
                <w:szCs w:val="18"/>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987908" w:rsidRPr="00A97516" w:rsidRDefault="00987908" w:rsidP="001E14ED">
            <w:pPr>
              <w:spacing w:after="0" w:line="240" w:lineRule="auto"/>
              <w:jc w:val="center"/>
              <w:rPr>
                <w:b/>
                <w:sz w:val="18"/>
                <w:szCs w:val="18"/>
              </w:rPr>
            </w:pPr>
            <w:r w:rsidRPr="00A97516">
              <w:rPr>
                <w:b/>
                <w:sz w:val="18"/>
                <w:szCs w:val="18"/>
              </w:rPr>
              <w:t>3</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Psary</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987908" w:rsidRPr="000F0A5A" w:rsidRDefault="00987908" w:rsidP="001E14ED">
            <w:pPr>
              <w:spacing w:after="0" w:line="240" w:lineRule="auto"/>
              <w:jc w:val="center"/>
              <w:rPr>
                <w:sz w:val="18"/>
                <w:szCs w:val="18"/>
              </w:rPr>
            </w:pPr>
            <w:r w:rsidRPr="000F0A5A">
              <w:rPr>
                <w:sz w:val="18"/>
                <w:szCs w:val="18"/>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987908" w:rsidRPr="00A97516" w:rsidRDefault="00987908" w:rsidP="001E14ED">
            <w:pPr>
              <w:spacing w:after="0" w:line="240" w:lineRule="auto"/>
              <w:jc w:val="center"/>
              <w:rPr>
                <w:b/>
                <w:sz w:val="18"/>
                <w:szCs w:val="18"/>
              </w:rPr>
            </w:pPr>
            <w:r w:rsidRPr="00A97516">
              <w:rPr>
                <w:b/>
                <w:sz w:val="18"/>
                <w:szCs w:val="18"/>
              </w:rPr>
              <w:t>3</w:t>
            </w:r>
          </w:p>
        </w:tc>
      </w:tr>
      <w:tr w:rsidR="002D4353"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Kozłowo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3</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Brzechowo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2</w:t>
            </w:r>
          </w:p>
        </w:tc>
      </w:tr>
      <w:tr w:rsidR="00987908"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Tupadły</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987908" w:rsidRPr="000F0A5A" w:rsidRDefault="00987908" w:rsidP="001E14ED">
            <w:pPr>
              <w:spacing w:after="0" w:line="240" w:lineRule="auto"/>
              <w:jc w:val="center"/>
              <w:rPr>
                <w:sz w:val="18"/>
                <w:szCs w:val="18"/>
              </w:rPr>
            </w:pPr>
            <w:r w:rsidRPr="000F0A5A">
              <w:rPr>
                <w:sz w:val="18"/>
                <w:szCs w:val="18"/>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987908" w:rsidRPr="00A97516" w:rsidRDefault="00987908" w:rsidP="001E14ED">
            <w:pPr>
              <w:spacing w:after="0" w:line="240" w:lineRule="auto"/>
              <w:jc w:val="center"/>
              <w:rPr>
                <w:b/>
                <w:sz w:val="18"/>
                <w:szCs w:val="18"/>
              </w:rPr>
            </w:pPr>
            <w:r w:rsidRPr="00A97516">
              <w:rPr>
                <w:b/>
                <w:sz w:val="18"/>
                <w:szCs w:val="18"/>
              </w:rPr>
              <w:t>2</w:t>
            </w:r>
          </w:p>
        </w:tc>
      </w:tr>
      <w:tr w:rsidR="00987908"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Kuchary</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987908" w:rsidRPr="000F0A5A" w:rsidRDefault="00987908" w:rsidP="001E14ED">
            <w:pPr>
              <w:spacing w:after="0" w:line="240" w:lineRule="auto"/>
              <w:jc w:val="center"/>
              <w:rPr>
                <w:sz w:val="18"/>
                <w:szCs w:val="18"/>
              </w:rPr>
            </w:pPr>
            <w:r w:rsidRPr="000F0A5A">
              <w:rPr>
                <w:sz w:val="18"/>
                <w:szCs w:val="18"/>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987908" w:rsidRPr="00A97516" w:rsidRDefault="00987908" w:rsidP="001E14ED">
            <w:pPr>
              <w:spacing w:after="0" w:line="240" w:lineRule="auto"/>
              <w:jc w:val="center"/>
              <w:rPr>
                <w:b/>
                <w:sz w:val="18"/>
                <w:szCs w:val="18"/>
              </w:rPr>
            </w:pPr>
            <w:r w:rsidRPr="00A97516">
              <w:rPr>
                <w:b/>
                <w:sz w:val="18"/>
                <w:szCs w:val="18"/>
              </w:rPr>
              <w:t>2</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Biskupice</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1</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Chudzyno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1</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Cieszewko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1</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Dobrosielice II</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1</w:t>
            </w:r>
          </w:p>
        </w:tc>
      </w:tr>
      <w:tr w:rsidR="00987908"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Warszewka</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987908" w:rsidRPr="000F0A5A" w:rsidRDefault="00987908"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987908" w:rsidRPr="00A97516" w:rsidRDefault="00987908" w:rsidP="001E14ED">
            <w:pPr>
              <w:spacing w:after="0" w:line="240" w:lineRule="auto"/>
              <w:jc w:val="center"/>
              <w:rPr>
                <w:b/>
                <w:sz w:val="18"/>
                <w:szCs w:val="18"/>
              </w:rPr>
            </w:pPr>
            <w:r w:rsidRPr="00A97516">
              <w:rPr>
                <w:b/>
                <w:sz w:val="18"/>
                <w:szCs w:val="18"/>
              </w:rPr>
              <w:t>1</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Dziewanowo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1</w:t>
            </w:r>
          </w:p>
        </w:tc>
      </w:tr>
      <w:tr w:rsidR="002D4353"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Maliszewko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1</w:t>
            </w:r>
          </w:p>
        </w:tc>
      </w:tr>
      <w:tr w:rsidR="002D4353"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Mokrzk</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1</w:t>
            </w:r>
          </w:p>
        </w:tc>
      </w:tr>
      <w:tr w:rsidR="002D4353"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Nagórki Dobrskie</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2D4353" w:rsidRPr="000F0A5A" w:rsidRDefault="002D4353"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2D4353" w:rsidRPr="00A97516" w:rsidRDefault="002D4353" w:rsidP="001E14ED">
            <w:pPr>
              <w:spacing w:after="0" w:line="240" w:lineRule="auto"/>
              <w:jc w:val="center"/>
              <w:rPr>
                <w:b/>
                <w:sz w:val="18"/>
                <w:szCs w:val="18"/>
              </w:rPr>
            </w:pPr>
            <w:r w:rsidRPr="00A97516">
              <w:rPr>
                <w:b/>
                <w:sz w:val="18"/>
                <w:szCs w:val="18"/>
              </w:rPr>
              <w:t>1</w:t>
            </w:r>
          </w:p>
        </w:tc>
      </w:tr>
      <w:tr w:rsidR="00B93E2A"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4195">
            <w:pPr>
              <w:spacing w:after="0" w:line="240" w:lineRule="auto"/>
              <w:rPr>
                <w:sz w:val="18"/>
                <w:szCs w:val="18"/>
              </w:rPr>
            </w:pPr>
            <w:r w:rsidRPr="000F0A5A">
              <w:rPr>
                <w:sz w:val="18"/>
                <w:szCs w:val="18"/>
              </w:rPr>
              <w:t>Niemczewo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B93E2A" w:rsidRPr="000F0A5A" w:rsidRDefault="00B93E2A"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B93E2A" w:rsidRPr="00A97516" w:rsidRDefault="00B93E2A" w:rsidP="001E14ED">
            <w:pPr>
              <w:spacing w:after="0" w:line="240" w:lineRule="auto"/>
              <w:jc w:val="center"/>
              <w:rPr>
                <w:b/>
                <w:sz w:val="18"/>
                <w:szCs w:val="18"/>
              </w:rPr>
            </w:pPr>
            <w:r w:rsidRPr="00A97516">
              <w:rPr>
                <w:b/>
                <w:sz w:val="18"/>
                <w:szCs w:val="18"/>
              </w:rPr>
              <w:t>1</w:t>
            </w:r>
          </w:p>
        </w:tc>
      </w:tr>
      <w:tr w:rsidR="00B93E2A"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4195">
            <w:pPr>
              <w:spacing w:after="0" w:line="240" w:lineRule="auto"/>
              <w:rPr>
                <w:sz w:val="18"/>
                <w:szCs w:val="18"/>
              </w:rPr>
            </w:pPr>
            <w:r w:rsidRPr="000F0A5A">
              <w:rPr>
                <w:sz w:val="18"/>
                <w:szCs w:val="18"/>
              </w:rPr>
              <w:t>Rogotwórsk</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B93E2A" w:rsidRPr="000F0A5A" w:rsidRDefault="00B93E2A"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B93E2A" w:rsidRPr="00A97516" w:rsidRDefault="00B93E2A" w:rsidP="001E14ED">
            <w:pPr>
              <w:spacing w:after="0" w:line="240" w:lineRule="auto"/>
              <w:jc w:val="center"/>
              <w:rPr>
                <w:b/>
                <w:sz w:val="18"/>
                <w:szCs w:val="18"/>
              </w:rPr>
            </w:pPr>
            <w:r w:rsidRPr="00A97516">
              <w:rPr>
                <w:b/>
                <w:sz w:val="18"/>
                <w:szCs w:val="18"/>
              </w:rPr>
              <w:t>1</w:t>
            </w:r>
          </w:p>
        </w:tc>
      </w:tr>
      <w:tr w:rsidR="00B93E2A"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4195">
            <w:pPr>
              <w:spacing w:after="0" w:line="240" w:lineRule="auto"/>
              <w:rPr>
                <w:sz w:val="18"/>
                <w:szCs w:val="18"/>
              </w:rPr>
            </w:pPr>
            <w:r w:rsidRPr="000F0A5A">
              <w:rPr>
                <w:sz w:val="18"/>
                <w:szCs w:val="18"/>
              </w:rPr>
              <w:t>Siemienie</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0F0A5A" w:rsidRDefault="00B93E2A"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B93E2A" w:rsidRPr="000F0A5A" w:rsidRDefault="00B93E2A" w:rsidP="001E14ED">
            <w:pPr>
              <w:spacing w:after="0" w:line="240" w:lineRule="auto"/>
              <w:jc w:val="center"/>
              <w:rPr>
                <w:sz w:val="18"/>
                <w:szCs w:val="18"/>
              </w:rPr>
            </w:pPr>
            <w:r w:rsidRPr="000F0A5A">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B93E2A" w:rsidRPr="00A97516" w:rsidRDefault="00B93E2A" w:rsidP="001E14ED">
            <w:pPr>
              <w:spacing w:after="0" w:line="240" w:lineRule="auto"/>
              <w:jc w:val="center"/>
              <w:rPr>
                <w:b/>
                <w:sz w:val="18"/>
                <w:szCs w:val="18"/>
              </w:rPr>
            </w:pPr>
            <w:r w:rsidRPr="00A97516">
              <w:rPr>
                <w:b/>
                <w:sz w:val="18"/>
                <w:szCs w:val="18"/>
              </w:rPr>
              <w:t>1</w:t>
            </w:r>
          </w:p>
        </w:tc>
      </w:tr>
      <w:tr w:rsidR="00B93E2A"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A97516" w:rsidRDefault="00B93E2A" w:rsidP="001E4195">
            <w:pPr>
              <w:spacing w:after="0" w:line="240" w:lineRule="auto"/>
              <w:rPr>
                <w:sz w:val="18"/>
                <w:szCs w:val="18"/>
              </w:rPr>
            </w:pPr>
            <w:r w:rsidRPr="00A97516">
              <w:rPr>
                <w:sz w:val="18"/>
                <w:szCs w:val="18"/>
              </w:rPr>
              <w:t>Sokolniki</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A97516" w:rsidRDefault="00B93E2A" w:rsidP="001E14ED">
            <w:pPr>
              <w:spacing w:after="0" w:line="240" w:lineRule="auto"/>
              <w:jc w:val="center"/>
              <w:rPr>
                <w:sz w:val="18"/>
                <w:szCs w:val="18"/>
              </w:rPr>
            </w:pPr>
            <w:r w:rsidRPr="00A97516">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A97516" w:rsidRDefault="00B93E2A" w:rsidP="001E14ED">
            <w:pPr>
              <w:spacing w:after="0" w:line="240" w:lineRule="auto"/>
              <w:jc w:val="center"/>
              <w:rPr>
                <w:sz w:val="18"/>
                <w:szCs w:val="18"/>
              </w:rPr>
            </w:pPr>
            <w:r w:rsidRPr="00A97516">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B93E2A" w:rsidRPr="00A97516" w:rsidRDefault="00B93E2A" w:rsidP="001E14ED">
            <w:pPr>
              <w:spacing w:after="0" w:line="240" w:lineRule="auto"/>
              <w:jc w:val="center"/>
              <w:rPr>
                <w:sz w:val="18"/>
                <w:szCs w:val="18"/>
              </w:rPr>
            </w:pPr>
            <w:r w:rsidRPr="00A97516">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B93E2A" w:rsidRPr="00A97516" w:rsidRDefault="00B93E2A" w:rsidP="001E14ED">
            <w:pPr>
              <w:spacing w:after="0" w:line="240" w:lineRule="auto"/>
              <w:jc w:val="center"/>
              <w:rPr>
                <w:b/>
                <w:sz w:val="18"/>
                <w:szCs w:val="18"/>
              </w:rPr>
            </w:pPr>
            <w:r w:rsidRPr="00A97516">
              <w:rPr>
                <w:b/>
                <w:sz w:val="18"/>
                <w:szCs w:val="18"/>
              </w:rPr>
              <w:t>1</w:t>
            </w:r>
          </w:p>
        </w:tc>
      </w:tr>
      <w:tr w:rsidR="00B93E2A"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A97516" w:rsidRDefault="00B93E2A" w:rsidP="001E4195">
            <w:pPr>
              <w:spacing w:after="0" w:line="240" w:lineRule="auto"/>
              <w:rPr>
                <w:sz w:val="18"/>
                <w:szCs w:val="18"/>
              </w:rPr>
            </w:pPr>
            <w:r w:rsidRPr="00A97516">
              <w:rPr>
                <w:sz w:val="18"/>
                <w:szCs w:val="18"/>
              </w:rPr>
              <w:t>Stanisławowo</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A97516" w:rsidRDefault="00B93E2A" w:rsidP="001E14ED">
            <w:pPr>
              <w:spacing w:after="0" w:line="240" w:lineRule="auto"/>
              <w:jc w:val="center"/>
              <w:rPr>
                <w:sz w:val="18"/>
                <w:szCs w:val="18"/>
              </w:rPr>
            </w:pPr>
            <w:r w:rsidRPr="00A97516">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93E2A" w:rsidRPr="00A97516" w:rsidRDefault="00B93E2A" w:rsidP="001E14ED">
            <w:pPr>
              <w:spacing w:after="0" w:line="240" w:lineRule="auto"/>
              <w:jc w:val="center"/>
              <w:rPr>
                <w:sz w:val="18"/>
                <w:szCs w:val="18"/>
              </w:rPr>
            </w:pPr>
            <w:r w:rsidRPr="00A97516">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FFFF00"/>
          </w:tcPr>
          <w:p w:rsidR="00B93E2A" w:rsidRPr="00A97516" w:rsidRDefault="00B93E2A" w:rsidP="001E14ED">
            <w:pPr>
              <w:spacing w:after="0" w:line="240" w:lineRule="auto"/>
              <w:jc w:val="center"/>
              <w:rPr>
                <w:sz w:val="18"/>
                <w:szCs w:val="18"/>
              </w:rPr>
            </w:pPr>
            <w:r w:rsidRPr="00A97516">
              <w:rPr>
                <w:sz w:val="18"/>
                <w:szCs w:val="18"/>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FFFF00"/>
          </w:tcPr>
          <w:p w:rsidR="00B93E2A" w:rsidRPr="00A97516" w:rsidRDefault="00B93E2A" w:rsidP="001E14ED">
            <w:pPr>
              <w:spacing w:after="0" w:line="240" w:lineRule="auto"/>
              <w:jc w:val="center"/>
              <w:rPr>
                <w:b/>
                <w:sz w:val="18"/>
                <w:szCs w:val="18"/>
              </w:rPr>
            </w:pPr>
            <w:r w:rsidRPr="00A97516">
              <w:rPr>
                <w:b/>
                <w:sz w:val="18"/>
                <w:szCs w:val="18"/>
              </w:rPr>
              <w:t>1</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Borowo</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Brelki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Budkowo</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Chudzynek</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Dobrosielice 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Osiedle Drobin 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Osiedle Drobin II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Kłaki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Kostery</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Kozłówko</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Łęg Kościelny 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987908"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4195">
            <w:pPr>
              <w:spacing w:after="0" w:line="240" w:lineRule="auto"/>
              <w:rPr>
                <w:sz w:val="18"/>
                <w:szCs w:val="18"/>
              </w:rPr>
            </w:pPr>
            <w:r w:rsidRPr="000F0A5A">
              <w:rPr>
                <w:sz w:val="18"/>
                <w:szCs w:val="18"/>
              </w:rPr>
              <w:t>Łęg Kościelny II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987908" w:rsidRPr="000F0A5A" w:rsidRDefault="00987908"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987908" w:rsidRPr="000F0A5A" w:rsidRDefault="00987908"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987908" w:rsidRPr="00A97516" w:rsidRDefault="00987908" w:rsidP="001E14ED">
            <w:pPr>
              <w:spacing w:after="0" w:line="240" w:lineRule="auto"/>
              <w:jc w:val="center"/>
              <w:rPr>
                <w:b/>
                <w:sz w:val="18"/>
                <w:szCs w:val="18"/>
              </w:rPr>
            </w:pPr>
            <w:r w:rsidRPr="00A97516">
              <w:rPr>
                <w:b/>
                <w:sz w:val="18"/>
                <w:szCs w:val="18"/>
              </w:rPr>
              <w:t>0</w:t>
            </w:r>
          </w:p>
        </w:tc>
      </w:tr>
      <w:tr w:rsidR="001E4195"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B93E2A" w:rsidRDefault="001E4195" w:rsidP="001E14ED">
            <w:pPr>
              <w:spacing w:after="0" w:line="240" w:lineRule="auto"/>
              <w:rPr>
                <w:sz w:val="18"/>
                <w:szCs w:val="18"/>
              </w:rPr>
            </w:pPr>
            <w:r w:rsidRPr="00B93E2A">
              <w:rPr>
                <w:sz w:val="18"/>
                <w:szCs w:val="18"/>
              </w:rPr>
              <w:t>Nagórki Olszyny</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B93E2A" w:rsidRDefault="001E4195" w:rsidP="001E14ED">
            <w:pPr>
              <w:spacing w:after="0" w:line="240" w:lineRule="auto"/>
              <w:jc w:val="center"/>
              <w:rPr>
                <w:sz w:val="18"/>
                <w:szCs w:val="18"/>
              </w:rPr>
            </w:pPr>
            <w:r w:rsidRPr="00B93E2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B93E2A" w:rsidRDefault="001E4195" w:rsidP="001E14ED">
            <w:pPr>
              <w:spacing w:after="0" w:line="240" w:lineRule="auto"/>
              <w:jc w:val="center"/>
              <w:rPr>
                <w:sz w:val="18"/>
                <w:szCs w:val="18"/>
              </w:rPr>
            </w:pPr>
            <w:r w:rsidRPr="00B93E2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1E4195" w:rsidRPr="00B93E2A" w:rsidRDefault="001E4195" w:rsidP="001E14ED">
            <w:pPr>
              <w:spacing w:after="0" w:line="240" w:lineRule="auto"/>
              <w:jc w:val="center"/>
              <w:rPr>
                <w:sz w:val="18"/>
                <w:szCs w:val="18"/>
              </w:rPr>
            </w:pPr>
            <w:r w:rsidRPr="00B93E2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1E4195" w:rsidRPr="00A97516" w:rsidRDefault="001E4195" w:rsidP="001E14ED">
            <w:pPr>
              <w:spacing w:after="0" w:line="240" w:lineRule="auto"/>
              <w:jc w:val="center"/>
              <w:rPr>
                <w:b/>
                <w:sz w:val="18"/>
                <w:szCs w:val="18"/>
              </w:rPr>
            </w:pPr>
            <w:r w:rsidRPr="00B93E2A">
              <w:rPr>
                <w:b/>
                <w:sz w:val="18"/>
                <w:szCs w:val="18"/>
              </w:rPr>
              <w:t>0</w:t>
            </w:r>
          </w:p>
        </w:tc>
      </w:tr>
      <w:tr w:rsidR="001E4195"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rPr>
                <w:sz w:val="18"/>
                <w:szCs w:val="18"/>
              </w:rPr>
            </w:pPr>
            <w:r w:rsidRPr="000F0A5A">
              <w:rPr>
                <w:sz w:val="18"/>
                <w:szCs w:val="18"/>
              </w:rPr>
              <w:t>Nowa Wieś</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1E4195" w:rsidRPr="000F0A5A" w:rsidRDefault="001E4195"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1E4195" w:rsidRPr="00A97516" w:rsidRDefault="001E4195" w:rsidP="001E14ED">
            <w:pPr>
              <w:spacing w:after="0" w:line="240" w:lineRule="auto"/>
              <w:jc w:val="center"/>
              <w:rPr>
                <w:b/>
                <w:sz w:val="18"/>
                <w:szCs w:val="18"/>
              </w:rPr>
            </w:pPr>
            <w:r w:rsidRPr="00A97516">
              <w:rPr>
                <w:b/>
                <w:sz w:val="18"/>
                <w:szCs w:val="18"/>
              </w:rPr>
              <w:t>0</w:t>
            </w:r>
          </w:p>
        </w:tc>
      </w:tr>
      <w:tr w:rsidR="001E4195"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rPr>
                <w:sz w:val="18"/>
                <w:szCs w:val="18"/>
              </w:rPr>
            </w:pPr>
            <w:r>
              <w:rPr>
                <w:sz w:val="18"/>
                <w:szCs w:val="18"/>
              </w:rPr>
              <w:t>Siemki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1E4195" w:rsidRPr="000F0A5A" w:rsidRDefault="001E4195"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1E4195" w:rsidRPr="00A97516" w:rsidRDefault="001E4195" w:rsidP="001E14ED">
            <w:pPr>
              <w:spacing w:after="0" w:line="240" w:lineRule="auto"/>
              <w:jc w:val="center"/>
              <w:rPr>
                <w:b/>
                <w:sz w:val="18"/>
                <w:szCs w:val="18"/>
              </w:rPr>
            </w:pPr>
            <w:r w:rsidRPr="00A97516">
              <w:rPr>
                <w:b/>
                <w:sz w:val="18"/>
                <w:szCs w:val="18"/>
              </w:rPr>
              <w:t>0</w:t>
            </w:r>
          </w:p>
        </w:tc>
      </w:tr>
      <w:tr w:rsidR="001E4195"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rPr>
                <w:sz w:val="18"/>
                <w:szCs w:val="18"/>
              </w:rPr>
            </w:pPr>
            <w:r w:rsidRPr="000F0A5A">
              <w:rPr>
                <w:sz w:val="18"/>
                <w:szCs w:val="18"/>
              </w:rPr>
              <w:t>Świerczyn</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1E4195" w:rsidRPr="000F0A5A" w:rsidRDefault="001E4195"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1E4195" w:rsidRPr="00A97516" w:rsidRDefault="001E4195" w:rsidP="001E14ED">
            <w:pPr>
              <w:spacing w:after="0" w:line="240" w:lineRule="auto"/>
              <w:jc w:val="center"/>
              <w:rPr>
                <w:b/>
                <w:sz w:val="18"/>
                <w:szCs w:val="18"/>
              </w:rPr>
            </w:pPr>
            <w:r w:rsidRPr="00A97516">
              <w:rPr>
                <w:b/>
                <w:sz w:val="18"/>
                <w:szCs w:val="18"/>
              </w:rPr>
              <w:t>0</w:t>
            </w:r>
          </w:p>
        </w:tc>
      </w:tr>
      <w:tr w:rsidR="001E4195"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rPr>
                <w:sz w:val="18"/>
                <w:szCs w:val="18"/>
              </w:rPr>
            </w:pPr>
            <w:r w:rsidRPr="000F0A5A">
              <w:rPr>
                <w:sz w:val="18"/>
                <w:szCs w:val="18"/>
              </w:rPr>
              <w:t>Świerczyn Bęchy</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1E4195" w:rsidRPr="000F0A5A" w:rsidRDefault="001E4195"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1E4195" w:rsidRPr="00A97516" w:rsidRDefault="001E4195" w:rsidP="001E14ED">
            <w:pPr>
              <w:spacing w:after="0" w:line="240" w:lineRule="auto"/>
              <w:jc w:val="center"/>
              <w:rPr>
                <w:b/>
                <w:sz w:val="18"/>
                <w:szCs w:val="18"/>
              </w:rPr>
            </w:pPr>
            <w:r w:rsidRPr="00A97516">
              <w:rPr>
                <w:b/>
                <w:sz w:val="18"/>
                <w:szCs w:val="18"/>
              </w:rPr>
              <w:t>0</w:t>
            </w:r>
          </w:p>
        </w:tc>
      </w:tr>
      <w:tr w:rsidR="001E4195"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rPr>
                <w:sz w:val="18"/>
                <w:szCs w:val="18"/>
              </w:rPr>
            </w:pPr>
            <w:r w:rsidRPr="000F0A5A">
              <w:rPr>
                <w:sz w:val="18"/>
                <w:szCs w:val="18"/>
              </w:rPr>
              <w:t>Świerczynek 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1E4195" w:rsidRPr="000F0A5A" w:rsidRDefault="001E4195"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1E4195" w:rsidRPr="00A97516" w:rsidRDefault="001E4195" w:rsidP="001E14ED">
            <w:pPr>
              <w:spacing w:after="0" w:line="240" w:lineRule="auto"/>
              <w:jc w:val="center"/>
              <w:rPr>
                <w:b/>
                <w:sz w:val="18"/>
                <w:szCs w:val="18"/>
              </w:rPr>
            </w:pPr>
            <w:r w:rsidRPr="00A97516">
              <w:rPr>
                <w:b/>
                <w:sz w:val="18"/>
                <w:szCs w:val="18"/>
              </w:rPr>
              <w:t>0</w:t>
            </w:r>
          </w:p>
        </w:tc>
      </w:tr>
      <w:tr w:rsidR="001E4195"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rPr>
                <w:sz w:val="18"/>
                <w:szCs w:val="18"/>
              </w:rPr>
            </w:pPr>
            <w:r w:rsidRPr="000F0A5A">
              <w:rPr>
                <w:sz w:val="18"/>
                <w:szCs w:val="18"/>
              </w:rPr>
              <w:t>Świerczynek II</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E4195" w:rsidRPr="000F0A5A" w:rsidRDefault="001E4195"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1E4195" w:rsidRPr="000F0A5A" w:rsidRDefault="001E4195"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1E4195" w:rsidRPr="00A97516" w:rsidRDefault="001E4195" w:rsidP="001E14ED">
            <w:pPr>
              <w:spacing w:after="0" w:line="240" w:lineRule="auto"/>
              <w:jc w:val="center"/>
              <w:rPr>
                <w:b/>
                <w:sz w:val="18"/>
                <w:szCs w:val="18"/>
              </w:rPr>
            </w:pPr>
            <w:r w:rsidRPr="00A97516">
              <w:rPr>
                <w:b/>
                <w:sz w:val="18"/>
                <w:szCs w:val="18"/>
              </w:rPr>
              <w:t>0</w:t>
            </w:r>
          </w:p>
        </w:tc>
      </w:tr>
      <w:tr w:rsidR="002D4353" w:rsidRPr="000F0A5A"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Wilkęsy</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2D4353" w:rsidRPr="000F0A5A" w:rsidRDefault="002D4353"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2D4353" w:rsidRPr="00A97516" w:rsidRDefault="002D4353" w:rsidP="001E14ED">
            <w:pPr>
              <w:spacing w:after="0" w:line="240" w:lineRule="auto"/>
              <w:jc w:val="center"/>
              <w:rPr>
                <w:b/>
                <w:sz w:val="18"/>
                <w:szCs w:val="18"/>
              </w:rPr>
            </w:pPr>
            <w:r w:rsidRPr="00A97516">
              <w:rPr>
                <w:b/>
                <w:sz w:val="18"/>
                <w:szCs w:val="18"/>
              </w:rPr>
              <w:t>0</w:t>
            </w:r>
          </w:p>
        </w:tc>
      </w:tr>
      <w:tr w:rsidR="002D4353" w:rsidRPr="007339F3" w:rsidTr="001E4195">
        <w:trPr>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D4353" w:rsidRPr="000F0A5A" w:rsidRDefault="002D4353" w:rsidP="001E4195">
            <w:pPr>
              <w:spacing w:after="0" w:line="240" w:lineRule="auto"/>
              <w:rPr>
                <w:sz w:val="18"/>
                <w:szCs w:val="18"/>
              </w:rPr>
            </w:pPr>
            <w:r w:rsidRPr="000F0A5A">
              <w:rPr>
                <w:sz w:val="18"/>
                <w:szCs w:val="18"/>
              </w:rPr>
              <w:t>Wrogocin</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D4353" w:rsidRPr="000F0A5A" w:rsidRDefault="002D4353" w:rsidP="001E14ED">
            <w:pPr>
              <w:spacing w:after="0" w:line="240" w:lineRule="auto"/>
              <w:jc w:val="center"/>
              <w:rPr>
                <w:sz w:val="18"/>
                <w:szCs w:val="18"/>
              </w:rPr>
            </w:pPr>
            <w:r w:rsidRPr="000F0A5A">
              <w:rPr>
                <w:sz w:val="18"/>
                <w:szCs w:val="18"/>
              </w:rPr>
              <w:t>0</w:t>
            </w:r>
          </w:p>
        </w:tc>
        <w:tc>
          <w:tcPr>
            <w:tcW w:w="1436" w:type="dxa"/>
            <w:tcBorders>
              <w:top w:val="single" w:sz="4" w:space="0" w:color="000000"/>
              <w:left w:val="single" w:sz="4" w:space="0" w:color="000000"/>
              <w:bottom w:val="single" w:sz="4" w:space="0" w:color="000000"/>
              <w:right w:val="single" w:sz="4" w:space="0" w:color="000000"/>
            </w:tcBorders>
            <w:shd w:val="clear" w:color="auto" w:fill="92D050"/>
          </w:tcPr>
          <w:p w:rsidR="002D4353" w:rsidRPr="000F0A5A" w:rsidRDefault="002D4353" w:rsidP="001E14ED">
            <w:pPr>
              <w:spacing w:after="0" w:line="240" w:lineRule="auto"/>
              <w:jc w:val="center"/>
              <w:rPr>
                <w:sz w:val="18"/>
                <w:szCs w:val="18"/>
              </w:rPr>
            </w:pPr>
            <w:r w:rsidRPr="000F0A5A">
              <w:rPr>
                <w:sz w:val="18"/>
                <w:szCs w:val="18"/>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92D050"/>
          </w:tcPr>
          <w:p w:rsidR="002D4353" w:rsidRPr="00A97516" w:rsidRDefault="002D4353" w:rsidP="001E14ED">
            <w:pPr>
              <w:spacing w:after="0" w:line="240" w:lineRule="auto"/>
              <w:jc w:val="center"/>
              <w:rPr>
                <w:b/>
                <w:sz w:val="18"/>
                <w:szCs w:val="18"/>
              </w:rPr>
            </w:pPr>
            <w:r w:rsidRPr="00A97516">
              <w:rPr>
                <w:b/>
                <w:sz w:val="18"/>
                <w:szCs w:val="18"/>
              </w:rPr>
              <w:t>0</w:t>
            </w:r>
          </w:p>
        </w:tc>
      </w:tr>
    </w:tbl>
    <w:p w:rsidR="00DC08C2" w:rsidRDefault="00DC08C2" w:rsidP="004E38B4">
      <w:pPr>
        <w:autoSpaceDE w:val="0"/>
        <w:spacing w:after="0" w:line="240" w:lineRule="auto"/>
        <w:rPr>
          <w:b/>
          <w:color w:val="000000"/>
          <w:sz w:val="20"/>
          <w:szCs w:val="20"/>
          <w:highlight w:val="yellow"/>
        </w:rPr>
      </w:pPr>
    </w:p>
    <w:p w:rsidR="001E4195" w:rsidRPr="00E60376" w:rsidRDefault="001E4195" w:rsidP="00963CDB">
      <w:pPr>
        <w:autoSpaceDE w:val="0"/>
        <w:spacing w:after="0" w:line="240" w:lineRule="auto"/>
        <w:jc w:val="both"/>
        <w:rPr>
          <w:color w:val="000000"/>
        </w:rPr>
      </w:pPr>
      <w:r w:rsidRPr="00E60376">
        <w:rPr>
          <w:color w:val="000000"/>
        </w:rPr>
        <w:t xml:space="preserve">Obszar gminy Drobin można uznać za relatywnie bezpieczny. Liczba przestępstw, jak na </w:t>
      </w:r>
      <w:r w:rsidR="00963CDB">
        <w:rPr>
          <w:color w:val="000000"/>
        </w:rPr>
        <w:t>3</w:t>
      </w:r>
      <w:r w:rsidRPr="00E60376">
        <w:rPr>
          <w:color w:val="000000"/>
        </w:rPr>
        <w:t xml:space="preserve">-letni okres, jest niezbyt wielka. Nie było też wśród nich przestępstw przeciwko życiu ludzi. Wśród </w:t>
      </w:r>
      <w:r w:rsidR="00E60376" w:rsidRPr="00E60376">
        <w:rPr>
          <w:color w:val="000000"/>
        </w:rPr>
        <w:t xml:space="preserve">7 </w:t>
      </w:r>
      <w:r w:rsidRPr="00E60376">
        <w:rPr>
          <w:color w:val="000000"/>
        </w:rPr>
        <w:t>sołectw najbardziej zagrożonych przestępczością znalazły się:</w:t>
      </w:r>
      <w:r w:rsidR="00E60376" w:rsidRPr="00E60376">
        <w:rPr>
          <w:color w:val="000000"/>
        </w:rPr>
        <w:t xml:space="preserve"> Małachowo, Krajk</w:t>
      </w:r>
      <w:r w:rsidRPr="00E60376">
        <w:rPr>
          <w:color w:val="000000"/>
        </w:rPr>
        <w:t xml:space="preserve">owo, Cieśle, Mogielnica, Łęg </w:t>
      </w:r>
      <w:r w:rsidRPr="00E60376">
        <w:rPr>
          <w:color w:val="000000"/>
        </w:rPr>
        <w:lastRenderedPageBreak/>
        <w:t xml:space="preserve">Probostwo, Karsy i </w:t>
      </w:r>
      <w:r w:rsidR="00E60376" w:rsidRPr="00E60376">
        <w:rPr>
          <w:color w:val="000000"/>
        </w:rPr>
        <w:t>Kowalewo. We wszystkich miały miejsce przestępstwa przeciw zdrowiu: bójki lub pobicia lub rozboje lub też przypadki przemocy domowej.</w:t>
      </w:r>
    </w:p>
    <w:p w:rsidR="00E60376" w:rsidRDefault="00E60376" w:rsidP="00963CDB">
      <w:pPr>
        <w:autoSpaceDE w:val="0"/>
        <w:spacing w:after="0" w:line="240" w:lineRule="auto"/>
        <w:jc w:val="both"/>
        <w:rPr>
          <w:rFonts w:cs="Calibri"/>
          <w:color w:val="000000"/>
        </w:rPr>
      </w:pPr>
      <w:r w:rsidRPr="00E60376">
        <w:rPr>
          <w:color w:val="000000"/>
        </w:rPr>
        <w:t xml:space="preserve">Kolejne 21 sołectw było miejscem tylko przestępstw przeciwko mieniu: </w:t>
      </w:r>
      <w:r w:rsidRPr="00E60376">
        <w:rPr>
          <w:rFonts w:cs="Calibri"/>
          <w:color w:val="000000"/>
        </w:rPr>
        <w:t>kradzieży lub kradzieży z włamaniem lub kradzieży pojazdów</w:t>
      </w:r>
      <w:r>
        <w:rPr>
          <w:rFonts w:cs="Calibri"/>
          <w:color w:val="000000"/>
        </w:rPr>
        <w:t>.</w:t>
      </w:r>
    </w:p>
    <w:p w:rsidR="00E60376" w:rsidRPr="00E60376" w:rsidRDefault="00E60376" w:rsidP="00963CDB">
      <w:pPr>
        <w:autoSpaceDE w:val="0"/>
        <w:spacing w:after="0" w:line="240" w:lineRule="auto"/>
        <w:jc w:val="both"/>
        <w:rPr>
          <w:color w:val="000000"/>
        </w:rPr>
      </w:pPr>
      <w:r w:rsidRPr="00E60376">
        <w:rPr>
          <w:color w:val="000000"/>
        </w:rPr>
        <w:t>W 21 sołectwach nie zanotowano żadnych przestępstw.</w:t>
      </w:r>
    </w:p>
    <w:p w:rsidR="001E4195" w:rsidRDefault="001E4195" w:rsidP="00963CDB">
      <w:pPr>
        <w:autoSpaceDE w:val="0"/>
        <w:spacing w:after="0" w:line="240" w:lineRule="auto"/>
        <w:jc w:val="both"/>
        <w:rPr>
          <w:b/>
          <w:color w:val="000000"/>
          <w:sz w:val="20"/>
          <w:szCs w:val="20"/>
        </w:rPr>
      </w:pPr>
    </w:p>
    <w:p w:rsidR="00E60376" w:rsidRDefault="00E61BD2" w:rsidP="00963CDB">
      <w:pPr>
        <w:autoSpaceDE w:val="0"/>
        <w:spacing w:after="0" w:line="240" w:lineRule="auto"/>
        <w:jc w:val="both"/>
        <w:rPr>
          <w:color w:val="000000"/>
        </w:rPr>
      </w:pPr>
      <w:r w:rsidRPr="00E60376">
        <w:rPr>
          <w:b/>
          <w:color w:val="000000"/>
        </w:rPr>
        <w:t>Brak poczucia bezpieczeństwa u mieszkańców</w:t>
      </w:r>
      <w:r w:rsidRPr="00E60376">
        <w:rPr>
          <w:color w:val="000000"/>
        </w:rPr>
        <w:t xml:space="preserve"> </w:t>
      </w:r>
    </w:p>
    <w:p w:rsidR="009741CA" w:rsidRDefault="00E60376" w:rsidP="00963CDB">
      <w:pPr>
        <w:autoSpaceDE w:val="0"/>
        <w:spacing w:after="0" w:line="240" w:lineRule="auto"/>
        <w:jc w:val="both"/>
        <w:rPr>
          <w:color w:val="000000"/>
        </w:rPr>
      </w:pPr>
      <w:r>
        <w:rPr>
          <w:color w:val="000000"/>
        </w:rPr>
        <w:t xml:space="preserve">Mimo tych statystyk część mieszkańców gminy ma poczucie braku bezpieczeństwa. </w:t>
      </w:r>
      <w:r w:rsidR="008C17BC">
        <w:rPr>
          <w:color w:val="000000"/>
        </w:rPr>
        <w:t>Częściowo może ono być spowodowane tym że w małych społecznościach wszelkie naruszenia prawa znajdują duży oddźwięk i są długo pamiętane</w:t>
      </w:r>
      <w:r w:rsidR="00DA26F1">
        <w:rPr>
          <w:color w:val="000000"/>
        </w:rPr>
        <w:t>. W tej sytuacji liczba 42 przestępstw przeciwko mieniu może tworzyć poczucie zagrożenia. Mogą mu sprzyjać także obserwowane przypadki chuligaństwa i wandalizmu, które nie znalazły się w policyjnych statystykach.</w:t>
      </w:r>
      <w:r w:rsidR="008C17BC">
        <w:rPr>
          <w:color w:val="000000"/>
        </w:rPr>
        <w:t xml:space="preserve"> </w:t>
      </w:r>
    </w:p>
    <w:p w:rsidR="00DA26F1" w:rsidRPr="00AD0749" w:rsidRDefault="00DA26F1" w:rsidP="00E61BD2">
      <w:pPr>
        <w:autoSpaceDE w:val="0"/>
        <w:spacing w:after="0" w:line="240" w:lineRule="auto"/>
        <w:rPr>
          <w:color w:val="000000"/>
          <w:sz w:val="20"/>
          <w:szCs w:val="20"/>
        </w:rPr>
      </w:pPr>
    </w:p>
    <w:p w:rsidR="007422A8" w:rsidRPr="00963CDB" w:rsidRDefault="007422A8" w:rsidP="004E38B4">
      <w:pPr>
        <w:autoSpaceDE w:val="0"/>
        <w:spacing w:after="0" w:line="240" w:lineRule="auto"/>
        <w:rPr>
          <w:color w:val="000000"/>
        </w:rPr>
      </w:pPr>
      <w:r w:rsidRPr="00963CDB">
        <w:rPr>
          <w:b/>
          <w:color w:val="000000"/>
        </w:rPr>
        <w:t xml:space="preserve">Brak bezpieczeństwa komunikacyjnego </w:t>
      </w:r>
    </w:p>
    <w:p w:rsidR="005E3DB3" w:rsidRDefault="005E3DB3" w:rsidP="005E3DB3">
      <w:pPr>
        <w:autoSpaceDE w:val="0"/>
        <w:spacing w:before="240" w:after="0" w:line="240" w:lineRule="auto"/>
        <w:jc w:val="both"/>
      </w:pPr>
      <w:r w:rsidRPr="00A34862">
        <w:t>P</w:t>
      </w:r>
      <w:r>
        <w:t xml:space="preserve">rzebiegające przez gminę i krzyżujące się w Drobinie dwie drogi krajowe o intensywnym ruchu stanowią zagrożenie wypadkami komunikacyjnymi, tym bardziej, że tylko droga nr 10 posiada na całej długości pobocze. Pozostałe drogi mają je tylko odcinkami (w tym droga krajowa nr 60) albo wcale. Brakuje chodników i ścieżek rowerowych pozwalających oddzielić ruch pieszy i rowerowy od samochodowego. </w:t>
      </w:r>
      <w:r w:rsidRPr="00963CDB">
        <w:rPr>
          <w:rFonts w:cs="Cambria"/>
          <w:color w:val="000000"/>
        </w:rPr>
        <w:t>Mimo, że przez Drobin przebiegają dwie ruchliwe drogi krajowe, miasto nie posiada obwodnicy, która by ograniczyła zagrożenie wypadkami na jego obszarze. Istniejąca sieć dróg generalnie nie jest przystosowana do zwiększonego ruchu kołowego.</w:t>
      </w:r>
    </w:p>
    <w:p w:rsidR="005E3DB3" w:rsidRDefault="005E3DB3" w:rsidP="005E3DB3">
      <w:pPr>
        <w:autoSpaceDE w:val="0"/>
        <w:spacing w:before="240" w:after="0" w:line="240" w:lineRule="auto"/>
        <w:jc w:val="both"/>
      </w:pPr>
      <w:r>
        <w:t>Brakuje też oświetlenia większości odcinków biegnących przez obszary zabudowane. Pierwotną przyczyną  zagrożenia jest brak wyobraźni (a często bezmyślność) kierowców/rowerzystów/pieszych, ale zwiększają je wyżej wymienione niedostatki techniczne i  niezbyt efektywne działania policji.</w:t>
      </w:r>
    </w:p>
    <w:p w:rsidR="00110F9B" w:rsidRPr="00963CDB" w:rsidRDefault="00963CDB" w:rsidP="00864ED7">
      <w:pPr>
        <w:pStyle w:val="Nagwek3"/>
        <w:rPr>
          <w:rFonts w:asciiTheme="minorHAnsi" w:hAnsiTheme="minorHAnsi"/>
          <w:color w:val="auto"/>
        </w:rPr>
      </w:pPr>
      <w:r w:rsidRPr="00963CDB">
        <w:rPr>
          <w:rFonts w:asciiTheme="minorHAnsi" w:hAnsiTheme="minorHAnsi"/>
          <w:color w:val="auto"/>
        </w:rPr>
        <w:t>N</w:t>
      </w:r>
      <w:r w:rsidR="00110F9B" w:rsidRPr="00963CDB">
        <w:rPr>
          <w:rFonts w:asciiTheme="minorHAnsi" w:hAnsiTheme="minorHAnsi"/>
          <w:color w:val="auto"/>
        </w:rPr>
        <w:t>iewystarczający poziom uczestnictwa w życiu publicznym i kulturalnym</w:t>
      </w:r>
    </w:p>
    <w:p w:rsidR="00110F9B" w:rsidRPr="00E61BD2" w:rsidRDefault="00110F9B" w:rsidP="00E61BD2">
      <w:pPr>
        <w:pStyle w:val="Tekstpodstawowy"/>
        <w:jc w:val="both"/>
        <w:rPr>
          <w:rFonts w:asciiTheme="minorHAnsi" w:hAnsiTheme="minorHAnsi"/>
          <w:sz w:val="22"/>
          <w:szCs w:val="22"/>
        </w:rPr>
      </w:pPr>
      <w:r w:rsidRPr="00E61BD2">
        <w:rPr>
          <w:rFonts w:asciiTheme="minorHAnsi" w:hAnsiTheme="minorHAnsi"/>
          <w:sz w:val="22"/>
          <w:szCs w:val="22"/>
        </w:rPr>
        <w:t xml:space="preserve">Chociaż </w:t>
      </w:r>
      <w:r w:rsidR="00E61BD2" w:rsidRPr="00E61BD2">
        <w:rPr>
          <w:rFonts w:asciiTheme="minorHAnsi" w:hAnsiTheme="minorHAnsi"/>
          <w:sz w:val="22"/>
          <w:szCs w:val="22"/>
        </w:rPr>
        <w:t>stopniowo następuje</w:t>
      </w:r>
      <w:r w:rsidRPr="00E61BD2">
        <w:rPr>
          <w:rFonts w:asciiTheme="minorHAnsi" w:hAnsiTheme="minorHAnsi"/>
          <w:sz w:val="22"/>
          <w:szCs w:val="22"/>
        </w:rPr>
        <w:t xml:space="preserve"> wzrost aktywności społecznej mieszkańców gminy, to tradycyjny, rolniczy charakter społeczności, rozproszenie </w:t>
      </w:r>
      <w:r w:rsidR="00E61BD2" w:rsidRPr="00E61BD2">
        <w:rPr>
          <w:rFonts w:asciiTheme="minorHAnsi" w:hAnsiTheme="minorHAnsi"/>
          <w:sz w:val="22"/>
          <w:szCs w:val="22"/>
        </w:rPr>
        <w:t xml:space="preserve">jej wiejskiej części </w:t>
      </w:r>
      <w:r w:rsidRPr="00E61BD2">
        <w:rPr>
          <w:rFonts w:asciiTheme="minorHAnsi" w:hAnsiTheme="minorHAnsi"/>
          <w:sz w:val="22"/>
          <w:szCs w:val="22"/>
        </w:rPr>
        <w:t>oraz trwający wiele lat brak działań aktywizujących sprawiły, że wzrost ten następuje z niskiego poziomu i nie osiągnął jeszcze wartości średnich.</w:t>
      </w:r>
    </w:p>
    <w:p w:rsidR="00110F9B" w:rsidRPr="00E61BD2" w:rsidRDefault="00110F9B" w:rsidP="00E61BD2">
      <w:pPr>
        <w:pStyle w:val="Tekstpodstawowy"/>
        <w:jc w:val="both"/>
        <w:rPr>
          <w:rFonts w:asciiTheme="minorHAnsi" w:hAnsiTheme="minorHAnsi"/>
          <w:sz w:val="22"/>
          <w:szCs w:val="22"/>
        </w:rPr>
      </w:pPr>
      <w:r w:rsidRPr="00E61BD2">
        <w:rPr>
          <w:rFonts w:asciiTheme="minorHAnsi" w:hAnsiTheme="minorHAnsi"/>
          <w:sz w:val="22"/>
          <w:szCs w:val="22"/>
        </w:rPr>
        <w:t xml:space="preserve">Tezę tę potwierdzają dostępne dane liczbowe, np. dotyczące frekwencji w wyborach. </w:t>
      </w:r>
      <w:r w:rsidR="00E61BD2" w:rsidRPr="00E61BD2">
        <w:rPr>
          <w:rFonts w:asciiTheme="minorHAnsi" w:hAnsiTheme="minorHAnsi"/>
          <w:sz w:val="22"/>
          <w:szCs w:val="22"/>
        </w:rPr>
        <w:t>Tylko w przypadku wyborów samorz</w:t>
      </w:r>
      <w:r w:rsidRPr="00E61BD2">
        <w:rPr>
          <w:rFonts w:asciiTheme="minorHAnsi" w:hAnsiTheme="minorHAnsi"/>
          <w:sz w:val="22"/>
          <w:szCs w:val="22"/>
        </w:rPr>
        <w:t>ą</w:t>
      </w:r>
      <w:r w:rsidR="00E61BD2" w:rsidRPr="00E61BD2">
        <w:rPr>
          <w:rFonts w:asciiTheme="minorHAnsi" w:hAnsiTheme="minorHAnsi"/>
          <w:sz w:val="22"/>
          <w:szCs w:val="22"/>
        </w:rPr>
        <w:t>dowych są</w:t>
      </w:r>
      <w:r w:rsidRPr="00E61BD2">
        <w:rPr>
          <w:rFonts w:asciiTheme="minorHAnsi" w:hAnsiTheme="minorHAnsi"/>
          <w:sz w:val="22"/>
          <w:szCs w:val="22"/>
        </w:rPr>
        <w:t xml:space="preserve"> to wartości </w:t>
      </w:r>
      <w:r w:rsidR="00E61BD2" w:rsidRPr="00E61BD2">
        <w:rPr>
          <w:rFonts w:asciiTheme="minorHAnsi" w:hAnsiTheme="minorHAnsi"/>
          <w:sz w:val="22"/>
          <w:szCs w:val="22"/>
        </w:rPr>
        <w:t xml:space="preserve">(na ogół) </w:t>
      </w:r>
      <w:r w:rsidRPr="00E61BD2">
        <w:rPr>
          <w:rFonts w:asciiTheme="minorHAnsi" w:hAnsiTheme="minorHAnsi"/>
          <w:sz w:val="22"/>
          <w:szCs w:val="22"/>
        </w:rPr>
        <w:t>wyższe niż w powiecie (a także regionie i kraju), w przypadku wszystkich innych rodzajów wyborów: parlamentarnych, prezydenckich i do Parlamentu Europejskiego</w:t>
      </w:r>
      <w:r w:rsidR="00E61BD2" w:rsidRPr="00E61BD2">
        <w:rPr>
          <w:rFonts w:asciiTheme="minorHAnsi" w:hAnsiTheme="minorHAnsi"/>
          <w:sz w:val="22"/>
          <w:szCs w:val="22"/>
        </w:rPr>
        <w:t xml:space="preserve"> są wyraźnie niższe</w:t>
      </w:r>
      <w:r w:rsidRPr="00E61BD2">
        <w:rPr>
          <w:rFonts w:asciiTheme="minorHAnsi" w:hAnsiTheme="minorHAnsi"/>
          <w:sz w:val="22"/>
          <w:szCs w:val="22"/>
        </w:rPr>
        <w:t>.</w:t>
      </w:r>
      <w:r w:rsidR="00E61BD2" w:rsidRPr="00E61BD2">
        <w:rPr>
          <w:rFonts w:asciiTheme="minorHAnsi" w:hAnsiTheme="minorHAnsi"/>
          <w:sz w:val="22"/>
          <w:szCs w:val="22"/>
        </w:rPr>
        <w:t xml:space="preserve"> </w:t>
      </w:r>
    </w:p>
    <w:p w:rsidR="00110F9B" w:rsidRPr="001E18E6" w:rsidRDefault="00110F9B" w:rsidP="00E61BD2">
      <w:pPr>
        <w:pStyle w:val="Tekstpodstawowy"/>
        <w:jc w:val="both"/>
        <w:rPr>
          <w:rFonts w:asciiTheme="minorHAnsi" w:hAnsiTheme="minorHAnsi"/>
          <w:sz w:val="22"/>
          <w:szCs w:val="22"/>
        </w:rPr>
      </w:pPr>
      <w:r w:rsidRPr="00E61BD2">
        <w:rPr>
          <w:rFonts w:asciiTheme="minorHAnsi" w:hAnsiTheme="minorHAnsi"/>
          <w:sz w:val="22"/>
          <w:szCs w:val="22"/>
        </w:rPr>
        <w:t xml:space="preserve">Szybszy wzrost aktywności kulturalnej utrudniają braki infrastruktury kulturalnej. </w:t>
      </w:r>
      <w:r w:rsidR="00E61BD2" w:rsidRPr="00E61BD2">
        <w:rPr>
          <w:rFonts w:asciiTheme="minorHAnsi" w:hAnsiTheme="minorHAnsi"/>
          <w:sz w:val="22"/>
          <w:szCs w:val="22"/>
        </w:rPr>
        <w:t>Brakuje tak</w:t>
      </w:r>
      <w:r w:rsidR="00E61BD2">
        <w:rPr>
          <w:rFonts w:asciiTheme="minorHAnsi" w:hAnsiTheme="minorHAnsi"/>
          <w:sz w:val="22"/>
          <w:szCs w:val="22"/>
        </w:rPr>
        <w:t xml:space="preserve"> podstawowego obiektu, jakim jest Ośrodek Kultury. Brak jest też świetlic na obszarach wiejskich, a mogące pełnić ich funkcję remizy OSP są z reguły w raczej złym stanie technicznym.</w:t>
      </w:r>
    </w:p>
    <w:p w:rsidR="00110F9B" w:rsidRPr="001E18E6" w:rsidRDefault="00110F9B" w:rsidP="001E18E6">
      <w:pPr>
        <w:pStyle w:val="Nagwek2"/>
        <w:jc w:val="center"/>
        <w:rPr>
          <w:rFonts w:asciiTheme="minorHAnsi" w:hAnsiTheme="minorHAnsi"/>
          <w:sz w:val="22"/>
          <w:szCs w:val="22"/>
        </w:rPr>
      </w:pPr>
      <w:r w:rsidRPr="001E18E6">
        <w:rPr>
          <w:rFonts w:asciiTheme="minorHAnsi" w:hAnsiTheme="minorHAnsi"/>
          <w:sz w:val="22"/>
          <w:szCs w:val="22"/>
        </w:rPr>
        <w:t>Tab</w:t>
      </w:r>
      <w:r w:rsidR="00963CDB">
        <w:rPr>
          <w:rFonts w:asciiTheme="minorHAnsi" w:hAnsiTheme="minorHAnsi"/>
          <w:sz w:val="22"/>
          <w:szCs w:val="22"/>
        </w:rPr>
        <w:t>ela</w:t>
      </w:r>
      <w:r w:rsidRPr="001E18E6">
        <w:rPr>
          <w:rFonts w:asciiTheme="minorHAnsi" w:hAnsiTheme="minorHAnsi"/>
          <w:sz w:val="22"/>
          <w:szCs w:val="22"/>
        </w:rPr>
        <w:t xml:space="preserve"> 3</w:t>
      </w:r>
      <w:r w:rsidR="00963CDB">
        <w:rPr>
          <w:rFonts w:asciiTheme="minorHAnsi" w:hAnsiTheme="minorHAnsi"/>
          <w:sz w:val="22"/>
          <w:szCs w:val="22"/>
        </w:rPr>
        <w:t>6</w:t>
      </w:r>
      <w:r w:rsidRPr="001E18E6">
        <w:rPr>
          <w:rFonts w:asciiTheme="minorHAnsi" w:hAnsiTheme="minorHAnsi"/>
          <w:sz w:val="22"/>
          <w:szCs w:val="22"/>
        </w:rPr>
        <w:t>. Zakres i zasięg negatywnych zjawisk społecznych</w:t>
      </w:r>
    </w:p>
    <w:tbl>
      <w:tblPr>
        <w:tblW w:w="9067" w:type="dxa"/>
        <w:tblInd w:w="-5" w:type="dxa"/>
        <w:tblCellMar>
          <w:left w:w="10" w:type="dxa"/>
          <w:right w:w="10" w:type="dxa"/>
        </w:tblCellMar>
        <w:tblLook w:val="0000" w:firstRow="0" w:lastRow="0" w:firstColumn="0" w:lastColumn="0" w:noHBand="0" w:noVBand="0"/>
      </w:tblPr>
      <w:tblGrid>
        <w:gridCol w:w="5642"/>
        <w:gridCol w:w="3425"/>
      </w:tblGrid>
      <w:tr w:rsidR="00110F9B" w:rsidRPr="00050BD8" w:rsidTr="00837E0E">
        <w:tc>
          <w:tcPr>
            <w:tcW w:w="564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10F9B" w:rsidRPr="00050BD8" w:rsidRDefault="00110F9B" w:rsidP="00131500">
            <w:pPr>
              <w:autoSpaceDE w:val="0"/>
              <w:spacing w:after="0"/>
              <w:jc w:val="center"/>
              <w:rPr>
                <w:b/>
                <w:color w:val="FFFFFF"/>
              </w:rPr>
            </w:pPr>
            <w:r w:rsidRPr="00050BD8">
              <w:rPr>
                <w:b/>
                <w:color w:val="FFFFFF"/>
              </w:rPr>
              <w:t>Negatywne zjawisko społeczne</w:t>
            </w:r>
          </w:p>
        </w:tc>
        <w:tc>
          <w:tcPr>
            <w:tcW w:w="3425"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10F9B" w:rsidRPr="00050BD8" w:rsidRDefault="00110F9B" w:rsidP="00131500">
            <w:pPr>
              <w:autoSpaceDE w:val="0"/>
              <w:spacing w:after="0"/>
              <w:jc w:val="center"/>
              <w:rPr>
                <w:b/>
                <w:color w:val="FFFFFF"/>
              </w:rPr>
            </w:pPr>
            <w:r w:rsidRPr="00050BD8">
              <w:rPr>
                <w:b/>
                <w:color w:val="FFFFFF"/>
              </w:rPr>
              <w:t>Zasięg terytorialny</w:t>
            </w:r>
          </w:p>
        </w:tc>
      </w:tr>
      <w:tr w:rsidR="007B0E95" w:rsidRPr="00F73C17" w:rsidTr="00837E0E">
        <w:tc>
          <w:tcPr>
            <w:tcW w:w="5642" w:type="dxa"/>
            <w:tcBorders>
              <w:top w:val="single" w:sz="4" w:space="0" w:color="000000"/>
              <w:left w:val="single" w:sz="4" w:space="0" w:color="000000"/>
              <w:bottom w:val="single" w:sz="4" w:space="0" w:color="000000"/>
              <w:right w:val="single" w:sz="4" w:space="0" w:color="000000"/>
            </w:tcBorders>
            <w:shd w:val="clear" w:color="auto" w:fill="FDEFE7"/>
            <w:tcMar>
              <w:top w:w="0" w:type="dxa"/>
              <w:left w:w="108" w:type="dxa"/>
              <w:bottom w:w="0" w:type="dxa"/>
              <w:right w:w="108" w:type="dxa"/>
            </w:tcMar>
            <w:vAlign w:val="center"/>
          </w:tcPr>
          <w:p w:rsidR="00B24FB2" w:rsidRPr="00B24FB2" w:rsidRDefault="00B24FB2" w:rsidP="00B24FB2">
            <w:pPr>
              <w:autoSpaceDE w:val="0"/>
              <w:spacing w:after="0" w:line="240" w:lineRule="auto"/>
              <w:rPr>
                <w:b/>
                <w:color w:val="000000"/>
                <w:sz w:val="20"/>
                <w:szCs w:val="20"/>
              </w:rPr>
            </w:pPr>
            <w:r w:rsidRPr="00B24FB2">
              <w:rPr>
                <w:b/>
                <w:color w:val="000000"/>
                <w:sz w:val="20"/>
                <w:szCs w:val="20"/>
              </w:rPr>
              <w:t>Postępująca od wielu lat d</w:t>
            </w:r>
            <w:r w:rsidR="007B0E95" w:rsidRPr="00B24FB2">
              <w:rPr>
                <w:b/>
                <w:color w:val="000000"/>
                <w:sz w:val="20"/>
                <w:szCs w:val="20"/>
              </w:rPr>
              <w:t>epopulacja</w:t>
            </w:r>
            <w:r w:rsidRPr="00B24FB2">
              <w:rPr>
                <w:b/>
                <w:color w:val="000000"/>
                <w:sz w:val="20"/>
                <w:szCs w:val="20"/>
              </w:rPr>
              <w:t xml:space="preserve"> gminy:</w:t>
            </w:r>
          </w:p>
          <w:p w:rsidR="00B24FB2" w:rsidRPr="00B24FB2" w:rsidRDefault="00B24FB2" w:rsidP="00B24FB2">
            <w:pPr>
              <w:autoSpaceDE w:val="0"/>
              <w:spacing w:after="0" w:line="240" w:lineRule="auto"/>
              <w:rPr>
                <w:color w:val="000000"/>
                <w:sz w:val="20"/>
                <w:szCs w:val="20"/>
              </w:rPr>
            </w:pPr>
            <w:r w:rsidRPr="00B24FB2">
              <w:rPr>
                <w:color w:val="000000"/>
                <w:sz w:val="20"/>
                <w:szCs w:val="20"/>
              </w:rPr>
              <w:t>- negatywny przyrost naturalny</w:t>
            </w:r>
          </w:p>
          <w:p w:rsidR="00B24FB2" w:rsidRPr="00B24FB2" w:rsidRDefault="00B24FB2" w:rsidP="00B24FB2">
            <w:pPr>
              <w:autoSpaceDE w:val="0"/>
              <w:spacing w:after="0" w:line="240" w:lineRule="auto"/>
              <w:rPr>
                <w:color w:val="000000"/>
                <w:sz w:val="20"/>
                <w:szCs w:val="20"/>
              </w:rPr>
            </w:pPr>
            <w:r w:rsidRPr="00B24FB2">
              <w:rPr>
                <w:color w:val="000000"/>
                <w:sz w:val="20"/>
                <w:szCs w:val="20"/>
              </w:rPr>
              <w:t>- negatywny bilans migracji</w:t>
            </w:r>
          </w:p>
          <w:p w:rsidR="007B0E95" w:rsidRPr="00FD3362" w:rsidRDefault="00B24FB2" w:rsidP="00B24FB2">
            <w:pPr>
              <w:autoSpaceDE w:val="0"/>
              <w:spacing w:after="0" w:line="240" w:lineRule="auto"/>
              <w:rPr>
                <w:highlight w:val="yellow"/>
              </w:rPr>
            </w:pPr>
            <w:r w:rsidRPr="00B24FB2">
              <w:rPr>
                <w:color w:val="000000"/>
                <w:sz w:val="20"/>
                <w:szCs w:val="20"/>
              </w:rPr>
              <w:t>- spadek liczby mieszkańców olbrzymiej większości sołectw i miasta Drobina</w:t>
            </w:r>
            <w:r w:rsidR="007B0E95" w:rsidRPr="00B24FB2">
              <w:rPr>
                <w:b/>
                <w:color w:val="000000"/>
                <w:sz w:val="20"/>
                <w:szCs w:val="20"/>
              </w:rPr>
              <w:t xml:space="preserve"> </w:t>
            </w: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0E95" w:rsidRPr="00F73C17" w:rsidRDefault="007B0E95" w:rsidP="007B0E95">
            <w:pPr>
              <w:autoSpaceDE w:val="0"/>
              <w:spacing w:after="0"/>
              <w:rPr>
                <w:color w:val="000000"/>
                <w:sz w:val="20"/>
                <w:szCs w:val="20"/>
              </w:rPr>
            </w:pPr>
            <w:r w:rsidRPr="00B24FB2">
              <w:rPr>
                <w:color w:val="000000"/>
                <w:sz w:val="20"/>
                <w:szCs w:val="20"/>
              </w:rPr>
              <w:t xml:space="preserve">Wszystkie sołectwa gminy oprócz </w:t>
            </w:r>
            <w:r>
              <w:rPr>
                <w:color w:val="000000"/>
                <w:sz w:val="20"/>
                <w:szCs w:val="20"/>
              </w:rPr>
              <w:t>Krajkowa, Dobrosielic I, Dziewanowa, Kozłówka, Biskupic, Nowej Wsi, Świerczyna i Łęgu Kościelnego</w:t>
            </w:r>
          </w:p>
        </w:tc>
      </w:tr>
      <w:tr w:rsidR="007B0E95" w:rsidRPr="00FD3362" w:rsidTr="00837E0E">
        <w:tc>
          <w:tcPr>
            <w:tcW w:w="5642" w:type="dxa"/>
            <w:tcBorders>
              <w:top w:val="single" w:sz="4" w:space="0" w:color="000000"/>
              <w:left w:val="single" w:sz="4" w:space="0" w:color="000000"/>
              <w:bottom w:val="single" w:sz="4" w:space="0" w:color="000000"/>
              <w:right w:val="single" w:sz="4" w:space="0" w:color="000000"/>
            </w:tcBorders>
            <w:shd w:val="clear" w:color="auto" w:fill="FDEFE7"/>
            <w:tcMar>
              <w:top w:w="0" w:type="dxa"/>
              <w:left w:w="108" w:type="dxa"/>
              <w:bottom w:w="0" w:type="dxa"/>
              <w:right w:w="108" w:type="dxa"/>
            </w:tcMar>
            <w:vAlign w:val="center"/>
          </w:tcPr>
          <w:p w:rsidR="00B24FB2" w:rsidRPr="00B24FB2" w:rsidRDefault="007B0E95" w:rsidP="00B24FB2">
            <w:pPr>
              <w:autoSpaceDE w:val="0"/>
              <w:spacing w:after="0" w:line="240" w:lineRule="auto"/>
              <w:rPr>
                <w:b/>
                <w:sz w:val="20"/>
                <w:szCs w:val="20"/>
              </w:rPr>
            </w:pPr>
            <w:r w:rsidRPr="00B24FB2">
              <w:rPr>
                <w:b/>
                <w:sz w:val="20"/>
                <w:szCs w:val="20"/>
              </w:rPr>
              <w:t>Niski poziom wykształcenia i edukacji</w:t>
            </w:r>
            <w:r w:rsidR="00B24FB2" w:rsidRPr="00B24FB2">
              <w:rPr>
                <w:b/>
                <w:sz w:val="20"/>
                <w:szCs w:val="20"/>
              </w:rPr>
              <w:t xml:space="preserve">: </w:t>
            </w:r>
          </w:p>
          <w:p w:rsidR="00B24FB2" w:rsidRPr="00B24FB2" w:rsidRDefault="00B24FB2" w:rsidP="00B24FB2">
            <w:pPr>
              <w:autoSpaceDE w:val="0"/>
              <w:spacing w:after="0" w:line="240" w:lineRule="auto"/>
              <w:rPr>
                <w:sz w:val="20"/>
                <w:szCs w:val="20"/>
              </w:rPr>
            </w:pPr>
            <w:r w:rsidRPr="00B24FB2">
              <w:rPr>
                <w:sz w:val="20"/>
                <w:szCs w:val="20"/>
              </w:rPr>
              <w:t xml:space="preserve">- niski odsetek mieszkańców z wykształceniem średnim i wyższym, </w:t>
            </w:r>
          </w:p>
          <w:p w:rsidR="00B24FB2" w:rsidRPr="00B24FB2" w:rsidRDefault="00B24FB2" w:rsidP="00B24FB2">
            <w:pPr>
              <w:autoSpaceDE w:val="0"/>
              <w:spacing w:after="0" w:line="240" w:lineRule="auto"/>
              <w:rPr>
                <w:sz w:val="20"/>
                <w:szCs w:val="20"/>
              </w:rPr>
            </w:pPr>
            <w:r w:rsidRPr="00B24FB2">
              <w:rPr>
                <w:sz w:val="20"/>
                <w:szCs w:val="20"/>
              </w:rPr>
              <w:t>- wyniki szkół podstawowych poniżej średniej dla powiatu, województw</w:t>
            </w:r>
            <w:r>
              <w:rPr>
                <w:sz w:val="20"/>
                <w:szCs w:val="20"/>
              </w:rPr>
              <w:t>a i kraju (poza SP Cieszewo)</w:t>
            </w:r>
            <w:r w:rsidRPr="00B24FB2">
              <w:rPr>
                <w:sz w:val="20"/>
                <w:szCs w:val="20"/>
              </w:rPr>
              <w:t xml:space="preserve"> </w:t>
            </w:r>
          </w:p>
          <w:p w:rsidR="007B0E95" w:rsidRPr="00B24FB2" w:rsidRDefault="00B24FB2" w:rsidP="00B24FB2">
            <w:pPr>
              <w:autoSpaceDE w:val="0"/>
              <w:spacing w:after="0" w:line="240" w:lineRule="auto"/>
              <w:rPr>
                <w:b/>
                <w:sz w:val="20"/>
                <w:szCs w:val="20"/>
              </w:rPr>
            </w:pPr>
            <w:r w:rsidRPr="00B24FB2">
              <w:rPr>
                <w:sz w:val="20"/>
                <w:szCs w:val="20"/>
              </w:rPr>
              <w:lastRenderedPageBreak/>
              <w:t xml:space="preserve">- wyniki gimnazjów poniżej średniej dla powiatu, województwa i kraju, </w:t>
            </w:r>
            <w:r w:rsidRPr="00B24FB2">
              <w:rPr>
                <w:b/>
                <w:sz w:val="20"/>
                <w:szCs w:val="20"/>
              </w:rPr>
              <w:t xml:space="preserve"> </w:t>
            </w:r>
            <w:r w:rsidR="007B0E95" w:rsidRPr="00B24FB2">
              <w:rPr>
                <w:b/>
                <w:sz w:val="20"/>
                <w:szCs w:val="20"/>
              </w:rPr>
              <w:t xml:space="preserve"> </w:t>
            </w:r>
          </w:p>
          <w:p w:rsidR="00B24FB2" w:rsidRDefault="00B24FB2" w:rsidP="00B24FB2">
            <w:pPr>
              <w:autoSpaceDE w:val="0"/>
              <w:spacing w:after="0" w:line="240" w:lineRule="auto"/>
              <w:rPr>
                <w:sz w:val="20"/>
                <w:szCs w:val="20"/>
              </w:rPr>
            </w:pPr>
            <w:r w:rsidRPr="00B24FB2">
              <w:rPr>
                <w:sz w:val="20"/>
                <w:szCs w:val="20"/>
              </w:rPr>
              <w:t>- mała atrakcyjność szkół ponadgimnazjalnych w gminie</w:t>
            </w:r>
          </w:p>
          <w:p w:rsidR="00EB218C" w:rsidRPr="00B24FB2" w:rsidRDefault="00EB218C" w:rsidP="00B24FB2">
            <w:pPr>
              <w:autoSpaceDE w:val="0"/>
              <w:spacing w:after="0" w:line="240" w:lineRule="auto"/>
              <w:rPr>
                <w:sz w:val="20"/>
                <w:szCs w:val="20"/>
              </w:rPr>
            </w:pPr>
            <w:r>
              <w:rPr>
                <w:sz w:val="20"/>
                <w:szCs w:val="20"/>
              </w:rPr>
              <w:t>- niska świadomość znaczenia dziedzictwa kulturowego dla budowania tożsamości mieszkańców</w:t>
            </w: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0E95" w:rsidRPr="00FD3362" w:rsidRDefault="007B0E95" w:rsidP="005F38FB">
            <w:pPr>
              <w:autoSpaceDE w:val="0"/>
              <w:spacing w:after="0"/>
              <w:rPr>
                <w:color w:val="000000"/>
                <w:sz w:val="20"/>
                <w:szCs w:val="20"/>
                <w:highlight w:val="yellow"/>
              </w:rPr>
            </w:pPr>
            <w:r w:rsidRPr="00AD0749">
              <w:rPr>
                <w:color w:val="000000"/>
                <w:sz w:val="20"/>
                <w:szCs w:val="20"/>
              </w:rPr>
              <w:lastRenderedPageBreak/>
              <w:t>Wszystkie sołectwa gminy</w:t>
            </w:r>
            <w:r w:rsidR="00AD0749">
              <w:rPr>
                <w:color w:val="000000"/>
                <w:sz w:val="20"/>
                <w:szCs w:val="20"/>
              </w:rPr>
              <w:t xml:space="preserve"> i miasto Drobin</w:t>
            </w:r>
          </w:p>
        </w:tc>
      </w:tr>
      <w:tr w:rsidR="007B0E95" w:rsidRPr="00FD3362" w:rsidTr="00837E0E">
        <w:tc>
          <w:tcPr>
            <w:tcW w:w="5642" w:type="dxa"/>
            <w:tcBorders>
              <w:top w:val="single" w:sz="4" w:space="0" w:color="000000"/>
              <w:left w:val="single" w:sz="4" w:space="0" w:color="000000"/>
              <w:bottom w:val="single" w:sz="4" w:space="0" w:color="000000"/>
              <w:right w:val="single" w:sz="4" w:space="0" w:color="000000"/>
            </w:tcBorders>
            <w:shd w:val="clear" w:color="auto" w:fill="FDEFE7"/>
            <w:tcMar>
              <w:top w:w="0" w:type="dxa"/>
              <w:left w:w="108" w:type="dxa"/>
              <w:bottom w:w="0" w:type="dxa"/>
              <w:right w:w="108" w:type="dxa"/>
            </w:tcMar>
            <w:vAlign w:val="center"/>
          </w:tcPr>
          <w:p w:rsidR="007B0E95" w:rsidRDefault="00B24FB2" w:rsidP="00B24FB2">
            <w:pPr>
              <w:autoSpaceDE w:val="0"/>
              <w:spacing w:after="0" w:line="240" w:lineRule="auto"/>
              <w:rPr>
                <w:b/>
                <w:color w:val="000000"/>
                <w:sz w:val="20"/>
                <w:szCs w:val="20"/>
              </w:rPr>
            </w:pPr>
            <w:r>
              <w:rPr>
                <w:b/>
                <w:color w:val="000000"/>
                <w:sz w:val="20"/>
                <w:szCs w:val="20"/>
              </w:rPr>
              <w:t>Wysoki poziom bezrobocia</w:t>
            </w:r>
            <w:r w:rsidR="00AD0749">
              <w:rPr>
                <w:b/>
                <w:color w:val="000000"/>
                <w:sz w:val="20"/>
                <w:szCs w:val="20"/>
              </w:rPr>
              <w:t>:</w:t>
            </w:r>
          </w:p>
          <w:p w:rsidR="00AD0749" w:rsidRDefault="00AD0749" w:rsidP="00B24FB2">
            <w:pPr>
              <w:autoSpaceDE w:val="0"/>
              <w:spacing w:after="0" w:line="240" w:lineRule="auto"/>
              <w:rPr>
                <w:color w:val="000000"/>
                <w:sz w:val="20"/>
                <w:szCs w:val="20"/>
              </w:rPr>
            </w:pPr>
            <w:r>
              <w:rPr>
                <w:color w:val="000000"/>
                <w:sz w:val="20"/>
                <w:szCs w:val="20"/>
              </w:rPr>
              <w:t>- rejestrowanego</w:t>
            </w:r>
          </w:p>
          <w:p w:rsidR="00AD0749" w:rsidRDefault="00AD0749" w:rsidP="00B24FB2">
            <w:pPr>
              <w:autoSpaceDE w:val="0"/>
              <w:spacing w:after="0" w:line="240" w:lineRule="auto"/>
              <w:rPr>
                <w:color w:val="000000"/>
                <w:sz w:val="20"/>
                <w:szCs w:val="20"/>
              </w:rPr>
            </w:pPr>
            <w:r>
              <w:rPr>
                <w:color w:val="000000"/>
                <w:sz w:val="20"/>
                <w:szCs w:val="20"/>
              </w:rPr>
              <w:t>- nierejestrowanego</w:t>
            </w:r>
          </w:p>
          <w:p w:rsidR="00AD0749" w:rsidRPr="00AD0749" w:rsidRDefault="00AD0749" w:rsidP="00B24FB2">
            <w:pPr>
              <w:autoSpaceDE w:val="0"/>
              <w:spacing w:after="0" w:line="240" w:lineRule="auto"/>
              <w:rPr>
                <w:color w:val="000000"/>
                <w:sz w:val="20"/>
                <w:szCs w:val="20"/>
              </w:rPr>
            </w:pPr>
            <w:r>
              <w:rPr>
                <w:color w:val="000000"/>
                <w:sz w:val="20"/>
                <w:szCs w:val="20"/>
              </w:rPr>
              <w:t>- ukrytego (nadmierne zatrudnienie w gospodarstwach rolnych)</w:t>
            </w: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0E95" w:rsidRPr="00FD3362" w:rsidRDefault="00AD0749" w:rsidP="001E14ED">
            <w:pPr>
              <w:autoSpaceDE w:val="0"/>
              <w:spacing w:after="0" w:line="240" w:lineRule="auto"/>
              <w:rPr>
                <w:color w:val="000000"/>
                <w:sz w:val="20"/>
                <w:szCs w:val="20"/>
                <w:highlight w:val="yellow"/>
              </w:rPr>
            </w:pPr>
            <w:r w:rsidRPr="00AD0749">
              <w:rPr>
                <w:color w:val="000000"/>
                <w:sz w:val="20"/>
                <w:szCs w:val="20"/>
              </w:rPr>
              <w:t>Wszystkie sołectwa gminy</w:t>
            </w:r>
            <w:r>
              <w:rPr>
                <w:color w:val="000000"/>
                <w:sz w:val="20"/>
                <w:szCs w:val="20"/>
              </w:rPr>
              <w:t xml:space="preserve"> i miasto Drobin</w:t>
            </w:r>
          </w:p>
        </w:tc>
      </w:tr>
      <w:tr w:rsidR="00DC45BD" w:rsidRPr="00FD3362" w:rsidTr="00837E0E">
        <w:tc>
          <w:tcPr>
            <w:tcW w:w="5642" w:type="dxa"/>
            <w:tcBorders>
              <w:top w:val="single" w:sz="4" w:space="0" w:color="000000"/>
              <w:left w:val="single" w:sz="4" w:space="0" w:color="000000"/>
              <w:bottom w:val="single" w:sz="4" w:space="0" w:color="000000"/>
              <w:right w:val="single" w:sz="4" w:space="0" w:color="000000"/>
            </w:tcBorders>
            <w:shd w:val="clear" w:color="auto" w:fill="FDEFE7"/>
            <w:tcMar>
              <w:top w:w="0" w:type="dxa"/>
              <w:left w:w="108" w:type="dxa"/>
              <w:bottom w:w="0" w:type="dxa"/>
              <w:right w:w="108" w:type="dxa"/>
            </w:tcMar>
            <w:vAlign w:val="center"/>
          </w:tcPr>
          <w:p w:rsidR="00DC45BD" w:rsidRPr="00EB218C" w:rsidRDefault="00DC45BD" w:rsidP="000D043E">
            <w:pPr>
              <w:autoSpaceDE w:val="0"/>
              <w:spacing w:after="0" w:line="240" w:lineRule="auto"/>
              <w:rPr>
                <w:b/>
                <w:color w:val="000000"/>
                <w:sz w:val="20"/>
                <w:szCs w:val="20"/>
              </w:rPr>
            </w:pPr>
            <w:r w:rsidRPr="00EB218C">
              <w:rPr>
                <w:b/>
                <w:color w:val="000000"/>
                <w:sz w:val="20"/>
                <w:szCs w:val="20"/>
              </w:rPr>
              <w:t>Ubóstwo</w:t>
            </w: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45BD" w:rsidRPr="00EB218C" w:rsidRDefault="00DC45BD" w:rsidP="001E14ED">
            <w:pPr>
              <w:autoSpaceDE w:val="0"/>
              <w:spacing w:after="0" w:line="240" w:lineRule="auto"/>
              <w:rPr>
                <w:color w:val="000000"/>
                <w:sz w:val="20"/>
                <w:szCs w:val="20"/>
              </w:rPr>
            </w:pPr>
            <w:r w:rsidRPr="00EB218C">
              <w:rPr>
                <w:color w:val="000000"/>
                <w:sz w:val="20"/>
                <w:szCs w:val="20"/>
              </w:rPr>
              <w:t>Wszystkie sołectwa gminy i miasto Drobin</w:t>
            </w:r>
          </w:p>
        </w:tc>
      </w:tr>
      <w:tr w:rsidR="007B0E95" w:rsidRPr="00FD3362" w:rsidTr="00837E0E">
        <w:tc>
          <w:tcPr>
            <w:tcW w:w="5642" w:type="dxa"/>
            <w:tcBorders>
              <w:top w:val="single" w:sz="4" w:space="0" w:color="000000"/>
              <w:left w:val="single" w:sz="4" w:space="0" w:color="000000"/>
              <w:bottom w:val="single" w:sz="4" w:space="0" w:color="000000"/>
              <w:right w:val="single" w:sz="4" w:space="0" w:color="000000"/>
            </w:tcBorders>
            <w:shd w:val="clear" w:color="auto" w:fill="FDEFE7"/>
            <w:tcMar>
              <w:top w:w="0" w:type="dxa"/>
              <w:left w:w="108" w:type="dxa"/>
              <w:bottom w:w="0" w:type="dxa"/>
              <w:right w:w="108" w:type="dxa"/>
            </w:tcMar>
            <w:vAlign w:val="center"/>
          </w:tcPr>
          <w:p w:rsidR="007B0E95" w:rsidRPr="00AD0749" w:rsidRDefault="00AD0749" w:rsidP="00B24FB2">
            <w:pPr>
              <w:autoSpaceDE w:val="0"/>
              <w:spacing w:after="0" w:line="240" w:lineRule="auto"/>
              <w:rPr>
                <w:color w:val="000000"/>
                <w:sz w:val="20"/>
                <w:szCs w:val="20"/>
              </w:rPr>
            </w:pPr>
            <w:r w:rsidRPr="00AD0749">
              <w:rPr>
                <w:b/>
                <w:color w:val="000000"/>
                <w:sz w:val="20"/>
                <w:szCs w:val="20"/>
              </w:rPr>
              <w:t>Brak poczucia bezpieczeństwa u mieszkańców</w:t>
            </w:r>
            <w:r>
              <w:rPr>
                <w:color w:val="000000"/>
                <w:sz w:val="20"/>
                <w:szCs w:val="20"/>
              </w:rPr>
              <w:t xml:space="preserve"> (spowodowany przestępstwami przeciw mieniu, przypadkami chuligaństwa i wandalizmu)</w:t>
            </w: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0E95" w:rsidRPr="00FD3362" w:rsidRDefault="00DA26F1" w:rsidP="001E14ED">
            <w:pPr>
              <w:autoSpaceDE w:val="0"/>
              <w:spacing w:after="0" w:line="240" w:lineRule="auto"/>
              <w:rPr>
                <w:color w:val="000000"/>
                <w:sz w:val="20"/>
                <w:szCs w:val="20"/>
                <w:highlight w:val="yellow"/>
              </w:rPr>
            </w:pPr>
            <w:r>
              <w:rPr>
                <w:color w:val="000000"/>
                <w:sz w:val="20"/>
                <w:szCs w:val="20"/>
              </w:rPr>
              <w:t xml:space="preserve">Cały obszar gminy (jako efekt rozchodzenia się </w:t>
            </w:r>
            <w:r w:rsidR="001E14ED">
              <w:rPr>
                <w:color w:val="000000"/>
                <w:sz w:val="20"/>
                <w:szCs w:val="20"/>
              </w:rPr>
              <w:t xml:space="preserve">w lokalnej społeczności </w:t>
            </w:r>
            <w:r>
              <w:rPr>
                <w:color w:val="000000"/>
                <w:sz w:val="20"/>
                <w:szCs w:val="20"/>
              </w:rPr>
              <w:t xml:space="preserve">informacji </w:t>
            </w:r>
            <w:r w:rsidR="001E14ED">
              <w:rPr>
                <w:color w:val="000000"/>
                <w:sz w:val="20"/>
                <w:szCs w:val="20"/>
              </w:rPr>
              <w:t>o popełnionych przestępstwach)</w:t>
            </w:r>
          </w:p>
        </w:tc>
      </w:tr>
      <w:tr w:rsidR="00DA26F1" w:rsidRPr="00FD3362" w:rsidTr="001E14ED">
        <w:tc>
          <w:tcPr>
            <w:tcW w:w="5642" w:type="dxa"/>
            <w:vMerge w:val="restart"/>
            <w:tcBorders>
              <w:top w:val="single" w:sz="4" w:space="0" w:color="000000"/>
              <w:left w:val="single" w:sz="4" w:space="0" w:color="000000"/>
              <w:right w:val="single" w:sz="4" w:space="0" w:color="000000"/>
            </w:tcBorders>
            <w:shd w:val="clear" w:color="auto" w:fill="FDEFE7"/>
            <w:tcMar>
              <w:top w:w="0" w:type="dxa"/>
              <w:left w:w="108" w:type="dxa"/>
              <w:bottom w:w="0" w:type="dxa"/>
              <w:right w:w="108" w:type="dxa"/>
            </w:tcMar>
            <w:vAlign w:val="center"/>
          </w:tcPr>
          <w:p w:rsidR="00DA26F1" w:rsidRPr="00FD3362" w:rsidRDefault="00DA26F1" w:rsidP="00EB218C">
            <w:pPr>
              <w:autoSpaceDE w:val="0"/>
              <w:spacing w:after="0" w:line="240" w:lineRule="auto"/>
              <w:rPr>
                <w:b/>
                <w:color w:val="000000"/>
                <w:sz w:val="20"/>
                <w:szCs w:val="20"/>
                <w:highlight w:val="yellow"/>
              </w:rPr>
            </w:pPr>
            <w:r w:rsidRPr="00837E0E">
              <w:rPr>
                <w:b/>
                <w:color w:val="000000"/>
                <w:sz w:val="20"/>
                <w:szCs w:val="20"/>
              </w:rPr>
              <w:t xml:space="preserve">Przestępczość </w:t>
            </w: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26F1" w:rsidRPr="00FD3362" w:rsidRDefault="00DA26F1" w:rsidP="00DA26F1">
            <w:pPr>
              <w:autoSpaceDE w:val="0"/>
              <w:spacing w:after="0" w:line="240" w:lineRule="auto"/>
              <w:rPr>
                <w:color w:val="000000"/>
                <w:sz w:val="20"/>
                <w:szCs w:val="20"/>
                <w:highlight w:val="yellow"/>
              </w:rPr>
            </w:pPr>
            <w:r w:rsidRPr="00DA26F1">
              <w:rPr>
                <w:color w:val="000000"/>
                <w:sz w:val="20"/>
                <w:szCs w:val="20"/>
              </w:rPr>
              <w:t>28 sołectw (zarejestrowane przypadki przestępstw przeciw mieniu i zdrowiu)</w:t>
            </w:r>
          </w:p>
        </w:tc>
      </w:tr>
      <w:tr w:rsidR="00DA26F1" w:rsidRPr="00FD3362" w:rsidTr="001E14ED">
        <w:tc>
          <w:tcPr>
            <w:tcW w:w="5642" w:type="dxa"/>
            <w:vMerge/>
            <w:tcBorders>
              <w:left w:val="single" w:sz="4" w:space="0" w:color="000000"/>
              <w:bottom w:val="single" w:sz="4" w:space="0" w:color="000000"/>
              <w:right w:val="single" w:sz="4" w:space="0" w:color="000000"/>
            </w:tcBorders>
            <w:shd w:val="clear" w:color="auto" w:fill="FDEFE7"/>
            <w:tcMar>
              <w:top w:w="0" w:type="dxa"/>
              <w:left w:w="108" w:type="dxa"/>
              <w:bottom w:w="0" w:type="dxa"/>
              <w:right w:w="108" w:type="dxa"/>
            </w:tcMar>
            <w:vAlign w:val="center"/>
          </w:tcPr>
          <w:p w:rsidR="00DA26F1" w:rsidRPr="00AD0749" w:rsidRDefault="00DA26F1" w:rsidP="00EB218C">
            <w:pPr>
              <w:autoSpaceDE w:val="0"/>
              <w:spacing w:after="0" w:line="240" w:lineRule="auto"/>
              <w:rPr>
                <w:b/>
                <w:color w:val="000000"/>
                <w:sz w:val="20"/>
                <w:szCs w:val="20"/>
              </w:rPr>
            </w:pP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26F1" w:rsidRPr="00DA26F1" w:rsidRDefault="00DA26F1" w:rsidP="00DA26F1">
            <w:pPr>
              <w:autoSpaceDE w:val="0"/>
              <w:spacing w:after="0" w:line="240" w:lineRule="auto"/>
              <w:rPr>
                <w:color w:val="000000"/>
                <w:sz w:val="20"/>
                <w:szCs w:val="20"/>
              </w:rPr>
            </w:pPr>
            <w:r w:rsidRPr="00EB218C">
              <w:rPr>
                <w:color w:val="000000"/>
                <w:sz w:val="20"/>
                <w:szCs w:val="20"/>
              </w:rPr>
              <w:t>Znaczna część sołectw</w:t>
            </w:r>
            <w:r>
              <w:rPr>
                <w:color w:val="000000"/>
                <w:sz w:val="20"/>
                <w:szCs w:val="20"/>
              </w:rPr>
              <w:t xml:space="preserve"> gminy (nierejestrowana przemoc domowa)</w:t>
            </w:r>
          </w:p>
        </w:tc>
      </w:tr>
      <w:tr w:rsidR="007B0E95" w:rsidRPr="00FD3362" w:rsidTr="00837E0E">
        <w:tc>
          <w:tcPr>
            <w:tcW w:w="5642" w:type="dxa"/>
            <w:tcBorders>
              <w:top w:val="single" w:sz="4" w:space="0" w:color="000000"/>
              <w:left w:val="single" w:sz="4" w:space="0" w:color="000000"/>
              <w:bottom w:val="single" w:sz="4" w:space="0" w:color="000000"/>
              <w:right w:val="single" w:sz="4" w:space="0" w:color="000000"/>
            </w:tcBorders>
            <w:shd w:val="clear" w:color="auto" w:fill="FDEFE7"/>
            <w:tcMar>
              <w:top w:w="0" w:type="dxa"/>
              <w:left w:w="108" w:type="dxa"/>
              <w:bottom w:w="0" w:type="dxa"/>
              <w:right w:w="108" w:type="dxa"/>
            </w:tcMar>
            <w:vAlign w:val="center"/>
          </w:tcPr>
          <w:p w:rsidR="007B0E95" w:rsidRPr="00AD0749" w:rsidRDefault="00420153" w:rsidP="00B24FB2">
            <w:pPr>
              <w:autoSpaceDE w:val="0"/>
              <w:spacing w:after="0" w:line="240" w:lineRule="auto"/>
              <w:rPr>
                <w:b/>
                <w:color w:val="000000"/>
                <w:sz w:val="20"/>
                <w:szCs w:val="20"/>
              </w:rPr>
            </w:pPr>
            <w:r>
              <w:rPr>
                <w:b/>
                <w:color w:val="000000"/>
                <w:sz w:val="20"/>
                <w:szCs w:val="20"/>
              </w:rPr>
              <w:t>Brak bezpieczeństwa komunikacyjnego</w:t>
            </w:r>
            <w:r w:rsidR="003E2463">
              <w:rPr>
                <w:b/>
                <w:color w:val="000000"/>
                <w:sz w:val="20"/>
                <w:szCs w:val="20"/>
              </w:rPr>
              <w:t xml:space="preserve"> </w:t>
            </w:r>
            <w:r w:rsidR="003E2463">
              <w:rPr>
                <w:color w:val="000000"/>
                <w:sz w:val="20"/>
                <w:szCs w:val="20"/>
              </w:rPr>
              <w:t>(zagrożenie wypadkami ze względu na nieprzestrzeganie przepisów przez uczestników ruchu drogowego, niedostosowanie dróg/złą organizację ruchu i nieefektywność działań Policji)</w:t>
            </w: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0E95" w:rsidRPr="00FD3362" w:rsidRDefault="00420153" w:rsidP="003E2463">
            <w:pPr>
              <w:autoSpaceDE w:val="0"/>
              <w:spacing w:after="0" w:line="240" w:lineRule="auto"/>
              <w:rPr>
                <w:color w:val="000000"/>
                <w:sz w:val="20"/>
                <w:szCs w:val="20"/>
                <w:highlight w:val="yellow"/>
              </w:rPr>
            </w:pPr>
            <w:r w:rsidRPr="00EB218C">
              <w:rPr>
                <w:color w:val="000000"/>
                <w:sz w:val="20"/>
                <w:szCs w:val="20"/>
              </w:rPr>
              <w:t>Wszystkie sołectwa gminy i miasto Drobin</w:t>
            </w:r>
            <w:r>
              <w:rPr>
                <w:color w:val="000000"/>
                <w:sz w:val="20"/>
                <w:szCs w:val="20"/>
              </w:rPr>
              <w:t xml:space="preserve"> </w:t>
            </w:r>
          </w:p>
        </w:tc>
      </w:tr>
      <w:tr w:rsidR="00110F9B" w:rsidRPr="00FD3362" w:rsidTr="00837E0E">
        <w:tc>
          <w:tcPr>
            <w:tcW w:w="5642" w:type="dxa"/>
            <w:tcBorders>
              <w:top w:val="single" w:sz="4" w:space="0" w:color="000000"/>
              <w:left w:val="single" w:sz="4" w:space="0" w:color="000000"/>
              <w:bottom w:val="single" w:sz="4" w:space="0" w:color="000000"/>
              <w:right w:val="single" w:sz="4" w:space="0" w:color="000000"/>
            </w:tcBorders>
            <w:shd w:val="clear" w:color="auto" w:fill="FDEFE7"/>
            <w:tcMar>
              <w:top w:w="0" w:type="dxa"/>
              <w:left w:w="108" w:type="dxa"/>
              <w:bottom w:w="0" w:type="dxa"/>
              <w:right w:w="108" w:type="dxa"/>
            </w:tcMar>
            <w:vAlign w:val="center"/>
          </w:tcPr>
          <w:p w:rsidR="007B0E95" w:rsidRPr="00DC45BD" w:rsidRDefault="00110F9B" w:rsidP="00DC45BD">
            <w:pPr>
              <w:autoSpaceDE w:val="0"/>
              <w:spacing w:after="0" w:line="240" w:lineRule="auto"/>
              <w:rPr>
                <w:b/>
                <w:sz w:val="20"/>
                <w:szCs w:val="20"/>
              </w:rPr>
            </w:pPr>
            <w:r w:rsidRPr="00DC45BD">
              <w:rPr>
                <w:b/>
                <w:sz w:val="20"/>
                <w:szCs w:val="20"/>
              </w:rPr>
              <w:t>Niski poziom kapitału społecznego</w:t>
            </w:r>
            <w:r w:rsidR="003E2463" w:rsidRPr="00DC45BD">
              <w:rPr>
                <w:b/>
                <w:sz w:val="20"/>
                <w:szCs w:val="20"/>
              </w:rPr>
              <w:t xml:space="preserve"> </w:t>
            </w:r>
            <w:r w:rsidR="003E2463" w:rsidRPr="00DC45BD">
              <w:rPr>
                <w:sz w:val="20"/>
                <w:szCs w:val="20"/>
              </w:rPr>
              <w:t>(</w:t>
            </w:r>
            <w:r w:rsidR="00B24FB2" w:rsidRPr="00DC45BD">
              <w:rPr>
                <w:color w:val="000000"/>
                <w:sz w:val="20"/>
                <w:szCs w:val="20"/>
              </w:rPr>
              <w:t>n</w:t>
            </w:r>
            <w:r w:rsidR="007B0E95" w:rsidRPr="00DC45BD">
              <w:rPr>
                <w:color w:val="000000"/>
                <w:sz w:val="20"/>
                <w:szCs w:val="20"/>
              </w:rPr>
              <w:t>iski poziom aktywności społecznej</w:t>
            </w:r>
            <w:r w:rsidR="00DC45BD" w:rsidRPr="00DC45BD">
              <w:rPr>
                <w:color w:val="000000"/>
                <w:sz w:val="20"/>
                <w:szCs w:val="20"/>
              </w:rPr>
              <w:t xml:space="preserve"> i kulturalnej</w:t>
            </w:r>
            <w:r w:rsidR="007B0E95" w:rsidRPr="00DC45BD">
              <w:rPr>
                <w:color w:val="000000"/>
                <w:sz w:val="20"/>
                <w:szCs w:val="20"/>
              </w:rPr>
              <w:t xml:space="preserve"> mieszkańców</w:t>
            </w:r>
            <w:r w:rsidR="00B24FB2" w:rsidRPr="00DC45BD">
              <w:rPr>
                <w:color w:val="000000"/>
                <w:sz w:val="20"/>
                <w:szCs w:val="20"/>
              </w:rPr>
              <w:t xml:space="preserve">, </w:t>
            </w:r>
            <w:r w:rsidR="00DC45BD" w:rsidRPr="00DC45BD">
              <w:rPr>
                <w:sz w:val="20"/>
                <w:szCs w:val="20"/>
              </w:rPr>
              <w:t>niewystarczający poziom uczestnictwa w życiu publicznym</w:t>
            </w:r>
            <w:r w:rsidR="00DC45BD" w:rsidRPr="00DC45BD">
              <w:rPr>
                <w:b/>
                <w:sz w:val="20"/>
                <w:szCs w:val="20"/>
              </w:rPr>
              <w:t xml:space="preserve"> - </w:t>
            </w:r>
            <w:r w:rsidR="00DC45BD" w:rsidRPr="00DC45BD">
              <w:rPr>
                <w:sz w:val="20"/>
                <w:szCs w:val="20"/>
              </w:rPr>
              <w:t>niska frekwencja wyborcza</w:t>
            </w:r>
            <w:r w:rsidR="00DC45BD" w:rsidRPr="00DC45BD">
              <w:rPr>
                <w:color w:val="000000"/>
                <w:sz w:val="20"/>
                <w:szCs w:val="20"/>
              </w:rPr>
              <w:t xml:space="preserve">, </w:t>
            </w:r>
            <w:r w:rsidR="007B0E95" w:rsidRPr="00DC45BD">
              <w:rPr>
                <w:color w:val="000000"/>
                <w:sz w:val="20"/>
                <w:szCs w:val="20"/>
              </w:rPr>
              <w:t>negatywne postrzeganie miasta i gminy przez młodzież</w:t>
            </w:r>
            <w:r w:rsidR="00DC45BD">
              <w:rPr>
                <w:color w:val="000000"/>
                <w:sz w:val="20"/>
                <w:szCs w:val="20"/>
              </w:rPr>
              <w:t>)</w:t>
            </w:r>
          </w:p>
        </w:tc>
        <w:tc>
          <w:tcPr>
            <w:tcW w:w="3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0F9B" w:rsidRPr="00DC45BD" w:rsidRDefault="00110F9B" w:rsidP="00131500">
            <w:pPr>
              <w:autoSpaceDE w:val="0"/>
              <w:spacing w:after="0"/>
              <w:rPr>
                <w:color w:val="000000"/>
                <w:sz w:val="20"/>
                <w:szCs w:val="20"/>
              </w:rPr>
            </w:pPr>
            <w:r w:rsidRPr="00DC45BD">
              <w:rPr>
                <w:color w:val="000000"/>
                <w:sz w:val="20"/>
                <w:szCs w:val="20"/>
              </w:rPr>
              <w:t>Wszystkie sołectwa gminy</w:t>
            </w:r>
          </w:p>
        </w:tc>
      </w:tr>
    </w:tbl>
    <w:p w:rsidR="003E2463" w:rsidRDefault="003E2463" w:rsidP="0037089E">
      <w:pPr>
        <w:pStyle w:val="Tekstpodstawowy"/>
        <w:rPr>
          <w:rFonts w:asciiTheme="minorHAnsi" w:hAnsiTheme="minorHAnsi"/>
          <w:sz w:val="22"/>
          <w:szCs w:val="22"/>
        </w:rPr>
      </w:pPr>
    </w:p>
    <w:tbl>
      <w:tblPr>
        <w:tblStyle w:val="Tabela-Siatka"/>
        <w:tblW w:w="0" w:type="auto"/>
        <w:tblLook w:val="04A0" w:firstRow="1" w:lastRow="0" w:firstColumn="1" w:lastColumn="0" w:noHBand="0" w:noVBand="1"/>
      </w:tblPr>
      <w:tblGrid>
        <w:gridCol w:w="9062"/>
      </w:tblGrid>
      <w:tr w:rsidR="00963CDB" w:rsidTr="005E3DB3">
        <w:tc>
          <w:tcPr>
            <w:tcW w:w="9212" w:type="dxa"/>
            <w:shd w:val="clear" w:color="auto" w:fill="C00000"/>
          </w:tcPr>
          <w:p w:rsidR="00963CDB" w:rsidRDefault="00963CDB" w:rsidP="00963CDB">
            <w:pPr>
              <w:pStyle w:val="Tekstpodstawowy"/>
              <w:jc w:val="center"/>
              <w:rPr>
                <w:rFonts w:asciiTheme="minorHAnsi" w:hAnsiTheme="minorHAnsi"/>
                <w:b/>
                <w:sz w:val="22"/>
                <w:szCs w:val="22"/>
              </w:rPr>
            </w:pPr>
          </w:p>
          <w:p w:rsidR="00963CDB" w:rsidRDefault="00963CDB" w:rsidP="00963CDB">
            <w:pPr>
              <w:pStyle w:val="Tekstpodstawowy"/>
              <w:jc w:val="center"/>
              <w:rPr>
                <w:rFonts w:asciiTheme="minorHAnsi" w:hAnsiTheme="minorHAnsi"/>
                <w:b/>
                <w:sz w:val="22"/>
                <w:szCs w:val="22"/>
              </w:rPr>
            </w:pPr>
            <w:r w:rsidRPr="003E2463">
              <w:rPr>
                <w:rFonts w:asciiTheme="minorHAnsi" w:hAnsiTheme="minorHAnsi"/>
                <w:b/>
                <w:sz w:val="22"/>
                <w:szCs w:val="22"/>
              </w:rPr>
              <w:t>Analiza zasięgu negatywnych zjawisk społecznych na obszarze gminy pozwala uznać cały jej obszar za nimi dotknięty, gdyż każde sołectwo dotyka przynajmniej jeden, a faktycznie – kilka, z nich.</w:t>
            </w:r>
          </w:p>
          <w:p w:rsidR="00963CDB" w:rsidRDefault="00963CDB" w:rsidP="003E2463">
            <w:pPr>
              <w:pStyle w:val="Tekstpodstawowy"/>
              <w:jc w:val="center"/>
              <w:rPr>
                <w:rFonts w:asciiTheme="minorHAnsi" w:hAnsiTheme="minorHAnsi"/>
                <w:b/>
                <w:sz w:val="22"/>
                <w:szCs w:val="22"/>
              </w:rPr>
            </w:pPr>
          </w:p>
        </w:tc>
      </w:tr>
    </w:tbl>
    <w:p w:rsidR="003E2463" w:rsidRPr="003E2463" w:rsidRDefault="003E2463" w:rsidP="003E2463">
      <w:pPr>
        <w:pStyle w:val="Tekstpodstawowy"/>
        <w:jc w:val="center"/>
        <w:rPr>
          <w:rFonts w:asciiTheme="minorHAnsi" w:hAnsiTheme="minorHAnsi"/>
          <w:b/>
          <w:sz w:val="22"/>
          <w:szCs w:val="22"/>
        </w:rPr>
      </w:pPr>
    </w:p>
    <w:p w:rsidR="00110F9B" w:rsidRPr="007D486B" w:rsidRDefault="00110F9B" w:rsidP="00110F9B">
      <w:pPr>
        <w:pStyle w:val="Akapitzlist"/>
        <w:numPr>
          <w:ilvl w:val="1"/>
          <w:numId w:val="8"/>
        </w:numPr>
        <w:suppressAutoHyphens/>
        <w:autoSpaceDE w:val="0"/>
        <w:spacing w:after="240"/>
        <w:jc w:val="both"/>
        <w:rPr>
          <w:rFonts w:asciiTheme="minorHAnsi" w:hAnsiTheme="minorHAnsi"/>
          <w:b/>
          <w:color w:val="000000"/>
          <w:sz w:val="22"/>
          <w:szCs w:val="22"/>
        </w:rPr>
      </w:pPr>
      <w:bookmarkStart w:id="24" w:name="_Hlk480924198"/>
      <w:r w:rsidRPr="007D486B">
        <w:rPr>
          <w:rFonts w:asciiTheme="minorHAnsi" w:hAnsiTheme="minorHAnsi"/>
          <w:b/>
          <w:color w:val="000000"/>
          <w:sz w:val="22"/>
          <w:szCs w:val="22"/>
        </w:rPr>
        <w:t xml:space="preserve">Negatywne zjawiska w innych sferach </w:t>
      </w:r>
    </w:p>
    <w:bookmarkEnd w:id="24"/>
    <w:p w:rsidR="00110F9B" w:rsidRDefault="00110F9B" w:rsidP="00837E0E">
      <w:pPr>
        <w:pStyle w:val="Tekstpodstawowy"/>
        <w:rPr>
          <w:rFonts w:asciiTheme="minorHAnsi" w:hAnsiTheme="minorHAnsi"/>
          <w:sz w:val="22"/>
          <w:szCs w:val="22"/>
        </w:rPr>
      </w:pPr>
      <w:r w:rsidRPr="007D486B">
        <w:rPr>
          <w:rFonts w:asciiTheme="minorHAnsi" w:hAnsiTheme="minorHAnsi"/>
          <w:sz w:val="22"/>
          <w:szCs w:val="22"/>
        </w:rPr>
        <w:t>Negatywnym zjawiskom  społecznym towarzyszą negatywne zjawiska w innych sferach: gospodarczej, środowiska, przestrze</w:t>
      </w:r>
      <w:r w:rsidR="00AD0749">
        <w:rPr>
          <w:rFonts w:asciiTheme="minorHAnsi" w:hAnsiTheme="minorHAnsi"/>
          <w:sz w:val="22"/>
          <w:szCs w:val="22"/>
        </w:rPr>
        <w:t>nno-funkcjonalnej i technicznej.</w:t>
      </w:r>
    </w:p>
    <w:p w:rsidR="00AD0749" w:rsidRDefault="00AD0749" w:rsidP="0037089E">
      <w:pPr>
        <w:pStyle w:val="Tekstpodstawowy"/>
        <w:rPr>
          <w:rFonts w:asciiTheme="minorHAnsi" w:hAnsiTheme="minorHAnsi"/>
          <w:b/>
          <w:sz w:val="22"/>
          <w:szCs w:val="22"/>
        </w:rPr>
      </w:pPr>
      <w:r w:rsidRPr="00BE38EC">
        <w:rPr>
          <w:rFonts w:asciiTheme="minorHAnsi" w:hAnsiTheme="minorHAnsi"/>
          <w:b/>
          <w:sz w:val="22"/>
          <w:szCs w:val="22"/>
        </w:rPr>
        <w:t>Sfera gospodarcza</w:t>
      </w:r>
    </w:p>
    <w:p w:rsidR="00B800F9" w:rsidRPr="008C018B" w:rsidRDefault="00B800F9" w:rsidP="00B800F9">
      <w:pPr>
        <w:autoSpaceDE w:val="0"/>
        <w:spacing w:after="0"/>
        <w:rPr>
          <w:u w:val="single"/>
        </w:rPr>
      </w:pPr>
      <w:r w:rsidRPr="008C018B">
        <w:rPr>
          <w:u w:val="single"/>
        </w:rPr>
        <w:t>Niski stopień przedsiębiorczości</w:t>
      </w:r>
    </w:p>
    <w:p w:rsidR="00B800F9" w:rsidRDefault="00B800F9" w:rsidP="00B800F9">
      <w:pPr>
        <w:autoSpaceDE w:val="0"/>
        <w:spacing w:after="0"/>
        <w:rPr>
          <w:u w:val="single"/>
        </w:rPr>
      </w:pPr>
    </w:p>
    <w:p w:rsidR="000D043E" w:rsidRDefault="000D043E" w:rsidP="000D043E">
      <w:pPr>
        <w:autoSpaceDE w:val="0"/>
        <w:spacing w:line="240" w:lineRule="auto"/>
        <w:rPr>
          <w:rFonts w:cs="Calibri"/>
          <w:b/>
        </w:rPr>
      </w:pPr>
      <w:r w:rsidRPr="005E3DB3">
        <w:rPr>
          <w:rFonts w:cs="Calibri"/>
          <w:b/>
        </w:rPr>
        <w:t>Tabela</w:t>
      </w:r>
      <w:r w:rsidR="005E3DB3">
        <w:rPr>
          <w:rFonts w:cs="Calibri"/>
          <w:b/>
        </w:rPr>
        <w:t xml:space="preserve"> 37 </w:t>
      </w:r>
      <w:r w:rsidRPr="005E3DB3">
        <w:rPr>
          <w:rFonts w:cs="Calibri"/>
          <w:b/>
        </w:rPr>
        <w:t>. Liczba podmiotów gospodarczych w poszczególnych sołectwach gminy Drobin  w 2016 roku</w:t>
      </w:r>
    </w:p>
    <w:tbl>
      <w:tblPr>
        <w:tblW w:w="7439" w:type="dxa"/>
        <w:jc w:val="center"/>
        <w:tblCellMar>
          <w:left w:w="10" w:type="dxa"/>
          <w:right w:w="10" w:type="dxa"/>
        </w:tblCellMar>
        <w:tblLook w:val="04A0" w:firstRow="1" w:lastRow="0" w:firstColumn="1" w:lastColumn="0" w:noHBand="0" w:noVBand="1"/>
      </w:tblPr>
      <w:tblGrid>
        <w:gridCol w:w="2143"/>
        <w:gridCol w:w="1773"/>
        <w:gridCol w:w="1773"/>
        <w:gridCol w:w="1750"/>
      </w:tblGrid>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5E3DB3" w:rsidRPr="00B45CF1" w:rsidRDefault="005E3DB3" w:rsidP="003C3CD6">
            <w:pPr>
              <w:spacing w:after="0" w:line="240" w:lineRule="auto"/>
              <w:jc w:val="center"/>
              <w:rPr>
                <w:b/>
                <w:sz w:val="18"/>
                <w:szCs w:val="18"/>
              </w:rPr>
            </w:pPr>
            <w:r w:rsidRPr="00B45CF1">
              <w:rPr>
                <w:b/>
                <w:sz w:val="18"/>
                <w:szCs w:val="18"/>
              </w:rPr>
              <w:t>Sołectwo</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5E3DB3" w:rsidRPr="00B45CF1" w:rsidRDefault="005E3DB3" w:rsidP="003C3CD6">
            <w:pPr>
              <w:spacing w:after="0" w:line="240" w:lineRule="auto"/>
              <w:jc w:val="center"/>
              <w:rPr>
                <w:b/>
                <w:sz w:val="18"/>
                <w:szCs w:val="18"/>
              </w:rPr>
            </w:pPr>
            <w:r w:rsidRPr="00B45CF1">
              <w:rPr>
                <w:b/>
                <w:sz w:val="18"/>
                <w:szCs w:val="18"/>
              </w:rPr>
              <w:t>Liczba podmiotów</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E3DB3" w:rsidRPr="00B45CF1" w:rsidRDefault="005E3DB3" w:rsidP="003C3CD6">
            <w:pPr>
              <w:spacing w:after="0" w:line="240" w:lineRule="auto"/>
              <w:jc w:val="center"/>
              <w:rPr>
                <w:b/>
                <w:sz w:val="18"/>
                <w:szCs w:val="18"/>
              </w:rPr>
            </w:pPr>
            <w:r>
              <w:rPr>
                <w:b/>
                <w:sz w:val="18"/>
                <w:szCs w:val="18"/>
              </w:rPr>
              <w:t>L. mieszkańców w wieku produkcyjnym</w:t>
            </w:r>
          </w:p>
        </w:tc>
        <w:tc>
          <w:tcPr>
            <w:tcW w:w="17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E3DB3" w:rsidRDefault="005E3DB3" w:rsidP="003C3CD6">
            <w:pPr>
              <w:spacing w:after="0" w:line="240" w:lineRule="auto"/>
              <w:jc w:val="center"/>
              <w:rPr>
                <w:b/>
                <w:sz w:val="18"/>
                <w:szCs w:val="18"/>
              </w:rPr>
            </w:pPr>
            <w:r>
              <w:rPr>
                <w:b/>
                <w:sz w:val="18"/>
                <w:szCs w:val="18"/>
              </w:rPr>
              <w:t>Wskaźnik przedsiębiorczości</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Chudzynek</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57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Dobrosielice I</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78</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Dobrosielice II</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63</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Kłaki</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62</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Świerczyn Bęchy</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24</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lastRenderedPageBreak/>
              <w:t>Stanisławowo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32</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Warszewka</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40</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Wilkęsy</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47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Nagórki Dobrskie</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146</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68</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Kuchary</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107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93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Wrogocin</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97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103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Nowa Wieś</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94</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106</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Krajkowo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78</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128</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Niemczewo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78</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128</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Maliszewko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76</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132</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Cieszewko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75</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133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Cieśle</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68</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147</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Mokrzk</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57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175</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Setropie</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94</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213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Borowo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46</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217</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Kowalewo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90</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222</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Kozłowo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4</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179</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223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Budkowo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81</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247</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Tupadły</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77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260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Psary</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5</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173</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289</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Cieszewo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67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299</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Chudzyno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4</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132</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303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Pr>
                <w:sz w:val="18"/>
                <w:szCs w:val="18"/>
              </w:rPr>
              <w:t>Mlice-</w:t>
            </w:r>
            <w:r w:rsidRPr="00B45CF1">
              <w:rPr>
                <w:sz w:val="18"/>
                <w:szCs w:val="18"/>
              </w:rPr>
              <w:t>Kostery</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32</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313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Świerczynek I</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5</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146</w:t>
            </w:r>
          </w:p>
        </w:tc>
        <w:tc>
          <w:tcPr>
            <w:tcW w:w="1750" w:type="dxa"/>
            <w:vMerge w:val="restart"/>
            <w:tcBorders>
              <w:top w:val="single" w:sz="4" w:space="0" w:color="000000"/>
              <w:left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342</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Świerczynek II</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0</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p>
        </w:tc>
        <w:tc>
          <w:tcPr>
            <w:tcW w:w="1750" w:type="dxa"/>
            <w:vMerge/>
            <w:tcBorders>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Biskupice</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58</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345</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Karsy</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4</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111</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360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Łęg Probostwo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6</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163</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368</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Brelki</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1</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27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370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Mogielnica</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5</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124</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403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Łęg Kościelny I</w:t>
            </w:r>
          </w:p>
        </w:tc>
        <w:tc>
          <w:tcPr>
            <w:tcW w:w="1773"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Pr>
                <w:sz w:val="18"/>
                <w:szCs w:val="18"/>
              </w:rPr>
              <w:t>4</w:t>
            </w:r>
          </w:p>
        </w:tc>
        <w:tc>
          <w:tcPr>
            <w:tcW w:w="1773" w:type="dxa"/>
            <w:vMerge w:val="restart"/>
            <w:tcBorders>
              <w:top w:val="single" w:sz="4" w:space="0" w:color="000000"/>
              <w:left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98</w:t>
            </w:r>
          </w:p>
        </w:tc>
        <w:tc>
          <w:tcPr>
            <w:tcW w:w="1750" w:type="dxa"/>
            <w:vMerge w:val="restart"/>
            <w:tcBorders>
              <w:top w:val="single" w:sz="4" w:space="0" w:color="000000"/>
              <w:left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408</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Łęg Kościelny II</w:t>
            </w:r>
          </w:p>
        </w:tc>
        <w:tc>
          <w:tcPr>
            <w:tcW w:w="177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p>
        </w:tc>
        <w:tc>
          <w:tcPr>
            <w:tcW w:w="1773" w:type="dxa"/>
            <w:vMerge/>
            <w:tcBorders>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p>
        </w:tc>
        <w:tc>
          <w:tcPr>
            <w:tcW w:w="1750" w:type="dxa"/>
            <w:vMerge/>
            <w:tcBorders>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Sokolniki</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4</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87</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460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Dziewanowo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39</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513</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Nagórki Olszyny</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38</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526</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Rogotwórsk</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35</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571</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Osiedle Drobin I</w:t>
            </w:r>
          </w:p>
        </w:tc>
        <w:tc>
          <w:tcPr>
            <w:tcW w:w="1773"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Pr>
                <w:sz w:val="18"/>
                <w:szCs w:val="18"/>
              </w:rPr>
              <w:t>114</w:t>
            </w:r>
          </w:p>
        </w:tc>
        <w:tc>
          <w:tcPr>
            <w:tcW w:w="1773" w:type="dxa"/>
            <w:vMerge w:val="restart"/>
            <w:tcBorders>
              <w:top w:val="single" w:sz="4" w:space="0" w:color="000000"/>
              <w:left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1936</w:t>
            </w:r>
          </w:p>
        </w:tc>
        <w:tc>
          <w:tcPr>
            <w:tcW w:w="1750" w:type="dxa"/>
            <w:tcBorders>
              <w:top w:val="single" w:sz="4" w:space="0" w:color="000000"/>
              <w:left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589</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Osiedle Drobin II</w:t>
            </w:r>
          </w:p>
        </w:tc>
        <w:tc>
          <w:tcPr>
            <w:tcW w:w="177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p>
        </w:tc>
        <w:tc>
          <w:tcPr>
            <w:tcW w:w="1773" w:type="dxa"/>
            <w:vMerge/>
            <w:tcBorders>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p>
        </w:tc>
        <w:tc>
          <w:tcPr>
            <w:tcW w:w="1750" w:type="dxa"/>
            <w:tcBorders>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Brzechowo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8</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110</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727</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Kozłówko</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2</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23</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870</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Świerczyn</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4</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42</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952</w:t>
            </w:r>
          </w:p>
        </w:tc>
      </w:tr>
      <w:tr w:rsidR="005E3DB3" w:rsidRPr="00B45CF1" w:rsidTr="005E3DB3">
        <w:trPr>
          <w:jc w:val="center"/>
        </w:trPr>
        <w:tc>
          <w:tcPr>
            <w:tcW w:w="21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5E3DB3" w:rsidRPr="00B45CF1" w:rsidRDefault="005E3DB3" w:rsidP="003C3CD6">
            <w:pPr>
              <w:spacing w:after="0" w:line="240" w:lineRule="auto"/>
              <w:rPr>
                <w:sz w:val="18"/>
                <w:szCs w:val="18"/>
              </w:rPr>
            </w:pPr>
            <w:r w:rsidRPr="00B45CF1">
              <w:rPr>
                <w:sz w:val="18"/>
                <w:szCs w:val="18"/>
              </w:rPr>
              <w:t>Siemienie</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DB3" w:rsidRPr="00B45CF1" w:rsidRDefault="005E3DB3" w:rsidP="003C3CD6">
            <w:pPr>
              <w:spacing w:after="0" w:line="240" w:lineRule="auto"/>
              <w:jc w:val="right"/>
              <w:rPr>
                <w:sz w:val="18"/>
                <w:szCs w:val="18"/>
              </w:rPr>
            </w:pPr>
            <w:r w:rsidRPr="00B45CF1">
              <w:rPr>
                <w:sz w:val="18"/>
                <w:szCs w:val="18"/>
              </w:rPr>
              <w:t>7</w:t>
            </w:r>
          </w:p>
        </w:tc>
        <w:tc>
          <w:tcPr>
            <w:tcW w:w="1773"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right"/>
              <w:rPr>
                <w:sz w:val="18"/>
                <w:szCs w:val="18"/>
              </w:rPr>
            </w:pPr>
            <w:r>
              <w:rPr>
                <w:sz w:val="18"/>
                <w:szCs w:val="18"/>
              </w:rPr>
              <w:t>66</w:t>
            </w:r>
          </w:p>
        </w:tc>
        <w:tc>
          <w:tcPr>
            <w:tcW w:w="1750" w:type="dxa"/>
            <w:tcBorders>
              <w:top w:val="single" w:sz="4" w:space="0" w:color="000000"/>
              <w:left w:val="single" w:sz="4" w:space="0" w:color="000000"/>
              <w:bottom w:val="single" w:sz="4" w:space="0" w:color="000000"/>
              <w:right w:val="single" w:sz="4" w:space="0" w:color="000000"/>
            </w:tcBorders>
          </w:tcPr>
          <w:p w:rsidR="005E3DB3" w:rsidRPr="00B45CF1" w:rsidRDefault="005E3DB3" w:rsidP="003C3CD6">
            <w:pPr>
              <w:spacing w:after="0" w:line="240" w:lineRule="auto"/>
              <w:jc w:val="center"/>
              <w:rPr>
                <w:sz w:val="18"/>
                <w:szCs w:val="18"/>
              </w:rPr>
            </w:pPr>
            <w:r>
              <w:rPr>
                <w:sz w:val="18"/>
                <w:szCs w:val="18"/>
              </w:rPr>
              <w:t>1061</w:t>
            </w:r>
          </w:p>
        </w:tc>
      </w:tr>
    </w:tbl>
    <w:p w:rsidR="005E3DB3" w:rsidRDefault="005E3DB3" w:rsidP="005E3DB3">
      <w:pPr>
        <w:pStyle w:val="Legenda"/>
        <w:spacing w:before="240"/>
        <w:jc w:val="center"/>
        <w:rPr>
          <w:b w:val="0"/>
          <w:color w:val="auto"/>
          <w:sz w:val="20"/>
          <w:szCs w:val="20"/>
        </w:rPr>
      </w:pPr>
      <w:r w:rsidRPr="007422A8">
        <w:rPr>
          <w:b w:val="0"/>
          <w:color w:val="auto"/>
          <w:sz w:val="20"/>
          <w:szCs w:val="20"/>
        </w:rPr>
        <w:t xml:space="preserve">(Opracowanie własne na podstawie danych </w:t>
      </w:r>
      <w:r>
        <w:rPr>
          <w:b w:val="0"/>
          <w:color w:val="auto"/>
          <w:sz w:val="20"/>
          <w:szCs w:val="20"/>
        </w:rPr>
        <w:t>UMiG</w:t>
      </w:r>
      <w:r w:rsidRPr="007422A8">
        <w:rPr>
          <w:b w:val="0"/>
          <w:color w:val="auto"/>
          <w:sz w:val="20"/>
          <w:szCs w:val="20"/>
        </w:rPr>
        <w:t xml:space="preserve"> Drobin)</w:t>
      </w:r>
    </w:p>
    <w:p w:rsidR="00B800F9" w:rsidRDefault="00B800F9" w:rsidP="00B800F9">
      <w:pPr>
        <w:autoSpaceDE w:val="0"/>
        <w:spacing w:after="0"/>
        <w:rPr>
          <w:u w:val="single"/>
        </w:rPr>
      </w:pPr>
    </w:p>
    <w:p w:rsidR="00B800F9" w:rsidRPr="008C018B" w:rsidRDefault="00B800F9" w:rsidP="00B800F9">
      <w:pPr>
        <w:autoSpaceDE w:val="0"/>
        <w:spacing w:after="0"/>
        <w:rPr>
          <w:u w:val="single"/>
        </w:rPr>
      </w:pPr>
      <w:r w:rsidRPr="008C018B">
        <w:rPr>
          <w:u w:val="single"/>
        </w:rPr>
        <w:t>Niska konkurencyjność gminy dla inwestorów</w:t>
      </w:r>
    </w:p>
    <w:p w:rsidR="00B800F9" w:rsidRPr="00ED18BD" w:rsidRDefault="00B800F9" w:rsidP="00B800F9">
      <w:pPr>
        <w:pStyle w:val="Tekstpodstawowy"/>
        <w:jc w:val="both"/>
        <w:rPr>
          <w:rFonts w:asciiTheme="minorHAnsi" w:hAnsiTheme="minorHAnsi"/>
          <w:sz w:val="22"/>
          <w:szCs w:val="22"/>
        </w:rPr>
      </w:pPr>
      <w:r>
        <w:rPr>
          <w:rFonts w:asciiTheme="minorHAnsi" w:hAnsiTheme="minorHAnsi"/>
          <w:sz w:val="22"/>
          <w:szCs w:val="22"/>
        </w:rPr>
        <w:t>U</w:t>
      </w:r>
      <w:r w:rsidRPr="00ED18BD">
        <w:rPr>
          <w:rFonts w:asciiTheme="minorHAnsi" w:hAnsiTheme="minorHAnsi"/>
          <w:sz w:val="22"/>
          <w:szCs w:val="22"/>
        </w:rPr>
        <w:t xml:space="preserve">kład </w:t>
      </w:r>
      <w:r>
        <w:rPr>
          <w:rFonts w:asciiTheme="minorHAnsi" w:hAnsiTheme="minorHAnsi"/>
          <w:sz w:val="22"/>
          <w:szCs w:val="22"/>
        </w:rPr>
        <w:t xml:space="preserve">osadniczy i </w:t>
      </w:r>
      <w:r w:rsidRPr="00ED18BD">
        <w:rPr>
          <w:rFonts w:asciiTheme="minorHAnsi" w:hAnsiTheme="minorHAnsi"/>
          <w:sz w:val="22"/>
          <w:szCs w:val="22"/>
        </w:rPr>
        <w:t xml:space="preserve">drogowy sprawia, że </w:t>
      </w:r>
      <w:r>
        <w:rPr>
          <w:rFonts w:asciiTheme="minorHAnsi" w:hAnsiTheme="minorHAnsi"/>
          <w:sz w:val="22"/>
          <w:szCs w:val="22"/>
        </w:rPr>
        <w:t>pobliskie</w:t>
      </w:r>
      <w:r w:rsidRPr="00ED18BD">
        <w:rPr>
          <w:rFonts w:asciiTheme="minorHAnsi" w:hAnsiTheme="minorHAnsi"/>
          <w:sz w:val="22"/>
          <w:szCs w:val="22"/>
        </w:rPr>
        <w:t xml:space="preserve"> ośrodki </w:t>
      </w:r>
      <w:r>
        <w:rPr>
          <w:rFonts w:asciiTheme="minorHAnsi" w:hAnsiTheme="minorHAnsi"/>
          <w:sz w:val="22"/>
          <w:szCs w:val="22"/>
        </w:rPr>
        <w:t xml:space="preserve">miejskie </w:t>
      </w:r>
      <w:r w:rsidRPr="00ED18BD">
        <w:rPr>
          <w:rFonts w:asciiTheme="minorHAnsi" w:hAnsiTheme="minorHAnsi"/>
          <w:sz w:val="22"/>
          <w:szCs w:val="22"/>
        </w:rPr>
        <w:t>stanowią rynki pracy dla  mieszkańców gminy Drobin. Jednocześnie miasto Drobin musi z nimi konkurować o inwestycje zewnętrzne, w handlu detalicznym, a nawet w sferze usług społecznych (np. część uczniów z terenu gminy uczęszcza do szkół ponadpodstawowych w pobliskim Raciążu, a także w Płocku).</w:t>
      </w:r>
    </w:p>
    <w:p w:rsidR="00B800F9" w:rsidRDefault="00B800F9" w:rsidP="00B800F9">
      <w:pPr>
        <w:spacing w:line="240" w:lineRule="auto"/>
        <w:jc w:val="both"/>
      </w:pPr>
      <w:r w:rsidRPr="00772AF9">
        <w:t>Drobin jest jedynym z wymienionych ośrodków, który nie posiada połączenia z siecią kolejową</w:t>
      </w:r>
      <w:r>
        <w:t xml:space="preserve"> </w:t>
      </w:r>
      <w:r w:rsidRPr="00772AF9">
        <w:t>.</w:t>
      </w:r>
      <w:r>
        <w:t xml:space="preserve"> Ten</w:t>
      </w:r>
      <w:r w:rsidRPr="00772AF9">
        <w:t xml:space="preserve"> brak nie sprzyja lokalizacji w gminie większych zakładów produkcyjnych. Czyni natomiast bardziej konkurencyjnymi względem pobliskie</w:t>
      </w:r>
      <w:r>
        <w:t>, posiadające kolej miasta: Raciąż, Sierpc, Płońsk, Płock,</w:t>
      </w:r>
      <w:r w:rsidRPr="00772AF9">
        <w:t xml:space="preserve"> </w:t>
      </w:r>
      <w:r>
        <w:t>Ciechanów</w:t>
      </w:r>
      <w:r w:rsidRPr="00772AF9">
        <w:t>.</w:t>
      </w:r>
      <w:r>
        <w:t xml:space="preserve"> </w:t>
      </w:r>
      <w:r w:rsidRPr="00772AF9">
        <w:t xml:space="preserve">Dodatkowym niekorzystnym czynnikiem rozwojowym jest fakt, że miasto Drobin jest najmniejszym z </w:t>
      </w:r>
      <w:r>
        <w:t>tych miast</w:t>
      </w:r>
      <w:r w:rsidRPr="00772AF9">
        <w:t xml:space="preserve">. Jako takie stanowi mało atrakcyjny rynek dla przedsiębiorców, zarówno </w:t>
      </w:r>
      <w:r>
        <w:t xml:space="preserve">rynek </w:t>
      </w:r>
      <w:r w:rsidRPr="00772AF9">
        <w:t>zbytu</w:t>
      </w:r>
      <w:r>
        <w:t>,</w:t>
      </w:r>
      <w:r w:rsidRPr="00772AF9">
        <w:t xml:space="preserve"> jak i </w:t>
      </w:r>
      <w:r>
        <w:t>pracy</w:t>
      </w:r>
      <w:r w:rsidRPr="00772AF9">
        <w:t>.</w:t>
      </w:r>
      <w:r>
        <w:t xml:space="preserve"> W jeszcze </w:t>
      </w:r>
      <w:r w:rsidRPr="00772AF9">
        <w:t xml:space="preserve"> </w:t>
      </w:r>
      <w:r>
        <w:t xml:space="preserve">większym stopniu problem ten dotyczy sołectw wiejskich w gminie </w:t>
      </w:r>
      <w:r>
        <w:lastRenderedPageBreak/>
        <w:t xml:space="preserve">– niewielkich i o rozproszonym osadnictwie. </w:t>
      </w:r>
      <w:r w:rsidRPr="00772AF9">
        <w:t xml:space="preserve">Ogranicza to także możliwości inwestycyjne </w:t>
      </w:r>
      <w:r>
        <w:t>Drobina</w:t>
      </w:r>
      <w:r w:rsidRPr="00772AF9">
        <w:t>, czy to w zakresie infrastruktury technicznej czy też społecznej</w:t>
      </w:r>
      <w:r>
        <w:t>.</w:t>
      </w:r>
    </w:p>
    <w:p w:rsidR="00AD0749" w:rsidRDefault="00AD0749" w:rsidP="0037089E">
      <w:pPr>
        <w:pStyle w:val="Tekstpodstawowy"/>
        <w:rPr>
          <w:rFonts w:asciiTheme="minorHAnsi" w:hAnsiTheme="minorHAnsi"/>
          <w:b/>
          <w:sz w:val="22"/>
          <w:szCs w:val="22"/>
        </w:rPr>
      </w:pPr>
      <w:r w:rsidRPr="00BE38EC">
        <w:rPr>
          <w:rFonts w:asciiTheme="minorHAnsi" w:hAnsiTheme="minorHAnsi"/>
          <w:b/>
          <w:sz w:val="22"/>
          <w:szCs w:val="22"/>
        </w:rPr>
        <w:t>Sfera przestrzenno-funkcjonalna</w:t>
      </w:r>
    </w:p>
    <w:p w:rsidR="00B800F9" w:rsidRDefault="00297D33" w:rsidP="00B800F9">
      <w:pPr>
        <w:autoSpaceDE w:val="0"/>
        <w:autoSpaceDN w:val="0"/>
        <w:adjustRightInd w:val="0"/>
        <w:spacing w:after="0" w:line="240" w:lineRule="auto"/>
        <w:jc w:val="both"/>
        <w:rPr>
          <w:rFonts w:cs="Cambria"/>
          <w:color w:val="000000"/>
        </w:rPr>
      </w:pPr>
      <w:r>
        <w:rPr>
          <w:rFonts w:cs="Cambria"/>
          <w:color w:val="000000"/>
        </w:rPr>
        <w:t>Problemy/bariery rozwoju społecznego i gospodarczego w tej sferze wiążą się zarówno z cechami terytorium gminy Drobin jak z sięgającymi daleko w przeszłość zaniechaniami władz (wszystkich poziomów) i społeczności gminy.</w:t>
      </w:r>
    </w:p>
    <w:p w:rsidR="008A195B" w:rsidRPr="008A195B" w:rsidRDefault="008A195B" w:rsidP="008A195B">
      <w:pPr>
        <w:autoSpaceDE w:val="0"/>
        <w:autoSpaceDN w:val="0"/>
        <w:adjustRightInd w:val="0"/>
        <w:spacing w:before="240" w:after="0" w:line="240" w:lineRule="auto"/>
        <w:jc w:val="both"/>
        <w:rPr>
          <w:rFonts w:cs="Cambria"/>
          <w:color w:val="000000"/>
          <w:u w:val="single"/>
        </w:rPr>
      </w:pPr>
      <w:r w:rsidRPr="008A195B">
        <w:rPr>
          <w:rFonts w:cs="Cambria"/>
          <w:color w:val="000000"/>
          <w:u w:val="single"/>
        </w:rPr>
        <w:t>Warunki naturalne ograniczające istotne funkcje obszaru</w:t>
      </w:r>
    </w:p>
    <w:p w:rsidR="00B800F9" w:rsidRPr="00837E0E" w:rsidRDefault="00B800F9" w:rsidP="00B800F9">
      <w:pPr>
        <w:autoSpaceDE w:val="0"/>
        <w:autoSpaceDN w:val="0"/>
        <w:adjustRightInd w:val="0"/>
        <w:spacing w:after="0" w:line="240" w:lineRule="auto"/>
        <w:jc w:val="both"/>
        <w:rPr>
          <w:rFonts w:cs="Cambria"/>
          <w:color w:val="000000"/>
        </w:rPr>
      </w:pPr>
      <w:r>
        <w:rPr>
          <w:rFonts w:cs="Cambria"/>
          <w:color w:val="000000"/>
        </w:rPr>
        <w:t xml:space="preserve">Do pierwszych można zaliczyć </w:t>
      </w:r>
      <w:r w:rsidRPr="00837E0E">
        <w:rPr>
          <w:rFonts w:cs="Cambria"/>
          <w:color w:val="000000"/>
        </w:rPr>
        <w:t xml:space="preserve">niski wskaźnik lesistości gminy – 4,7% </w:t>
      </w:r>
      <w:r>
        <w:rPr>
          <w:rFonts w:cs="Cambria"/>
          <w:color w:val="000000"/>
        </w:rPr>
        <w:t xml:space="preserve">i, co za tym idzie, </w:t>
      </w:r>
      <w:r w:rsidRPr="00837E0E">
        <w:rPr>
          <w:rFonts w:cs="Cambria"/>
          <w:color w:val="000000"/>
        </w:rPr>
        <w:t>brak większych kompleksów leśnych – lasy są rozdrobione i nierównomiernie rozmieszczone</w:t>
      </w:r>
      <w:r>
        <w:rPr>
          <w:rFonts w:cs="Cambria"/>
          <w:color w:val="000000"/>
        </w:rPr>
        <w:t>.</w:t>
      </w:r>
      <w:r w:rsidRPr="00837E0E">
        <w:rPr>
          <w:rFonts w:cs="Cambria"/>
          <w:color w:val="000000"/>
        </w:rPr>
        <w:t xml:space="preserve"> </w:t>
      </w:r>
      <w:r>
        <w:rPr>
          <w:rFonts w:cs="Cambria"/>
          <w:color w:val="000000"/>
        </w:rPr>
        <w:t xml:space="preserve">Należy do nich także znikomy udział wód powierzchniowych w powierzchni gminy. </w:t>
      </w:r>
      <w:r w:rsidR="008A195B">
        <w:rPr>
          <w:rFonts w:cs="Cambria"/>
          <w:color w:val="000000"/>
        </w:rPr>
        <w:t>Obie te cechy nie tylko ograniczają atrakcyjność turystyczną gminy (która nie jest dla społeczności lokalnej priorytetem), nie tylko zmniejszają jej walory rekreacyjne dla samych mieszkańców, ale także – w świetle przeprowadzonych badań naukowych – tworzą mniej korzystne warunki dla produkty rolniczej.</w:t>
      </w:r>
    </w:p>
    <w:p w:rsidR="00297D33" w:rsidRDefault="00297D33" w:rsidP="00BE38EC">
      <w:pPr>
        <w:autoSpaceDE w:val="0"/>
        <w:autoSpaceDN w:val="0"/>
        <w:adjustRightInd w:val="0"/>
        <w:spacing w:after="0" w:line="240" w:lineRule="auto"/>
        <w:rPr>
          <w:rFonts w:cs="Cambria"/>
          <w:color w:val="000000"/>
        </w:rPr>
      </w:pPr>
    </w:p>
    <w:p w:rsidR="00B800F9" w:rsidRPr="008C018B" w:rsidRDefault="00B800F9" w:rsidP="00B800F9">
      <w:pPr>
        <w:autoSpaceDE w:val="0"/>
        <w:spacing w:after="0" w:line="240" w:lineRule="auto"/>
        <w:rPr>
          <w:u w:val="single"/>
        </w:rPr>
      </w:pPr>
      <w:r w:rsidRPr="008C018B">
        <w:rPr>
          <w:u w:val="single"/>
        </w:rPr>
        <w:t>Silnie rozproszone osadnictwo na obszarze gminy</w:t>
      </w:r>
    </w:p>
    <w:p w:rsidR="00B800F9" w:rsidRPr="00772AF9" w:rsidRDefault="00B800F9" w:rsidP="00B800F9">
      <w:pPr>
        <w:pStyle w:val="Tekstpodstawowy"/>
        <w:jc w:val="both"/>
        <w:rPr>
          <w:rFonts w:asciiTheme="minorHAnsi" w:hAnsiTheme="minorHAnsi"/>
          <w:sz w:val="22"/>
          <w:szCs w:val="22"/>
        </w:rPr>
      </w:pPr>
      <w:r w:rsidRPr="00772AF9">
        <w:rPr>
          <w:rFonts w:asciiTheme="minorHAnsi" w:hAnsiTheme="minorHAnsi"/>
          <w:sz w:val="22"/>
          <w:szCs w:val="22"/>
        </w:rPr>
        <w:t xml:space="preserve">Czynnikiem oddziaływującym negatywnie na rozwój gminy Drobin jest rozproszenie układu osadniczego. Gmina jest podzielona aż na 49 sołectw. Największym ośrodkiem osadniczym jest miasto Drobin, </w:t>
      </w:r>
      <w:r>
        <w:rPr>
          <w:rFonts w:asciiTheme="minorHAnsi" w:hAnsiTheme="minorHAnsi"/>
          <w:sz w:val="22"/>
          <w:szCs w:val="22"/>
        </w:rPr>
        <w:t>które skupia</w:t>
      </w:r>
      <w:r w:rsidRPr="00772AF9">
        <w:rPr>
          <w:rFonts w:asciiTheme="minorHAnsi" w:hAnsiTheme="minorHAnsi"/>
          <w:sz w:val="22"/>
          <w:szCs w:val="22"/>
        </w:rPr>
        <w:t xml:space="preserve"> prawie 35% populacji gminy. Jednak pozostałe 65% stanowią mieszkańcy aż 47 sołectw, z których tylko 5 prz</w:t>
      </w:r>
      <w:r>
        <w:rPr>
          <w:rFonts w:asciiTheme="minorHAnsi" w:hAnsiTheme="minorHAnsi"/>
          <w:sz w:val="22"/>
          <w:szCs w:val="22"/>
        </w:rPr>
        <w:t>ekracza liczbę 200 mieszkańców</w:t>
      </w:r>
      <w:r w:rsidRPr="00772AF9">
        <w:rPr>
          <w:rFonts w:asciiTheme="minorHAnsi" w:hAnsiTheme="minorHAnsi"/>
          <w:sz w:val="22"/>
          <w:szCs w:val="22"/>
        </w:rPr>
        <w:t>.</w:t>
      </w:r>
      <w:r>
        <w:rPr>
          <w:rFonts w:asciiTheme="minorHAnsi" w:hAnsiTheme="minorHAnsi"/>
          <w:sz w:val="22"/>
          <w:szCs w:val="22"/>
        </w:rPr>
        <w:t xml:space="preserve"> </w:t>
      </w:r>
      <w:r w:rsidRPr="00772AF9">
        <w:rPr>
          <w:rFonts w:asciiTheme="minorHAnsi" w:hAnsiTheme="minorHAnsi"/>
          <w:sz w:val="22"/>
          <w:szCs w:val="22"/>
        </w:rPr>
        <w:t>Tak duże rozproszenie osadnictwa generuje nadmierne koszty rozwoju i utrzymania infrastruktury, których nie są w stanie pokryć lokalne, w istotnej części – rolnicze społeczności i które spowalniają rozwój gminnego ośrodka administracyjnego i usługowego, jakim jest miasto Drobin.</w:t>
      </w:r>
    </w:p>
    <w:p w:rsidR="00B800F9" w:rsidRPr="008C018B" w:rsidRDefault="00B800F9" w:rsidP="00B800F9">
      <w:pPr>
        <w:autoSpaceDE w:val="0"/>
        <w:spacing w:after="0" w:line="240" w:lineRule="auto"/>
        <w:rPr>
          <w:u w:val="single"/>
        </w:rPr>
      </w:pPr>
      <w:r w:rsidRPr="008C018B">
        <w:rPr>
          <w:u w:val="single"/>
        </w:rPr>
        <w:t>Niewystarczające wyposażenie w infrastrukturę techniczną lub jej zły stan techniczny</w:t>
      </w:r>
    </w:p>
    <w:p w:rsidR="00B800F9" w:rsidRDefault="00B800F9" w:rsidP="00B800F9">
      <w:pPr>
        <w:pStyle w:val="Tekstpodstawowy"/>
        <w:jc w:val="both"/>
        <w:rPr>
          <w:rFonts w:asciiTheme="minorHAnsi" w:hAnsiTheme="minorHAnsi"/>
          <w:sz w:val="22"/>
          <w:szCs w:val="22"/>
        </w:rPr>
      </w:pPr>
      <w:r>
        <w:rPr>
          <w:rFonts w:asciiTheme="minorHAnsi" w:hAnsiTheme="minorHAnsi"/>
          <w:sz w:val="22"/>
          <w:szCs w:val="22"/>
        </w:rPr>
        <w:t>N</w:t>
      </w:r>
      <w:r w:rsidRPr="00577363">
        <w:rPr>
          <w:rFonts w:asciiTheme="minorHAnsi" w:hAnsiTheme="minorHAnsi"/>
          <w:sz w:val="22"/>
          <w:szCs w:val="22"/>
        </w:rPr>
        <w:t>iezadawa</w:t>
      </w:r>
      <w:r>
        <w:rPr>
          <w:rFonts w:asciiTheme="minorHAnsi" w:hAnsiTheme="minorHAnsi"/>
          <w:sz w:val="22"/>
          <w:szCs w:val="22"/>
        </w:rPr>
        <w:t>lający</w:t>
      </w:r>
      <w:r w:rsidRPr="00577363">
        <w:rPr>
          <w:rFonts w:asciiTheme="minorHAnsi" w:hAnsiTheme="minorHAnsi"/>
          <w:sz w:val="22"/>
          <w:szCs w:val="22"/>
        </w:rPr>
        <w:t xml:space="preserve">, w subiektywnym odczuciu wielu mieszkańców, </w:t>
      </w:r>
      <w:r>
        <w:rPr>
          <w:rFonts w:asciiTheme="minorHAnsi" w:hAnsiTheme="minorHAnsi"/>
          <w:sz w:val="22"/>
          <w:szCs w:val="22"/>
        </w:rPr>
        <w:t>jest stan</w:t>
      </w:r>
      <w:r w:rsidRPr="00577363">
        <w:rPr>
          <w:rFonts w:asciiTheme="minorHAnsi" w:hAnsiTheme="minorHAnsi"/>
          <w:sz w:val="22"/>
          <w:szCs w:val="22"/>
        </w:rPr>
        <w:t xml:space="preserve"> </w:t>
      </w:r>
      <w:r>
        <w:rPr>
          <w:rFonts w:asciiTheme="minorHAnsi" w:hAnsiTheme="minorHAnsi"/>
          <w:sz w:val="22"/>
          <w:szCs w:val="22"/>
        </w:rPr>
        <w:t xml:space="preserve">części </w:t>
      </w:r>
      <w:r w:rsidRPr="00577363">
        <w:rPr>
          <w:rFonts w:asciiTheme="minorHAnsi" w:hAnsiTheme="minorHAnsi"/>
          <w:sz w:val="22"/>
          <w:szCs w:val="22"/>
        </w:rPr>
        <w:t>sieci drogowej - dróg powiatowych i gminnych – łączących obszar gminy z drogami krajowymi. Stan dróg jest obiektywnie istotny z racji rozproszenia sieci osadniczej gminy – mieszkańcy nawet niewielkich wsi chcą mieć drogi dojazdowe o możliw</w:t>
      </w:r>
      <w:r>
        <w:rPr>
          <w:rFonts w:asciiTheme="minorHAnsi" w:hAnsiTheme="minorHAnsi"/>
          <w:sz w:val="22"/>
          <w:szCs w:val="22"/>
        </w:rPr>
        <w:t>ie wysokim standardzie. Władze G</w:t>
      </w:r>
      <w:r w:rsidRPr="00577363">
        <w:rPr>
          <w:rFonts w:asciiTheme="minorHAnsi" w:hAnsiTheme="minorHAnsi"/>
          <w:sz w:val="22"/>
          <w:szCs w:val="22"/>
        </w:rPr>
        <w:t>miny utrzymują te drogi w relatywnie dobrym stanie</w:t>
      </w:r>
      <w:r>
        <w:rPr>
          <w:rFonts w:asciiTheme="minorHAnsi" w:hAnsiTheme="minorHAnsi"/>
          <w:sz w:val="22"/>
          <w:szCs w:val="22"/>
        </w:rPr>
        <w:t xml:space="preserve"> (na miarę finansowych możliwości Gminy)</w:t>
      </w:r>
      <w:r w:rsidRPr="00577363">
        <w:rPr>
          <w:rFonts w:asciiTheme="minorHAnsi" w:hAnsiTheme="minorHAnsi"/>
          <w:sz w:val="22"/>
          <w:szCs w:val="22"/>
        </w:rPr>
        <w:t>. Biorąc pod uwagę  powierzchnię powiatu płockiego (jeden z największych na Mazowszu i większych w kraju), trudniejszym zadaniem jest odpowiednie utrzymanie dróg powiatowych.</w:t>
      </w:r>
      <w:r>
        <w:rPr>
          <w:rFonts w:asciiTheme="minorHAnsi" w:hAnsiTheme="minorHAnsi"/>
          <w:sz w:val="22"/>
          <w:szCs w:val="22"/>
        </w:rPr>
        <w:t xml:space="preserve"> Brakuje ścieżek rowerowych i chodników (pozwalających na oddzielenie ruchu pieszego i rowerowego), więcej – większość dróg nie ma nawet poboczy.</w:t>
      </w:r>
    </w:p>
    <w:p w:rsidR="00B800F9" w:rsidRPr="008C018B" w:rsidRDefault="00B800F9" w:rsidP="00B800F9">
      <w:pPr>
        <w:autoSpaceDE w:val="0"/>
        <w:spacing w:after="0" w:line="240" w:lineRule="auto"/>
        <w:rPr>
          <w:u w:val="single"/>
        </w:rPr>
      </w:pPr>
      <w:r w:rsidRPr="008C018B">
        <w:rPr>
          <w:u w:val="single"/>
        </w:rPr>
        <w:t>Niewystarczające wyposażenie w infrastrukturę społeczną lub jej zły stan techniczny</w:t>
      </w:r>
    </w:p>
    <w:p w:rsidR="00B800F9" w:rsidRDefault="00B800F9" w:rsidP="00B800F9">
      <w:pPr>
        <w:pStyle w:val="Akapitzlist"/>
        <w:autoSpaceDN/>
        <w:spacing w:after="200"/>
        <w:ind w:left="0"/>
        <w:contextualSpacing/>
        <w:jc w:val="both"/>
        <w:rPr>
          <w:rFonts w:asciiTheme="minorHAnsi" w:hAnsiTheme="minorHAnsi"/>
          <w:bCs/>
          <w:sz w:val="22"/>
          <w:szCs w:val="22"/>
        </w:rPr>
      </w:pPr>
      <w:r>
        <w:rPr>
          <w:rFonts w:asciiTheme="minorHAnsi" w:hAnsiTheme="minorHAnsi"/>
          <w:bCs/>
          <w:sz w:val="22"/>
          <w:szCs w:val="22"/>
        </w:rPr>
        <w:t xml:space="preserve">Infrastruktura społeczna na obszarze gminy skoncentrowana jest w Drobinie. Poza nim znajdują się tylko 3 szkoły podstawowe (w Łęgu Probostwie, Cieszewie i Rogotwórsku), przedszkole gminne i filia biblioteki gminnej (obie placówki w Łęgu Probostwie). W 9 wsiach istnieją remizy OSP, ale ich standard jest niski. Poza Drobinem (i w pewnym stopniu Łęgu Probostwie) praktycznie brakuje przestrzeni publicznej – ogólnie dostępnych obiektów zamkniętych (budynki) i otwartych, w których mieszkańcy mogliby spotykać się i prowadzić wspólne działania. </w:t>
      </w:r>
    </w:p>
    <w:p w:rsidR="00B800F9" w:rsidRDefault="00B800F9" w:rsidP="00B800F9">
      <w:pPr>
        <w:pStyle w:val="Akapitzlist"/>
        <w:autoSpaceDN/>
        <w:spacing w:after="200"/>
        <w:ind w:left="0"/>
        <w:contextualSpacing/>
        <w:jc w:val="both"/>
        <w:rPr>
          <w:rFonts w:asciiTheme="minorHAnsi" w:hAnsiTheme="minorHAnsi"/>
          <w:bCs/>
          <w:sz w:val="22"/>
          <w:szCs w:val="22"/>
        </w:rPr>
      </w:pPr>
      <w:r>
        <w:rPr>
          <w:rFonts w:asciiTheme="minorHAnsi" w:hAnsiTheme="minorHAnsi"/>
          <w:bCs/>
          <w:sz w:val="22"/>
          <w:szCs w:val="22"/>
        </w:rPr>
        <w:t>Ale nawet w Drobinie infrastruktura pozostawia wiele do życzenia. Brakuje Ośrodka Kultury, przystanku autobusowego z toaletą, punktu gastronomicznego (w centrum), funkcjonalnego pomieszczenia posterunku policji o przyzwoitym standardzie. Brakuje obiektów rekreacyjnych, poza obiektem MOKSiR-u.</w:t>
      </w:r>
    </w:p>
    <w:p w:rsidR="00B800F9" w:rsidRPr="008C018B" w:rsidRDefault="00B800F9" w:rsidP="00B800F9">
      <w:pPr>
        <w:autoSpaceDE w:val="0"/>
        <w:autoSpaceDN w:val="0"/>
        <w:adjustRightInd w:val="0"/>
        <w:spacing w:after="0" w:line="240" w:lineRule="auto"/>
        <w:rPr>
          <w:u w:val="single"/>
        </w:rPr>
      </w:pPr>
      <w:r w:rsidRPr="008C018B">
        <w:rPr>
          <w:rFonts w:cs="Cambria"/>
          <w:color w:val="000000"/>
          <w:u w:val="single"/>
        </w:rPr>
        <w:t xml:space="preserve">Małe wykorzystanie walorów krajobrazowych do celów rekreacyjnych </w:t>
      </w:r>
    </w:p>
    <w:p w:rsidR="00081524" w:rsidRDefault="00081524" w:rsidP="00BD22ED">
      <w:pPr>
        <w:pStyle w:val="Default"/>
        <w:jc w:val="both"/>
        <w:rPr>
          <w:rFonts w:asciiTheme="minorHAnsi" w:hAnsiTheme="minorHAnsi"/>
          <w:sz w:val="22"/>
          <w:szCs w:val="22"/>
        </w:rPr>
      </w:pPr>
      <w:r w:rsidRPr="00081524">
        <w:rPr>
          <w:rFonts w:asciiTheme="minorHAnsi" w:hAnsiTheme="minorHAnsi" w:cs="Cambria"/>
          <w:sz w:val="22"/>
          <w:szCs w:val="22"/>
        </w:rPr>
        <w:t xml:space="preserve">Można by oczekiwać, że w gminie zasadniczo wiejskiej, z niewielkim ośrodkiem miejskim, z przyrodą otaczającą siedziby ludzkie lub obecną w pobliżu nich, do  nie ma zasadniczo potrzeby rekreacji. A jednak wśród zgłaszanych potrzeb i opinii mieszkańców znalazły się opinie dotyczące potrzeby </w:t>
      </w:r>
      <w:r w:rsidRPr="00081524">
        <w:rPr>
          <w:rFonts w:asciiTheme="minorHAnsi" w:hAnsiTheme="minorHAnsi"/>
          <w:sz w:val="22"/>
          <w:szCs w:val="22"/>
        </w:rPr>
        <w:t xml:space="preserve">budowy, </w:t>
      </w:r>
      <w:r w:rsidRPr="00081524">
        <w:rPr>
          <w:rFonts w:asciiTheme="minorHAnsi" w:hAnsiTheme="minorHAnsi"/>
          <w:sz w:val="22"/>
          <w:szCs w:val="22"/>
        </w:rPr>
        <w:lastRenderedPageBreak/>
        <w:t>uzupełnienia lub odnowy</w:t>
      </w:r>
      <w:r>
        <w:rPr>
          <w:rFonts w:asciiTheme="minorHAnsi" w:hAnsiTheme="minorHAnsi"/>
          <w:sz w:val="22"/>
          <w:szCs w:val="22"/>
        </w:rPr>
        <w:t xml:space="preserve"> przestrzeni publicznej, terenów zieleni, rekreacji i wypoczynku czy budowy siłowni zewnętrznych.</w:t>
      </w:r>
    </w:p>
    <w:p w:rsidR="00081524" w:rsidRDefault="00081524" w:rsidP="00BD22ED">
      <w:pPr>
        <w:pStyle w:val="Default"/>
        <w:jc w:val="both"/>
        <w:rPr>
          <w:rFonts w:asciiTheme="minorHAnsi" w:hAnsiTheme="minorHAnsi"/>
          <w:sz w:val="22"/>
          <w:szCs w:val="22"/>
        </w:rPr>
      </w:pPr>
      <w:r>
        <w:rPr>
          <w:rFonts w:asciiTheme="minorHAnsi" w:hAnsiTheme="minorHAnsi"/>
          <w:sz w:val="22"/>
          <w:szCs w:val="22"/>
        </w:rPr>
        <w:t xml:space="preserve">Istotnie liczba obiektów rekreacyjnych w gminie jest niska, nawet jak na standardy polskich wsi </w:t>
      </w:r>
      <w:r w:rsidR="00BD22ED">
        <w:rPr>
          <w:rFonts w:asciiTheme="minorHAnsi" w:hAnsiTheme="minorHAnsi"/>
          <w:sz w:val="22"/>
          <w:szCs w:val="22"/>
        </w:rPr>
        <w:t>i małych miasteczek, które w ostatnich latach wyraźnie się podniosły. W zasadzie nie występuje ona (poza przyszkolnymi boiskami) w sołectwach poza Drobinem, a i tu nie jest kompletna. Jest to na pewno jeden z czynników tworzących negatywny wizerunek gminy w oczach jej młodych mieszkańców</w:t>
      </w:r>
      <w:r>
        <w:rPr>
          <w:rFonts w:asciiTheme="minorHAnsi" w:hAnsiTheme="minorHAnsi"/>
          <w:sz w:val="22"/>
          <w:szCs w:val="22"/>
        </w:rPr>
        <w:t xml:space="preserve"> </w:t>
      </w:r>
      <w:r w:rsidR="00BD22ED">
        <w:rPr>
          <w:rFonts w:asciiTheme="minorHAnsi" w:hAnsiTheme="minorHAnsi"/>
          <w:sz w:val="22"/>
          <w:szCs w:val="22"/>
        </w:rPr>
        <w:t>– grupy kluczowej dla przyszłości gminy.</w:t>
      </w:r>
    </w:p>
    <w:p w:rsidR="00081524" w:rsidRDefault="00081524" w:rsidP="00B800F9">
      <w:pPr>
        <w:autoSpaceDE w:val="0"/>
        <w:autoSpaceDN w:val="0"/>
        <w:adjustRightInd w:val="0"/>
        <w:spacing w:after="0" w:line="240" w:lineRule="auto"/>
        <w:rPr>
          <w:rFonts w:cs="Cambria"/>
          <w:color w:val="000000"/>
          <w:u w:val="single"/>
        </w:rPr>
      </w:pPr>
    </w:p>
    <w:p w:rsidR="00B800F9" w:rsidRPr="008C018B" w:rsidRDefault="00B800F9" w:rsidP="00B800F9">
      <w:pPr>
        <w:autoSpaceDE w:val="0"/>
        <w:spacing w:after="0" w:line="240" w:lineRule="auto"/>
        <w:rPr>
          <w:u w:val="single"/>
        </w:rPr>
      </w:pPr>
      <w:r w:rsidRPr="008C018B">
        <w:rPr>
          <w:u w:val="single"/>
        </w:rPr>
        <w:t>Brak dostępu do podstawowych usług</w:t>
      </w:r>
    </w:p>
    <w:p w:rsidR="00B800F9" w:rsidRDefault="00B800F9" w:rsidP="00B800F9">
      <w:pPr>
        <w:autoSpaceDE w:val="0"/>
        <w:spacing w:before="240" w:after="0" w:line="240" w:lineRule="auto"/>
        <w:jc w:val="both"/>
        <w:rPr>
          <w:rFonts w:cs="Calibri,Bold"/>
          <w:bCs/>
        </w:rPr>
      </w:pPr>
      <w:r w:rsidRPr="00AD1358">
        <w:rPr>
          <w:rFonts w:cs="Cambria"/>
          <w:color w:val="000000"/>
        </w:rPr>
        <w:t>Obecny w</w:t>
      </w:r>
      <w:r>
        <w:rPr>
          <w:rFonts w:cs="Cambria"/>
          <w:color w:val="000000"/>
        </w:rPr>
        <w:t>skaźnik skanalizowania gminy wg</w:t>
      </w:r>
      <w:r w:rsidRPr="00AD1358">
        <w:rPr>
          <w:rFonts w:cs="Cambria"/>
          <w:color w:val="000000"/>
        </w:rPr>
        <w:t xml:space="preserve"> stanu na 2015</w:t>
      </w:r>
      <w:r>
        <w:rPr>
          <w:rFonts w:cs="Cambria"/>
          <w:color w:val="000000"/>
        </w:rPr>
        <w:t xml:space="preserve"> rok wynosi ok. 38 %, ale</w:t>
      </w:r>
      <w:r w:rsidRPr="00AD1358">
        <w:rPr>
          <w:rFonts w:cs="Cambria"/>
          <w:color w:val="000000"/>
        </w:rPr>
        <w:t xml:space="preserve"> tylko mieszkańcy miasta Drobin oraz miejscowości Krajkowo i częściowo wsi Psary posiadają zbiorczy system odprowadzenia ścieków bytowych. Na </w:t>
      </w:r>
      <w:r>
        <w:rPr>
          <w:rFonts w:cs="Cambria"/>
          <w:color w:val="000000"/>
        </w:rPr>
        <w:t>obszarach o</w:t>
      </w:r>
      <w:r w:rsidRPr="00AD1358">
        <w:rPr>
          <w:rFonts w:cs="Cambria"/>
          <w:color w:val="000000"/>
        </w:rPr>
        <w:t xml:space="preserve"> zabudow</w:t>
      </w:r>
      <w:r>
        <w:rPr>
          <w:rFonts w:cs="Cambria"/>
          <w:color w:val="000000"/>
        </w:rPr>
        <w:t xml:space="preserve">ie </w:t>
      </w:r>
      <w:r w:rsidRPr="00AD1358">
        <w:rPr>
          <w:rFonts w:cs="Cambria"/>
          <w:color w:val="000000"/>
        </w:rPr>
        <w:t xml:space="preserve">rozproszonej ścieki gromadzone są w bezodpływowych zbiornikach na nieczystości ciekłe, nie zawsze jednak szczelnych. </w:t>
      </w:r>
      <w:r>
        <w:rPr>
          <w:rFonts w:cs="Calibri,Bold"/>
          <w:bCs/>
          <w:color w:val="000000" w:themeColor="text1"/>
        </w:rPr>
        <w:t>Praktycznie, nie ma o</w:t>
      </w:r>
      <w:r>
        <w:rPr>
          <w:rFonts w:cs="Calibri,Bold"/>
          <w:bCs/>
        </w:rPr>
        <w:t xml:space="preserve">czyszczalni przydomowych, ich liczba wynosi zaledwie </w:t>
      </w:r>
      <w:r w:rsidRPr="00973801">
        <w:rPr>
          <w:rFonts w:cs="Calibri,Bold"/>
          <w:bCs/>
        </w:rPr>
        <w:t xml:space="preserve">17, </w:t>
      </w:r>
      <w:r>
        <w:rPr>
          <w:rFonts w:cs="Calibri,Bold"/>
          <w:bCs/>
        </w:rPr>
        <w:t>l</w:t>
      </w:r>
      <w:r w:rsidRPr="00973801">
        <w:rPr>
          <w:rFonts w:cs="Calibri,Bold"/>
          <w:bCs/>
        </w:rPr>
        <w:t xml:space="preserve">iczba korzystających mieszkańców </w:t>
      </w:r>
      <w:r>
        <w:rPr>
          <w:rFonts w:cs="Calibri,Bold"/>
          <w:bCs/>
        </w:rPr>
        <w:t>- 85.</w:t>
      </w:r>
    </w:p>
    <w:p w:rsidR="008A195B" w:rsidRPr="00C5642E" w:rsidRDefault="008A195B" w:rsidP="008A195B">
      <w:pPr>
        <w:pStyle w:val="Tekstpodstawowy"/>
        <w:spacing w:before="240"/>
        <w:jc w:val="both"/>
        <w:rPr>
          <w:rFonts w:asciiTheme="minorHAnsi" w:hAnsiTheme="minorHAnsi"/>
          <w:sz w:val="22"/>
          <w:szCs w:val="22"/>
        </w:rPr>
      </w:pPr>
      <w:r w:rsidRPr="00C5642E">
        <w:rPr>
          <w:rFonts w:asciiTheme="minorHAnsi" w:hAnsiTheme="minorHAnsi"/>
          <w:sz w:val="22"/>
          <w:szCs w:val="22"/>
        </w:rPr>
        <w:t>Zaopatrzenie w ciepło odbywa się głównie ze źródeł indywidualnych opalanych w większości węglem kamiennym lub innymi rodzajami paliw stałych</w:t>
      </w:r>
      <w:r>
        <w:rPr>
          <w:rFonts w:asciiTheme="minorHAnsi" w:hAnsiTheme="minorHAnsi"/>
          <w:sz w:val="22"/>
          <w:szCs w:val="22"/>
        </w:rPr>
        <w:t xml:space="preserve">, często niskiej jakości. </w:t>
      </w:r>
      <w:r w:rsidRPr="00C5642E">
        <w:rPr>
          <w:rFonts w:asciiTheme="minorHAnsi" w:hAnsiTheme="minorHAnsi"/>
          <w:sz w:val="22"/>
          <w:szCs w:val="22"/>
        </w:rPr>
        <w:t xml:space="preserve">Gmina nie posiada dostępu do sieci gazowej średniego ciśnienia, co uniemożliwia stosowanie </w:t>
      </w:r>
      <w:r>
        <w:rPr>
          <w:rFonts w:asciiTheme="minorHAnsi" w:hAnsiTheme="minorHAnsi"/>
          <w:bCs/>
          <w:sz w:val="22"/>
          <w:szCs w:val="22"/>
        </w:rPr>
        <w:t>tego, bardziej ekologicznego i wygodniejszego w użytku, paliwa</w:t>
      </w:r>
      <w:r w:rsidRPr="00C5642E">
        <w:rPr>
          <w:rFonts w:asciiTheme="minorHAnsi" w:hAnsiTheme="minorHAnsi"/>
          <w:sz w:val="22"/>
          <w:szCs w:val="22"/>
        </w:rPr>
        <w:t xml:space="preserve"> w gospodarstwach domowych. </w:t>
      </w:r>
      <w:r>
        <w:rPr>
          <w:rFonts w:asciiTheme="minorHAnsi" w:hAnsiTheme="minorHAnsi"/>
          <w:sz w:val="22"/>
          <w:szCs w:val="22"/>
        </w:rPr>
        <w:t xml:space="preserve">Brak jest zbiorowych źródeł ciepła, tylko w </w:t>
      </w:r>
      <w:r w:rsidRPr="00C5642E">
        <w:rPr>
          <w:rFonts w:asciiTheme="minorHAnsi" w:hAnsiTheme="minorHAnsi"/>
          <w:sz w:val="22"/>
          <w:szCs w:val="22"/>
        </w:rPr>
        <w:t>Drobinie funkcjonuje kotłownia</w:t>
      </w:r>
      <w:r>
        <w:rPr>
          <w:rFonts w:asciiTheme="minorHAnsi" w:hAnsiTheme="minorHAnsi"/>
          <w:sz w:val="22"/>
          <w:szCs w:val="22"/>
        </w:rPr>
        <w:t>,</w:t>
      </w:r>
      <w:r w:rsidRPr="00C5642E">
        <w:rPr>
          <w:rFonts w:asciiTheme="minorHAnsi" w:hAnsiTheme="minorHAnsi"/>
          <w:sz w:val="22"/>
          <w:szCs w:val="22"/>
        </w:rPr>
        <w:t xml:space="preserve"> opalana węglem kamiennym</w:t>
      </w:r>
      <w:r>
        <w:rPr>
          <w:rFonts w:asciiTheme="minorHAnsi" w:hAnsiTheme="minorHAnsi"/>
          <w:sz w:val="22"/>
          <w:szCs w:val="22"/>
        </w:rPr>
        <w:t>,</w:t>
      </w:r>
      <w:r w:rsidRPr="00C5642E">
        <w:rPr>
          <w:rFonts w:asciiTheme="minorHAnsi" w:hAnsiTheme="minorHAnsi"/>
          <w:sz w:val="22"/>
          <w:szCs w:val="22"/>
        </w:rPr>
        <w:t xml:space="preserve"> o mocy 500 kW.  </w:t>
      </w:r>
    </w:p>
    <w:p w:rsidR="008A195B" w:rsidRPr="00BF37CB" w:rsidRDefault="008A195B" w:rsidP="00B800F9">
      <w:pPr>
        <w:autoSpaceDE w:val="0"/>
        <w:spacing w:after="0" w:line="240" w:lineRule="auto"/>
        <w:jc w:val="both"/>
        <w:rPr>
          <w:rFonts w:cs="Calibri,Bold"/>
          <w:bCs/>
        </w:rPr>
      </w:pPr>
    </w:p>
    <w:p w:rsidR="00B800F9" w:rsidRPr="008C018B" w:rsidRDefault="00B800F9" w:rsidP="00B800F9">
      <w:pPr>
        <w:autoSpaceDE w:val="0"/>
        <w:spacing w:after="0" w:line="240" w:lineRule="auto"/>
        <w:rPr>
          <w:u w:val="single"/>
        </w:rPr>
      </w:pPr>
      <w:r w:rsidRPr="008C018B">
        <w:rPr>
          <w:u w:val="single"/>
        </w:rPr>
        <w:t>Niski poziom obsługi komunikacyjnej</w:t>
      </w:r>
    </w:p>
    <w:p w:rsidR="00B800F9" w:rsidRDefault="00B800F9" w:rsidP="00B800F9">
      <w:pPr>
        <w:pStyle w:val="Akapitzlist"/>
        <w:autoSpaceDN/>
        <w:spacing w:before="240" w:after="240"/>
        <w:ind w:left="0"/>
        <w:contextualSpacing/>
        <w:jc w:val="both"/>
        <w:rPr>
          <w:rFonts w:asciiTheme="minorHAnsi" w:hAnsiTheme="minorHAnsi" w:cs="Cambria"/>
          <w:color w:val="000000"/>
          <w:sz w:val="22"/>
          <w:szCs w:val="22"/>
        </w:rPr>
      </w:pPr>
      <w:r w:rsidRPr="009009B5">
        <w:rPr>
          <w:rFonts w:asciiTheme="minorHAnsi" w:hAnsiTheme="minorHAnsi" w:cs="Cambria"/>
          <w:color w:val="000000"/>
          <w:sz w:val="22"/>
          <w:szCs w:val="22"/>
        </w:rPr>
        <w:t>Gmina posiada relatywnie dobrze rozwiniętą sieć komunikacyjną zapewniającą powiązania zewnętrzne jak i wewnętrzne.</w:t>
      </w:r>
      <w:r>
        <w:rPr>
          <w:rFonts w:asciiTheme="minorHAnsi" w:hAnsiTheme="minorHAnsi" w:cs="Cambria"/>
          <w:color w:val="000000"/>
          <w:sz w:val="22"/>
          <w:szCs w:val="22"/>
        </w:rPr>
        <w:t xml:space="preserve"> Jednak ilość połączeń komunikacyjnych, w opinii mieszkańców, nie odpowiada potrzebom w tym zakresie.</w:t>
      </w:r>
    </w:p>
    <w:p w:rsidR="00B800F9" w:rsidRPr="008C018B" w:rsidRDefault="00B800F9" w:rsidP="00B800F9">
      <w:pPr>
        <w:autoSpaceDE w:val="0"/>
        <w:spacing w:after="0" w:line="240" w:lineRule="auto"/>
        <w:rPr>
          <w:u w:val="single"/>
        </w:rPr>
      </w:pPr>
      <w:r w:rsidRPr="008C018B">
        <w:rPr>
          <w:u w:val="single"/>
        </w:rPr>
        <w:t>Niedobór lub niska jakość terenów publicznych</w:t>
      </w:r>
    </w:p>
    <w:p w:rsidR="00B800F9" w:rsidRPr="00BF5DD4" w:rsidRDefault="00B800F9" w:rsidP="00B800F9">
      <w:pPr>
        <w:pStyle w:val="Akapitzlist"/>
        <w:autoSpaceDN/>
        <w:spacing w:before="240" w:after="200"/>
        <w:ind w:left="0"/>
        <w:contextualSpacing/>
        <w:jc w:val="both"/>
        <w:rPr>
          <w:rFonts w:asciiTheme="minorHAnsi" w:hAnsiTheme="minorHAnsi"/>
          <w:bCs/>
          <w:sz w:val="22"/>
          <w:szCs w:val="22"/>
        </w:rPr>
      </w:pPr>
      <w:r>
        <w:rPr>
          <w:rFonts w:asciiTheme="minorHAnsi" w:hAnsiTheme="minorHAnsi"/>
          <w:bCs/>
          <w:sz w:val="22"/>
          <w:szCs w:val="22"/>
        </w:rPr>
        <w:t>Rozproszenie sieci osadniczej nie sprzyja tworzeniu przestrzeni publicznej, która służyłaby integracji i wspólnym działaniom mieszkańców oraz stanowiła wizytówkę sołectwa i czynnik budujący lokalną tożsamość – warunek zaangażowani</w:t>
      </w:r>
      <w:r w:rsidR="004F6B28">
        <w:rPr>
          <w:rFonts w:asciiTheme="minorHAnsi" w:hAnsiTheme="minorHAnsi"/>
          <w:bCs/>
          <w:sz w:val="22"/>
          <w:szCs w:val="22"/>
        </w:rPr>
        <w:t>a</w:t>
      </w:r>
      <w:r>
        <w:rPr>
          <w:rFonts w:asciiTheme="minorHAnsi" w:hAnsiTheme="minorHAnsi"/>
          <w:bCs/>
          <w:sz w:val="22"/>
          <w:szCs w:val="22"/>
        </w:rPr>
        <w:t xml:space="preserve"> się w działania na rzecz rozwoju lokalnego. Jednak nawet tam, gdzie jest miejsce na taką przestrzeń, uwarunkowania historyczne i niska świadomość sprawiły, że jej nie ma lub jest niskiej jakości. Dotyczy to zarówno obiektów zamkniętych (świetlice, kluby), jak i otwartych (skwery, place zabaw, boiska).</w:t>
      </w:r>
    </w:p>
    <w:p w:rsidR="000C4255" w:rsidRPr="00837E0E" w:rsidRDefault="000C4255" w:rsidP="0037089E">
      <w:pPr>
        <w:pStyle w:val="Tekstpodstawowy"/>
        <w:rPr>
          <w:rFonts w:asciiTheme="minorHAnsi" w:hAnsiTheme="minorHAnsi"/>
          <w:b/>
          <w:sz w:val="22"/>
          <w:szCs w:val="22"/>
        </w:rPr>
      </w:pPr>
      <w:r w:rsidRPr="00837E0E">
        <w:rPr>
          <w:rFonts w:asciiTheme="minorHAnsi" w:hAnsiTheme="minorHAnsi"/>
          <w:b/>
          <w:sz w:val="22"/>
          <w:szCs w:val="22"/>
        </w:rPr>
        <w:t>Sfera środowiska</w:t>
      </w:r>
    </w:p>
    <w:p w:rsidR="00D86B17" w:rsidRPr="00D86B17" w:rsidRDefault="00D86B17" w:rsidP="00742B8E">
      <w:pPr>
        <w:autoSpaceDE w:val="0"/>
        <w:autoSpaceDN w:val="0"/>
        <w:adjustRightInd w:val="0"/>
        <w:spacing w:after="0" w:line="240" w:lineRule="auto"/>
        <w:jc w:val="both"/>
        <w:rPr>
          <w:rFonts w:cs="Cambria"/>
          <w:color w:val="000000"/>
          <w:u w:val="single"/>
        </w:rPr>
      </w:pPr>
      <w:r w:rsidRPr="00D86B17">
        <w:rPr>
          <w:rFonts w:cs="Cambria"/>
          <w:color w:val="000000"/>
          <w:u w:val="single"/>
        </w:rPr>
        <w:t>Zanieczyszczenie powietrza</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Miasto i gmina</w:t>
      </w:r>
      <w:r w:rsidR="00420153" w:rsidRPr="00837E0E">
        <w:rPr>
          <w:rFonts w:cs="Cambria"/>
          <w:color w:val="000000"/>
        </w:rPr>
        <w:t xml:space="preserve"> Drobin </w:t>
      </w:r>
      <w:r>
        <w:rPr>
          <w:rFonts w:cs="Cambria"/>
          <w:color w:val="000000"/>
        </w:rPr>
        <w:t xml:space="preserve">leżą </w:t>
      </w:r>
      <w:r w:rsidR="00420153" w:rsidRPr="00837E0E">
        <w:rPr>
          <w:rFonts w:cs="Cambria"/>
          <w:color w:val="000000"/>
        </w:rPr>
        <w:t>w strefie mazowieckie</w:t>
      </w:r>
      <w:r>
        <w:rPr>
          <w:rFonts w:cs="Cambria"/>
          <w:color w:val="000000"/>
        </w:rPr>
        <w:t>j,</w:t>
      </w:r>
      <w:r w:rsidR="00420153" w:rsidRPr="00837E0E">
        <w:rPr>
          <w:rFonts w:cs="Cambria"/>
          <w:color w:val="000000"/>
        </w:rPr>
        <w:t xml:space="preserve"> gdzie zostały przekroczone dopuszczalne stężenia pyłu PM10, PM2,5, ozonu i benzo(a)pirenu</w:t>
      </w:r>
      <w:r>
        <w:rPr>
          <w:rFonts w:cs="Cambria"/>
          <w:color w:val="000000"/>
        </w:rPr>
        <w:t xml:space="preserve">. Obszar cechują </w:t>
      </w:r>
      <w:r w:rsidR="00420153" w:rsidRPr="00837E0E">
        <w:rPr>
          <w:rFonts w:cs="Cambria"/>
          <w:color w:val="000000"/>
        </w:rPr>
        <w:t xml:space="preserve">znaczne ilości </w:t>
      </w:r>
      <w:r>
        <w:rPr>
          <w:rFonts w:cs="Cambria"/>
          <w:color w:val="000000"/>
        </w:rPr>
        <w:t>z</w:t>
      </w:r>
      <w:r w:rsidR="00420153" w:rsidRPr="00837E0E">
        <w:rPr>
          <w:rFonts w:cs="Cambria"/>
          <w:color w:val="000000"/>
        </w:rPr>
        <w:t>anieczyszczeń gazowych wprowadz</w:t>
      </w:r>
      <w:r>
        <w:rPr>
          <w:rFonts w:cs="Cambria"/>
          <w:color w:val="000000"/>
        </w:rPr>
        <w:t>a</w:t>
      </w:r>
      <w:r w:rsidR="00420153" w:rsidRPr="00837E0E">
        <w:rPr>
          <w:rFonts w:cs="Cambria"/>
          <w:color w:val="000000"/>
        </w:rPr>
        <w:t>nych do powietrza, głównie dwutlenku węgla pochodzącego z ogrzewania gospodarstw domowych</w:t>
      </w:r>
      <w:r>
        <w:rPr>
          <w:rFonts w:cs="Cambria"/>
          <w:color w:val="000000"/>
        </w:rPr>
        <w:t xml:space="preserve"> przy użyciu węgla kamiennego. Obserwuje się wzrost</w:t>
      </w:r>
      <w:r w:rsidR="00420153" w:rsidRPr="00837E0E">
        <w:rPr>
          <w:rFonts w:cs="Cambria"/>
          <w:color w:val="000000"/>
        </w:rPr>
        <w:t xml:space="preserve"> poziom</w:t>
      </w:r>
      <w:r>
        <w:rPr>
          <w:rFonts w:cs="Cambria"/>
          <w:color w:val="000000"/>
        </w:rPr>
        <w:t>u</w:t>
      </w:r>
      <w:r w:rsidR="00420153" w:rsidRPr="00837E0E">
        <w:rPr>
          <w:rFonts w:cs="Cambria"/>
          <w:color w:val="000000"/>
        </w:rPr>
        <w:t xml:space="preserve"> emisji zanieczyszczeń gazowych i pyłowych na terenie powiatu płockiego</w:t>
      </w:r>
      <w:r>
        <w:rPr>
          <w:rFonts w:cs="Cambria"/>
          <w:color w:val="000000"/>
        </w:rPr>
        <w:t>. Dobrej jakości powietrza nie sprzyjają:</w:t>
      </w:r>
      <w:r w:rsidR="00420153" w:rsidRPr="00837E0E">
        <w:rPr>
          <w:rFonts w:cs="Cambria"/>
          <w:color w:val="000000"/>
        </w:rPr>
        <w:t xml:space="preserve"> </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w:t>
      </w:r>
      <w:r w:rsidR="00420153" w:rsidRPr="00837E0E">
        <w:rPr>
          <w:rFonts w:cs="Cambria"/>
          <w:color w:val="000000"/>
        </w:rPr>
        <w:t xml:space="preserve"> stale wzrastający ruch komunikacyjny, </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w:t>
      </w:r>
      <w:r w:rsidR="00420153" w:rsidRPr="00837E0E">
        <w:rPr>
          <w:rFonts w:cs="Cambria"/>
          <w:color w:val="000000"/>
        </w:rPr>
        <w:t xml:space="preserve">przeważający transport indywidualny, </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w:t>
      </w:r>
      <w:r w:rsidR="00420153" w:rsidRPr="00837E0E">
        <w:rPr>
          <w:rFonts w:cs="Cambria"/>
          <w:color w:val="000000"/>
        </w:rPr>
        <w:t xml:space="preserve">niski stopień udziału OZE, w tym brak wykorzystania OZE w budynkach należących do Gminy </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 xml:space="preserve">• </w:t>
      </w:r>
      <w:r w:rsidR="00420153" w:rsidRPr="00837E0E">
        <w:rPr>
          <w:rFonts w:cs="Cambria"/>
          <w:color w:val="000000"/>
        </w:rPr>
        <w:t xml:space="preserve">słaba świadomość ekologiczna mieszkańców, </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w:t>
      </w:r>
      <w:r w:rsidR="00420153" w:rsidRPr="00837E0E">
        <w:rPr>
          <w:rFonts w:cs="Cambria"/>
          <w:color w:val="000000"/>
        </w:rPr>
        <w:t xml:space="preserve"> wykorzystywanie przestarzałego i energochłonnego systemu oświetlenia ulicznego </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w:t>
      </w:r>
      <w:r w:rsidR="00420153" w:rsidRPr="00837E0E">
        <w:rPr>
          <w:rFonts w:cs="Cambria"/>
          <w:color w:val="000000"/>
        </w:rPr>
        <w:t xml:space="preserve"> wysokie zużycie energii elektrycznej w gminie </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w:t>
      </w:r>
      <w:r w:rsidR="00420153" w:rsidRPr="00837E0E">
        <w:rPr>
          <w:rFonts w:cs="Cambria"/>
          <w:color w:val="000000"/>
        </w:rPr>
        <w:t xml:space="preserve"> duża liczba użytkowanych starych pojazdów </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lastRenderedPageBreak/>
        <w:t>•</w:t>
      </w:r>
      <w:r w:rsidRPr="00837E0E">
        <w:rPr>
          <w:rFonts w:cs="Cambria"/>
          <w:color w:val="000000"/>
        </w:rPr>
        <w:t xml:space="preserve"> </w:t>
      </w:r>
      <w:r w:rsidR="00420153" w:rsidRPr="00837E0E">
        <w:rPr>
          <w:rFonts w:cs="Cambria"/>
          <w:color w:val="000000"/>
        </w:rPr>
        <w:t xml:space="preserve"> brak punktu monitoringu powietrza </w:t>
      </w:r>
      <w:r>
        <w:rPr>
          <w:rFonts w:cs="Cambria"/>
          <w:color w:val="000000"/>
        </w:rPr>
        <w:t>n</w:t>
      </w:r>
      <w:r w:rsidR="00420153" w:rsidRPr="00837E0E">
        <w:rPr>
          <w:rFonts w:cs="Cambria"/>
          <w:color w:val="000000"/>
        </w:rPr>
        <w:t xml:space="preserve">a terenie gminy </w:t>
      </w:r>
    </w:p>
    <w:p w:rsidR="00D86B17" w:rsidRDefault="00D86B17" w:rsidP="00742B8E">
      <w:pPr>
        <w:autoSpaceDE w:val="0"/>
        <w:autoSpaceDN w:val="0"/>
        <w:adjustRightInd w:val="0"/>
        <w:spacing w:after="0" w:line="240" w:lineRule="auto"/>
        <w:jc w:val="both"/>
        <w:rPr>
          <w:rFonts w:cs="Cambria"/>
          <w:color w:val="000000"/>
        </w:rPr>
      </w:pPr>
      <w:r>
        <w:rPr>
          <w:rFonts w:cs="Cambria"/>
          <w:color w:val="000000"/>
        </w:rPr>
        <w:t xml:space="preserve">• </w:t>
      </w:r>
      <w:r w:rsidR="00420153" w:rsidRPr="00837E0E">
        <w:rPr>
          <w:rFonts w:cs="Cambria"/>
          <w:color w:val="000000"/>
        </w:rPr>
        <w:t>brak obwodnic w ciągu dróg krajowych terenów najbardziej zurbanizowan</w:t>
      </w:r>
      <w:r>
        <w:rPr>
          <w:rFonts w:cs="Cambria"/>
          <w:color w:val="000000"/>
        </w:rPr>
        <w:t>ych, szczególnie Drobina</w:t>
      </w:r>
    </w:p>
    <w:p w:rsidR="00420153" w:rsidRPr="00837E0E" w:rsidRDefault="00D86B17" w:rsidP="00742B8E">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w:t>
      </w:r>
      <w:r w:rsidR="00420153" w:rsidRPr="00837E0E">
        <w:rPr>
          <w:rFonts w:cs="Cambria"/>
          <w:color w:val="000000"/>
        </w:rPr>
        <w:t xml:space="preserve">brak dostosowania istniejącej sieci dróg do zwiększonego ruchu kołowego </w:t>
      </w:r>
    </w:p>
    <w:p w:rsidR="000C4255" w:rsidRPr="00837E0E" w:rsidRDefault="000C4255" w:rsidP="00742B8E">
      <w:pPr>
        <w:autoSpaceDE w:val="0"/>
        <w:autoSpaceDN w:val="0"/>
        <w:adjustRightInd w:val="0"/>
        <w:spacing w:after="0" w:line="240" w:lineRule="auto"/>
        <w:jc w:val="both"/>
      </w:pPr>
    </w:p>
    <w:p w:rsidR="00F22361" w:rsidRPr="00D86B17" w:rsidRDefault="00F22361" w:rsidP="00742B8E">
      <w:pPr>
        <w:autoSpaceDE w:val="0"/>
        <w:autoSpaceDN w:val="0"/>
        <w:adjustRightInd w:val="0"/>
        <w:spacing w:after="0" w:line="240" w:lineRule="auto"/>
        <w:jc w:val="both"/>
        <w:rPr>
          <w:rFonts w:cs="Cambria"/>
          <w:color w:val="000000"/>
          <w:u w:val="single"/>
        </w:rPr>
      </w:pPr>
      <w:r w:rsidRPr="00D86B17">
        <w:rPr>
          <w:rFonts w:cs="Cambria"/>
          <w:color w:val="000000"/>
          <w:u w:val="single"/>
        </w:rPr>
        <w:t xml:space="preserve">Zanieczyszczenie </w:t>
      </w:r>
      <w:r>
        <w:rPr>
          <w:rFonts w:cs="Cambria"/>
          <w:color w:val="000000"/>
          <w:u w:val="single"/>
        </w:rPr>
        <w:t>wód</w:t>
      </w:r>
    </w:p>
    <w:p w:rsidR="000C4255" w:rsidRPr="00837E0E" w:rsidRDefault="00F22361" w:rsidP="00742B8E">
      <w:pPr>
        <w:autoSpaceDE w:val="0"/>
        <w:autoSpaceDN w:val="0"/>
        <w:adjustRightInd w:val="0"/>
        <w:spacing w:before="240" w:after="0" w:line="240" w:lineRule="auto"/>
        <w:jc w:val="both"/>
        <w:rPr>
          <w:rFonts w:cs="Cambria"/>
          <w:color w:val="000000"/>
        </w:rPr>
      </w:pPr>
      <w:r>
        <w:rPr>
          <w:rFonts w:cs="Cambria"/>
          <w:color w:val="000000"/>
        </w:rPr>
        <w:t>W</w:t>
      </w:r>
      <w:r w:rsidR="000C4255" w:rsidRPr="00837E0E">
        <w:rPr>
          <w:rFonts w:cs="Cambria"/>
          <w:color w:val="000000"/>
        </w:rPr>
        <w:t xml:space="preserve">ody podziemne </w:t>
      </w:r>
      <w:r>
        <w:rPr>
          <w:rFonts w:cs="Cambria"/>
          <w:color w:val="000000"/>
        </w:rPr>
        <w:t xml:space="preserve">na obszarze </w:t>
      </w:r>
      <w:r w:rsidR="000C4255" w:rsidRPr="00837E0E">
        <w:rPr>
          <w:rFonts w:cs="Cambria"/>
          <w:color w:val="000000"/>
        </w:rPr>
        <w:t xml:space="preserve">gromadzone </w:t>
      </w:r>
      <w:r>
        <w:rPr>
          <w:rFonts w:cs="Cambria"/>
          <w:color w:val="000000"/>
        </w:rPr>
        <w:t xml:space="preserve">są </w:t>
      </w:r>
      <w:r w:rsidR="000C4255" w:rsidRPr="00837E0E">
        <w:rPr>
          <w:rFonts w:cs="Cambria"/>
          <w:color w:val="000000"/>
        </w:rPr>
        <w:t>w środku porowym</w:t>
      </w:r>
      <w:r>
        <w:rPr>
          <w:rFonts w:cs="Cambria"/>
          <w:color w:val="000000"/>
        </w:rPr>
        <w:t>, co powoduje ich znaczną podatność na zanieczyszczenia. Co prawda duża część z nich zalega głęboko, co zmniejsza zagrożenie, ale część znajduje się pod dolinami rzek, gdzie warstwa izolacyjna jest cieńsza.</w:t>
      </w:r>
      <w:r w:rsidR="000C4255" w:rsidRPr="00837E0E">
        <w:rPr>
          <w:rFonts w:cs="Cambria"/>
          <w:color w:val="000000"/>
        </w:rPr>
        <w:t xml:space="preserve"> </w:t>
      </w:r>
    </w:p>
    <w:p w:rsidR="000C4255" w:rsidRPr="00837E0E" w:rsidRDefault="000C4255" w:rsidP="00742B8E">
      <w:pPr>
        <w:autoSpaceDE w:val="0"/>
        <w:autoSpaceDN w:val="0"/>
        <w:adjustRightInd w:val="0"/>
        <w:spacing w:after="0" w:line="240" w:lineRule="auto"/>
        <w:jc w:val="both"/>
        <w:rPr>
          <w:rFonts w:cs="Cambria"/>
          <w:color w:val="000000"/>
        </w:rPr>
      </w:pPr>
      <w:r w:rsidRPr="00837E0E">
        <w:rPr>
          <w:rFonts w:cs="Cambria"/>
          <w:color w:val="000000"/>
        </w:rPr>
        <w:t xml:space="preserve">10% powierzchni gminy położona jest w granicach </w:t>
      </w:r>
      <w:r w:rsidR="00F22361">
        <w:rPr>
          <w:rFonts w:cs="Cambria"/>
          <w:color w:val="000000"/>
        </w:rPr>
        <w:t>jednostek występowania wód powierzchniowych</w:t>
      </w:r>
      <w:r w:rsidRPr="00837E0E">
        <w:rPr>
          <w:rFonts w:cs="Cambria"/>
          <w:color w:val="000000"/>
        </w:rPr>
        <w:t>, które charakteryzują się złym stanem wód i zagrożone są nieosiągnięciem wyznaczonego celu środowiskowego</w:t>
      </w:r>
      <w:r w:rsidR="00F22361">
        <w:rPr>
          <w:rFonts w:cs="Cambria"/>
          <w:color w:val="000000"/>
        </w:rPr>
        <w:t>.</w:t>
      </w:r>
      <w:r w:rsidRPr="00837E0E">
        <w:rPr>
          <w:rFonts w:cs="Cambria"/>
          <w:color w:val="000000"/>
        </w:rPr>
        <w:t xml:space="preserve"> </w:t>
      </w:r>
    </w:p>
    <w:p w:rsidR="00F22361" w:rsidRPr="00837E0E" w:rsidRDefault="00F22361" w:rsidP="00742B8E">
      <w:pPr>
        <w:autoSpaceDE w:val="0"/>
        <w:autoSpaceDN w:val="0"/>
        <w:adjustRightInd w:val="0"/>
        <w:spacing w:after="0" w:line="240" w:lineRule="auto"/>
        <w:jc w:val="both"/>
        <w:rPr>
          <w:rFonts w:cs="Cambria"/>
          <w:color w:val="000000"/>
        </w:rPr>
      </w:pPr>
      <w:r>
        <w:rPr>
          <w:rFonts w:cs="Cambria"/>
          <w:color w:val="000000"/>
        </w:rPr>
        <w:t>G</w:t>
      </w:r>
      <w:r w:rsidR="000C4255" w:rsidRPr="00837E0E">
        <w:rPr>
          <w:rFonts w:cs="Cambria"/>
          <w:color w:val="000000"/>
        </w:rPr>
        <w:t>łówne źródło zanieczyszczeń stanowi rolnictwo</w:t>
      </w:r>
      <w:r>
        <w:rPr>
          <w:rFonts w:cs="Cambria"/>
          <w:color w:val="000000"/>
        </w:rPr>
        <w:t>. P</w:t>
      </w:r>
      <w:r w:rsidRPr="00837E0E">
        <w:rPr>
          <w:rFonts w:cs="Cambria"/>
          <w:color w:val="000000"/>
        </w:rPr>
        <w:t xml:space="preserve">onad połowa miasta i gminy Drobin znajduje się w granicach obszaru OSN (Obszary Szczególnie Narażone - tereny, na których należy ograniczyć przedostawanie się azotu ze źródeł rolniczych do wód powierzchniowych i gruntowych) </w:t>
      </w:r>
      <w:r>
        <w:rPr>
          <w:rFonts w:cs="Cambria"/>
          <w:color w:val="000000"/>
        </w:rPr>
        <w:t>.</w:t>
      </w:r>
    </w:p>
    <w:p w:rsidR="000C4255" w:rsidRPr="00837E0E" w:rsidRDefault="00F22361" w:rsidP="00742B8E">
      <w:pPr>
        <w:autoSpaceDE w:val="0"/>
        <w:autoSpaceDN w:val="0"/>
        <w:adjustRightInd w:val="0"/>
        <w:spacing w:after="0" w:line="240" w:lineRule="auto"/>
        <w:jc w:val="both"/>
        <w:rPr>
          <w:rFonts w:cs="Cambria"/>
          <w:color w:val="000000"/>
        </w:rPr>
      </w:pPr>
      <w:r>
        <w:rPr>
          <w:rFonts w:cs="Cambria"/>
          <w:color w:val="000000"/>
        </w:rPr>
        <w:t xml:space="preserve">Zanieczyszczaniu wód sprzyja też </w:t>
      </w:r>
      <w:r w:rsidR="000C4255" w:rsidRPr="00837E0E">
        <w:rPr>
          <w:rFonts w:cs="Cambria"/>
          <w:color w:val="000000"/>
        </w:rPr>
        <w:t>niski wskaźnik skanalizowania – na terenach wiejskich przeważa zabudowa rozproszona</w:t>
      </w:r>
      <w:r>
        <w:rPr>
          <w:rFonts w:cs="Cambria"/>
          <w:color w:val="000000"/>
        </w:rPr>
        <w:t xml:space="preserve">. </w:t>
      </w:r>
      <w:r w:rsidR="000C4255" w:rsidRPr="00837E0E">
        <w:rPr>
          <w:rFonts w:cs="Cambria"/>
          <w:color w:val="000000"/>
        </w:rPr>
        <w:t>gdzie ścieki odprowadzane są do zbiorników bezodpływowych</w:t>
      </w:r>
      <w:r>
        <w:rPr>
          <w:rFonts w:cs="Cambria"/>
          <w:color w:val="000000"/>
        </w:rPr>
        <w:t>, często nieszczelnych.</w:t>
      </w:r>
      <w:r w:rsidR="000C4255" w:rsidRPr="00837E0E">
        <w:rPr>
          <w:rFonts w:cs="Cambria"/>
          <w:color w:val="000000"/>
        </w:rPr>
        <w:t xml:space="preserve"> </w:t>
      </w:r>
    </w:p>
    <w:p w:rsidR="000C4255" w:rsidRPr="00837E0E" w:rsidRDefault="00F22361" w:rsidP="00742B8E">
      <w:pPr>
        <w:autoSpaceDE w:val="0"/>
        <w:autoSpaceDN w:val="0"/>
        <w:adjustRightInd w:val="0"/>
        <w:spacing w:before="240" w:after="0" w:line="240" w:lineRule="auto"/>
        <w:jc w:val="both"/>
        <w:rPr>
          <w:rFonts w:cs="Cambria"/>
          <w:color w:val="000000"/>
        </w:rPr>
      </w:pPr>
      <w:r>
        <w:rPr>
          <w:rFonts w:cs="Cambria"/>
          <w:color w:val="000000"/>
        </w:rPr>
        <w:t>Kontrolę jakości wód utrudnia b</w:t>
      </w:r>
      <w:r w:rsidR="000C4255" w:rsidRPr="00837E0E">
        <w:rPr>
          <w:rFonts w:cs="Cambria"/>
          <w:color w:val="000000"/>
        </w:rPr>
        <w:t>rak punktów monitoringu wód powierzchniowych i podziemnych na terenie miasta i gminy Drobin</w:t>
      </w:r>
      <w:r>
        <w:rPr>
          <w:rFonts w:cs="Cambria"/>
          <w:color w:val="000000"/>
        </w:rPr>
        <w:t>.</w:t>
      </w:r>
      <w:r w:rsidR="000C4255" w:rsidRPr="00837E0E">
        <w:rPr>
          <w:rFonts w:cs="Cambria"/>
          <w:color w:val="000000"/>
        </w:rPr>
        <w:t xml:space="preserve"> </w:t>
      </w:r>
      <w:r>
        <w:rPr>
          <w:rFonts w:cs="Cambria"/>
          <w:color w:val="000000"/>
        </w:rPr>
        <w:t xml:space="preserve">Prowadzenie właściwej gospodarki wodnej utrudnia zaś </w:t>
      </w:r>
      <w:r w:rsidR="000C4255" w:rsidRPr="00837E0E">
        <w:rPr>
          <w:rFonts w:cs="Cambria"/>
          <w:color w:val="000000"/>
        </w:rPr>
        <w:t>dekapital</w:t>
      </w:r>
      <w:r w:rsidR="004A1553">
        <w:rPr>
          <w:rFonts w:cs="Cambria"/>
          <w:color w:val="000000"/>
        </w:rPr>
        <w:t xml:space="preserve">izacja urządzeń melioracyjnych i </w:t>
      </w:r>
      <w:r w:rsidR="000C4255" w:rsidRPr="00837E0E">
        <w:rPr>
          <w:rFonts w:cs="Cambria"/>
          <w:color w:val="000000"/>
        </w:rPr>
        <w:t>niski wskaźnik małej retencji – brak większych zbiorników wodnych</w:t>
      </w:r>
      <w:r w:rsidR="004A1553">
        <w:rPr>
          <w:rFonts w:cs="Cambria"/>
          <w:color w:val="000000"/>
        </w:rPr>
        <w:t>, naturalnych i sztucznych.</w:t>
      </w:r>
      <w:r w:rsidR="000C4255" w:rsidRPr="00837E0E">
        <w:rPr>
          <w:rFonts w:cs="Cambria"/>
          <w:color w:val="000000"/>
        </w:rPr>
        <w:t xml:space="preserve"> </w:t>
      </w:r>
    </w:p>
    <w:p w:rsidR="004A1553" w:rsidRDefault="004A1553" w:rsidP="00742B8E">
      <w:pPr>
        <w:pStyle w:val="Tekstpodstawowy"/>
        <w:spacing w:before="240"/>
        <w:jc w:val="both"/>
        <w:rPr>
          <w:rFonts w:asciiTheme="minorHAnsi" w:hAnsiTheme="minorHAnsi"/>
          <w:sz w:val="22"/>
          <w:szCs w:val="22"/>
          <w:u w:val="single"/>
        </w:rPr>
      </w:pPr>
      <w:r w:rsidRPr="004A1553">
        <w:rPr>
          <w:rFonts w:asciiTheme="minorHAnsi" w:hAnsiTheme="minorHAnsi"/>
          <w:sz w:val="22"/>
          <w:szCs w:val="22"/>
          <w:u w:val="single"/>
        </w:rPr>
        <w:t>Gospodarka odpadami</w:t>
      </w:r>
    </w:p>
    <w:p w:rsidR="004A1553" w:rsidRDefault="004A1553" w:rsidP="00742B8E">
      <w:pPr>
        <w:autoSpaceDE w:val="0"/>
        <w:autoSpaceDN w:val="0"/>
        <w:adjustRightInd w:val="0"/>
        <w:spacing w:after="0" w:line="240" w:lineRule="auto"/>
        <w:jc w:val="both"/>
        <w:rPr>
          <w:rFonts w:cs="Cambria"/>
          <w:color w:val="000000"/>
        </w:rPr>
      </w:pPr>
      <w:r>
        <w:rPr>
          <w:rFonts w:cs="Cambria"/>
          <w:color w:val="000000"/>
        </w:rPr>
        <w:t xml:space="preserve">Chociaż przyjęcie </w:t>
      </w:r>
      <w:r w:rsidRPr="005E3DB3">
        <w:rPr>
          <w:rFonts w:cs="Cambria"/>
          <w:color w:val="000000"/>
        </w:rPr>
        <w:t>ustawy o utrzymaniu porządku w gminach</w:t>
      </w:r>
      <w:r>
        <w:rPr>
          <w:rFonts w:cs="Cambria"/>
          <w:color w:val="000000"/>
        </w:rPr>
        <w:t xml:space="preserve"> generalnie poskutkowało poprawą sytuacji w zakresie gospodarki odpadami, także w gminie Drobin, jest ona ciągle daleka od ideału. Składają się na to:</w:t>
      </w:r>
    </w:p>
    <w:p w:rsidR="004A1553" w:rsidRPr="00837E0E" w:rsidRDefault="004A1553" w:rsidP="00742B8E">
      <w:pPr>
        <w:autoSpaceDE w:val="0"/>
        <w:autoSpaceDN w:val="0"/>
        <w:adjustRightInd w:val="0"/>
        <w:spacing w:after="0" w:line="240" w:lineRule="auto"/>
        <w:jc w:val="both"/>
        <w:rPr>
          <w:rFonts w:cs="Cambria"/>
          <w:color w:val="000000"/>
        </w:rPr>
      </w:pPr>
      <w:r>
        <w:rPr>
          <w:rFonts w:cs="Cambria"/>
          <w:color w:val="000000"/>
        </w:rPr>
        <w:t xml:space="preserve">• </w:t>
      </w:r>
      <w:r w:rsidRPr="00837E0E">
        <w:rPr>
          <w:rFonts w:cs="Cambria"/>
          <w:color w:val="000000"/>
        </w:rPr>
        <w:t xml:space="preserve">trudności w zlokalizowaniu i likwidowaniu „dzikich wysypisk”, jest to ponadto duże obciążenie finansowe dla miasta i gminy Drobin </w:t>
      </w:r>
    </w:p>
    <w:p w:rsidR="004A1553" w:rsidRPr="00837E0E" w:rsidRDefault="00834C5A" w:rsidP="00742B8E">
      <w:pPr>
        <w:autoSpaceDE w:val="0"/>
        <w:autoSpaceDN w:val="0"/>
        <w:adjustRightInd w:val="0"/>
        <w:spacing w:after="0" w:line="240" w:lineRule="auto"/>
        <w:jc w:val="both"/>
        <w:rPr>
          <w:rFonts w:cs="Cambria"/>
          <w:color w:val="000000"/>
        </w:rPr>
      </w:pPr>
      <w:r>
        <w:rPr>
          <w:rFonts w:cs="Cambria"/>
          <w:color w:val="000000"/>
        </w:rPr>
        <w:t xml:space="preserve">• </w:t>
      </w:r>
      <w:r w:rsidR="004A1553" w:rsidRPr="00837E0E">
        <w:rPr>
          <w:rFonts w:cs="Cambria"/>
          <w:color w:val="000000"/>
        </w:rPr>
        <w:t xml:space="preserve"> wysokie koszty dla mieszkańców związane z systemem gospodarowania odpadami </w:t>
      </w:r>
    </w:p>
    <w:p w:rsidR="004A1553" w:rsidRPr="00837E0E" w:rsidRDefault="00834C5A" w:rsidP="00742B8E">
      <w:pPr>
        <w:pStyle w:val="Default"/>
        <w:jc w:val="both"/>
        <w:rPr>
          <w:rFonts w:asciiTheme="minorHAnsi" w:eastAsiaTheme="minorHAnsi" w:hAnsiTheme="minorHAnsi" w:cstheme="minorBidi"/>
          <w:color w:val="auto"/>
          <w:sz w:val="22"/>
          <w:szCs w:val="22"/>
          <w:lang w:eastAsia="en-US"/>
        </w:rPr>
      </w:pPr>
      <w:r>
        <w:rPr>
          <w:rFonts w:cs="Cambria"/>
        </w:rPr>
        <w:t xml:space="preserve">• </w:t>
      </w:r>
      <w:r w:rsidR="004A1553" w:rsidRPr="00837E0E">
        <w:rPr>
          <w:rFonts w:asciiTheme="minorHAnsi" w:hAnsiTheme="minorHAnsi" w:cs="Cambria"/>
          <w:sz w:val="22"/>
          <w:szCs w:val="22"/>
        </w:rPr>
        <w:t xml:space="preserve"> brak na terenie gminy Punktu Selektywnej Zbiórki Odpadów Komunalnych (PSZOK) – miasto i gmina </w:t>
      </w:r>
    </w:p>
    <w:p w:rsidR="004A1553" w:rsidRPr="00837E0E" w:rsidRDefault="004A1553" w:rsidP="00742B8E">
      <w:pPr>
        <w:autoSpaceDE w:val="0"/>
        <w:autoSpaceDN w:val="0"/>
        <w:adjustRightInd w:val="0"/>
        <w:spacing w:after="0" w:line="240" w:lineRule="auto"/>
        <w:jc w:val="both"/>
        <w:rPr>
          <w:rFonts w:cs="Cambria"/>
          <w:color w:val="000000"/>
        </w:rPr>
      </w:pPr>
      <w:r w:rsidRPr="00837E0E">
        <w:rPr>
          <w:rFonts w:cs="Cambria"/>
          <w:color w:val="000000"/>
        </w:rPr>
        <w:t xml:space="preserve">Drobin wraz z pozostałymi gminami wchodzącymi w skład Związku Gmin Regionu Płockiego posiada wspólny PSZOK zlokalizowany w m. Gąbin (gm. Gąbin) przy ul. Strażackiej 6 </w:t>
      </w:r>
      <w:r w:rsidR="00834C5A">
        <w:rPr>
          <w:rFonts w:cs="Cambria"/>
          <w:color w:val="000000"/>
        </w:rPr>
        <w:t>(odległy o ok. 50 km)</w:t>
      </w:r>
    </w:p>
    <w:p w:rsidR="004A1553" w:rsidRPr="00837E0E" w:rsidRDefault="00834C5A" w:rsidP="00742B8E">
      <w:pPr>
        <w:autoSpaceDE w:val="0"/>
        <w:autoSpaceDN w:val="0"/>
        <w:adjustRightInd w:val="0"/>
        <w:spacing w:after="0" w:line="240" w:lineRule="auto"/>
        <w:jc w:val="both"/>
        <w:rPr>
          <w:rFonts w:cs="Cambria"/>
          <w:color w:val="000000"/>
        </w:rPr>
      </w:pPr>
      <w:r>
        <w:rPr>
          <w:rFonts w:cs="Cambria"/>
          <w:color w:val="000000"/>
        </w:rPr>
        <w:t xml:space="preserve">• </w:t>
      </w:r>
      <w:r w:rsidR="004A1553" w:rsidRPr="00837E0E">
        <w:rPr>
          <w:rFonts w:cs="Cambria"/>
          <w:color w:val="000000"/>
        </w:rPr>
        <w:t xml:space="preserve"> wysokie koszty unieszkodliwiania odpadów (np. zawierających PCB, przeterminowane środki ochrony roślin), </w:t>
      </w:r>
    </w:p>
    <w:p w:rsidR="004A1553" w:rsidRPr="00837E0E" w:rsidRDefault="00834C5A" w:rsidP="00742B8E">
      <w:pPr>
        <w:autoSpaceDE w:val="0"/>
        <w:autoSpaceDN w:val="0"/>
        <w:adjustRightInd w:val="0"/>
        <w:spacing w:after="0" w:line="240" w:lineRule="auto"/>
        <w:jc w:val="both"/>
        <w:rPr>
          <w:rFonts w:cs="Cambria"/>
          <w:color w:val="000000"/>
        </w:rPr>
      </w:pPr>
      <w:r>
        <w:rPr>
          <w:rFonts w:cs="Cambria"/>
          <w:color w:val="000000"/>
        </w:rPr>
        <w:t xml:space="preserve">• </w:t>
      </w:r>
      <w:r w:rsidR="004A1553" w:rsidRPr="00837E0E">
        <w:rPr>
          <w:rFonts w:cs="Cambria"/>
          <w:color w:val="000000"/>
        </w:rPr>
        <w:t xml:space="preserve"> brak lub zbyt mała ilość instalacji do unieszkodliwiania odpadów niebezpiecznych na terenie województwa zmusza do transportowania odpadów na znaczne odległości, co m.in. podnosi koszty (odpady medyczne i weterynary</w:t>
      </w:r>
      <w:r>
        <w:rPr>
          <w:rFonts w:cs="Cambria"/>
          <w:color w:val="000000"/>
        </w:rPr>
        <w:t>jne, odpady zawierające azbest).</w:t>
      </w:r>
      <w:r w:rsidR="004A1553" w:rsidRPr="00837E0E">
        <w:rPr>
          <w:rFonts w:cs="Cambria"/>
          <w:color w:val="000000"/>
        </w:rPr>
        <w:t xml:space="preserve"> </w:t>
      </w:r>
    </w:p>
    <w:p w:rsidR="00834C5A" w:rsidRDefault="00834C5A" w:rsidP="00742B8E">
      <w:pPr>
        <w:pStyle w:val="Tekstpodstawowy"/>
        <w:jc w:val="both"/>
        <w:rPr>
          <w:rFonts w:asciiTheme="minorHAnsi" w:hAnsiTheme="minorHAnsi" w:cs="Cambria"/>
          <w:color w:val="000000"/>
          <w:sz w:val="22"/>
          <w:szCs w:val="22"/>
          <w:u w:val="single"/>
        </w:rPr>
      </w:pPr>
    </w:p>
    <w:p w:rsidR="004A1553" w:rsidRPr="004A1553" w:rsidRDefault="004A1553" w:rsidP="00834C5A">
      <w:pPr>
        <w:pStyle w:val="Tekstpodstawowy"/>
        <w:jc w:val="both"/>
        <w:rPr>
          <w:rFonts w:asciiTheme="minorHAnsi" w:hAnsiTheme="minorHAnsi"/>
          <w:b/>
          <w:sz w:val="22"/>
          <w:szCs w:val="22"/>
          <w:u w:val="single"/>
        </w:rPr>
      </w:pPr>
      <w:r w:rsidRPr="004A1553">
        <w:rPr>
          <w:rFonts w:asciiTheme="minorHAnsi" w:hAnsiTheme="minorHAnsi" w:cs="Cambria"/>
          <w:color w:val="000000"/>
          <w:sz w:val="22"/>
          <w:szCs w:val="22"/>
          <w:u w:val="single"/>
        </w:rPr>
        <w:t>Niska świadomość ekologiczna mieszkańców</w:t>
      </w:r>
    </w:p>
    <w:p w:rsidR="00BE38EC" w:rsidRPr="00837E0E" w:rsidRDefault="00834C5A" w:rsidP="00167B33">
      <w:pPr>
        <w:autoSpaceDE w:val="0"/>
        <w:autoSpaceDN w:val="0"/>
        <w:adjustRightInd w:val="0"/>
        <w:spacing w:after="0" w:line="240" w:lineRule="auto"/>
        <w:jc w:val="both"/>
        <w:rPr>
          <w:rFonts w:cs="Cambria"/>
          <w:color w:val="000000"/>
        </w:rPr>
      </w:pPr>
      <w:r>
        <w:rPr>
          <w:rFonts w:cs="Cambria"/>
          <w:color w:val="000000"/>
        </w:rPr>
        <w:t xml:space="preserve">Problemem negatywnie rzutującym na stan środowiska na terenie gminy jest </w:t>
      </w:r>
      <w:r w:rsidR="00BE38EC" w:rsidRPr="00837E0E">
        <w:rPr>
          <w:rFonts w:cs="Cambria"/>
          <w:color w:val="000000"/>
        </w:rPr>
        <w:t>niska świadomość proekologi</w:t>
      </w:r>
      <w:r>
        <w:rPr>
          <w:rFonts w:cs="Cambria"/>
          <w:color w:val="000000"/>
        </w:rPr>
        <w:t>czna, która sprawia że bardzo częste są przypadki  wypalania traw, niszczenia</w:t>
      </w:r>
      <w:r w:rsidR="00BE38EC" w:rsidRPr="00837E0E">
        <w:rPr>
          <w:rFonts w:cs="Cambria"/>
          <w:color w:val="000000"/>
        </w:rPr>
        <w:t xml:space="preserve"> zieleni (drzew w lesie</w:t>
      </w:r>
      <w:r>
        <w:rPr>
          <w:rFonts w:cs="Cambria"/>
          <w:color w:val="000000"/>
        </w:rPr>
        <w:t>, nieuzasadnionego</w:t>
      </w:r>
      <w:r w:rsidR="004A1553">
        <w:rPr>
          <w:rFonts w:cs="Cambria"/>
          <w:color w:val="000000"/>
        </w:rPr>
        <w:t xml:space="preserve"> wyr</w:t>
      </w:r>
      <w:r>
        <w:rPr>
          <w:rFonts w:cs="Cambria"/>
          <w:color w:val="000000"/>
        </w:rPr>
        <w:t>ę</w:t>
      </w:r>
      <w:r w:rsidR="004A1553">
        <w:rPr>
          <w:rFonts w:cs="Cambria"/>
          <w:color w:val="000000"/>
        </w:rPr>
        <w:t>b</w:t>
      </w:r>
      <w:r>
        <w:rPr>
          <w:rFonts w:cs="Cambria"/>
          <w:color w:val="000000"/>
        </w:rPr>
        <w:t>u</w:t>
      </w:r>
      <w:r w:rsidR="004A1553">
        <w:rPr>
          <w:rFonts w:cs="Cambria"/>
          <w:color w:val="000000"/>
        </w:rPr>
        <w:t xml:space="preserve"> na terenach prywatnych</w:t>
      </w:r>
      <w:r w:rsidR="00BE38EC" w:rsidRPr="00837E0E">
        <w:rPr>
          <w:rFonts w:cs="Cambria"/>
          <w:color w:val="000000"/>
        </w:rPr>
        <w:t xml:space="preserve">), </w:t>
      </w:r>
      <w:r>
        <w:rPr>
          <w:rFonts w:cs="Cambria"/>
          <w:color w:val="000000"/>
        </w:rPr>
        <w:t xml:space="preserve">tworzenia dzikich składowisk śmieci. </w:t>
      </w:r>
    </w:p>
    <w:p w:rsidR="00BE38EC" w:rsidRPr="00837E0E" w:rsidRDefault="00834C5A" w:rsidP="00167B33">
      <w:pPr>
        <w:autoSpaceDE w:val="0"/>
        <w:autoSpaceDN w:val="0"/>
        <w:adjustRightInd w:val="0"/>
        <w:spacing w:before="240" w:after="0" w:line="240" w:lineRule="auto"/>
        <w:jc w:val="both"/>
        <w:rPr>
          <w:rFonts w:cs="Cambria"/>
          <w:color w:val="000000"/>
        </w:rPr>
      </w:pPr>
      <w:r>
        <w:rPr>
          <w:rFonts w:cs="Cambria"/>
          <w:color w:val="000000"/>
        </w:rPr>
        <w:t>Inne jej skutki to:</w:t>
      </w:r>
      <w:r w:rsidR="00BE38EC" w:rsidRPr="00837E0E">
        <w:rPr>
          <w:rFonts w:cs="Cambria"/>
          <w:color w:val="000000"/>
        </w:rPr>
        <w:t xml:space="preserve"> niski stopień segregacji odpadów u źródła, spalanie odpadów w kotłach domowych, </w:t>
      </w:r>
      <w:r>
        <w:rPr>
          <w:rFonts w:cs="Cambria"/>
          <w:color w:val="000000"/>
        </w:rPr>
        <w:t xml:space="preserve">wynikające z przyzwyczajeń lub </w:t>
      </w:r>
      <w:r w:rsidRPr="00837E0E">
        <w:rPr>
          <w:rFonts w:cs="Cambria"/>
          <w:color w:val="000000"/>
        </w:rPr>
        <w:t xml:space="preserve">niewiedzy </w:t>
      </w:r>
      <w:r w:rsidR="00BE38EC" w:rsidRPr="00837E0E">
        <w:rPr>
          <w:rFonts w:cs="Cambria"/>
          <w:color w:val="000000"/>
        </w:rPr>
        <w:t>pozbywanie się odpadów w sposób nielegalny</w:t>
      </w:r>
      <w:r>
        <w:rPr>
          <w:rFonts w:cs="Cambria"/>
          <w:color w:val="000000"/>
        </w:rPr>
        <w:t>.</w:t>
      </w:r>
      <w:r w:rsidR="00BE38EC" w:rsidRPr="00837E0E">
        <w:rPr>
          <w:rFonts w:cs="Cambria"/>
          <w:color w:val="000000"/>
        </w:rPr>
        <w:t xml:space="preserve"> </w:t>
      </w:r>
    </w:p>
    <w:p w:rsidR="008A195B" w:rsidRPr="00837E0E" w:rsidRDefault="00167B33" w:rsidP="00167B33">
      <w:pPr>
        <w:autoSpaceDE w:val="0"/>
        <w:autoSpaceDN w:val="0"/>
        <w:adjustRightInd w:val="0"/>
        <w:spacing w:before="240" w:after="0" w:line="240" w:lineRule="auto"/>
        <w:jc w:val="both"/>
        <w:rPr>
          <w:rFonts w:cs="Cambria"/>
          <w:color w:val="000000"/>
        </w:rPr>
      </w:pPr>
      <w:r>
        <w:rPr>
          <w:rFonts w:cs="Cambria"/>
          <w:color w:val="000000"/>
        </w:rPr>
        <w:t xml:space="preserve">O ile </w:t>
      </w:r>
      <w:r w:rsidRPr="00837E0E">
        <w:rPr>
          <w:rFonts w:cs="Cambria"/>
          <w:color w:val="000000"/>
        </w:rPr>
        <w:t xml:space="preserve">brak wielkopowierzchniowych obszarów chronionych na terenie miasta i gminy Drobin </w:t>
      </w:r>
      <w:r>
        <w:rPr>
          <w:rFonts w:cs="Cambria"/>
          <w:color w:val="000000"/>
        </w:rPr>
        <w:t xml:space="preserve">można zakwalifikować jako pochodną jej ograniczonych walorów przyrodniczych, to </w:t>
      </w:r>
      <w:r w:rsidR="008A195B" w:rsidRPr="00837E0E">
        <w:rPr>
          <w:rFonts w:cs="Cambria"/>
          <w:color w:val="000000"/>
        </w:rPr>
        <w:t xml:space="preserve">brak opracowania </w:t>
      </w:r>
      <w:r w:rsidR="008A195B" w:rsidRPr="00837E0E">
        <w:rPr>
          <w:rFonts w:cs="Cambria"/>
          <w:color w:val="000000"/>
        </w:rPr>
        <w:lastRenderedPageBreak/>
        <w:t xml:space="preserve">ekofizjograficznego dla miasta i gminy Drobin i rzetelnie przeprowadzonej inwentaryzacji przyrodniczej </w:t>
      </w:r>
      <w:r>
        <w:rPr>
          <w:rFonts w:cs="Cambria"/>
          <w:color w:val="000000"/>
        </w:rPr>
        <w:t>należy uznać także za przejaw niskiej świadomości ekologicznej.</w:t>
      </w:r>
    </w:p>
    <w:p w:rsidR="00BE38EC" w:rsidRPr="00837E0E" w:rsidRDefault="00BE38EC" w:rsidP="00834C5A">
      <w:pPr>
        <w:autoSpaceDE w:val="0"/>
        <w:autoSpaceDN w:val="0"/>
        <w:adjustRightInd w:val="0"/>
        <w:spacing w:after="0" w:line="240" w:lineRule="auto"/>
        <w:jc w:val="both"/>
        <w:rPr>
          <w:rFonts w:cs="Cambria"/>
          <w:color w:val="000000"/>
        </w:rPr>
      </w:pPr>
    </w:p>
    <w:p w:rsidR="00BE38EC" w:rsidRPr="00BE38EC" w:rsidRDefault="00BE38EC" w:rsidP="00BE38EC">
      <w:pPr>
        <w:autoSpaceDE w:val="0"/>
        <w:autoSpaceDN w:val="0"/>
        <w:adjustRightInd w:val="0"/>
        <w:spacing w:after="0" w:line="240" w:lineRule="auto"/>
        <w:rPr>
          <w:rFonts w:ascii="Cambria" w:hAnsi="Cambria" w:cs="Cambria"/>
          <w:color w:val="000000"/>
          <w:sz w:val="20"/>
          <w:szCs w:val="20"/>
        </w:rPr>
      </w:pPr>
    </w:p>
    <w:p w:rsidR="00AD0749" w:rsidRDefault="00AD0749" w:rsidP="0037089E">
      <w:pPr>
        <w:pStyle w:val="Tekstpodstawowy"/>
        <w:rPr>
          <w:rFonts w:asciiTheme="minorHAnsi" w:hAnsiTheme="minorHAnsi"/>
          <w:b/>
          <w:sz w:val="22"/>
          <w:szCs w:val="22"/>
        </w:rPr>
      </w:pPr>
      <w:r w:rsidRPr="00AD0749">
        <w:rPr>
          <w:rFonts w:asciiTheme="minorHAnsi" w:hAnsiTheme="minorHAnsi"/>
          <w:b/>
          <w:sz w:val="22"/>
          <w:szCs w:val="22"/>
        </w:rPr>
        <w:t>Sfera techniczna</w:t>
      </w:r>
    </w:p>
    <w:p w:rsidR="004F6B28" w:rsidRDefault="004F6B28" w:rsidP="004F6B28">
      <w:pPr>
        <w:pStyle w:val="Tekstpodstawowy"/>
        <w:jc w:val="both"/>
        <w:rPr>
          <w:rFonts w:asciiTheme="minorHAnsi" w:hAnsiTheme="minorHAnsi"/>
          <w:sz w:val="22"/>
          <w:szCs w:val="22"/>
        </w:rPr>
      </w:pPr>
      <w:r>
        <w:rPr>
          <w:rFonts w:asciiTheme="minorHAnsi" w:hAnsiTheme="minorHAnsi"/>
          <w:sz w:val="22"/>
          <w:szCs w:val="22"/>
        </w:rPr>
        <w:t xml:space="preserve">Najważniejszym elementem sfery technicznej w gminie Drobin, realizującym jedna z podstawowych potrzeb człowieka – potrzebę schronienia są budynki. Ich ilość przekracza pięć tysięcy. Tylko około 14% budynków jest względnie nowych – powstało po 1989 roku. Przytłaczająca większość budynków </w:t>
      </w:r>
      <w:r w:rsidR="00057377">
        <w:rPr>
          <w:rFonts w:asciiTheme="minorHAnsi" w:hAnsiTheme="minorHAnsi"/>
          <w:sz w:val="22"/>
          <w:szCs w:val="22"/>
        </w:rPr>
        <w:t xml:space="preserve">(oinad 77%) </w:t>
      </w:r>
      <w:r>
        <w:rPr>
          <w:rFonts w:asciiTheme="minorHAnsi" w:hAnsiTheme="minorHAnsi"/>
          <w:sz w:val="22"/>
          <w:szCs w:val="22"/>
        </w:rPr>
        <w:t>powstała w okresie PRL, w latach 1945-1989. Liczą więc minimum 28 lat, a w skrajnych przypadkach nawet 72 lata.</w:t>
      </w:r>
      <w:r w:rsidR="00057377">
        <w:rPr>
          <w:rFonts w:asciiTheme="minorHAnsi" w:hAnsiTheme="minorHAnsi"/>
          <w:sz w:val="22"/>
          <w:szCs w:val="22"/>
        </w:rPr>
        <w:t xml:space="preserve"> Ponad 8% budynków powstało przed 1945 rokiem.</w:t>
      </w:r>
    </w:p>
    <w:p w:rsidR="00834C5A" w:rsidRPr="00560A82" w:rsidRDefault="00057377" w:rsidP="004F6B28">
      <w:pPr>
        <w:pStyle w:val="Tekstpodstawowy"/>
        <w:jc w:val="both"/>
        <w:rPr>
          <w:rFonts w:asciiTheme="minorHAnsi" w:hAnsiTheme="minorHAnsi"/>
          <w:sz w:val="22"/>
          <w:szCs w:val="22"/>
        </w:rPr>
      </w:pPr>
      <w:r>
        <w:rPr>
          <w:rFonts w:asciiTheme="minorHAnsi" w:hAnsiTheme="minorHAnsi"/>
          <w:sz w:val="22"/>
          <w:szCs w:val="22"/>
        </w:rPr>
        <w:t>Największy udział nowych  budynków ma miasto Drobin</w:t>
      </w:r>
      <w:r w:rsidR="00B22D60">
        <w:rPr>
          <w:rFonts w:asciiTheme="minorHAnsi" w:hAnsiTheme="minorHAnsi"/>
          <w:sz w:val="22"/>
          <w:szCs w:val="22"/>
        </w:rPr>
        <w:t xml:space="preserve">, ale i tak tylko co 4-ty budynek powstał tu po 1989 roku. Ale Drobin ma też relatywnie duży udział budynków najstarszych, </w:t>
      </w:r>
      <w:r w:rsidR="00560A82">
        <w:rPr>
          <w:rFonts w:asciiTheme="minorHAnsi" w:hAnsiTheme="minorHAnsi"/>
          <w:sz w:val="22"/>
          <w:szCs w:val="22"/>
        </w:rPr>
        <w:t>sprzed 1945 roku</w:t>
      </w:r>
      <w:r w:rsidR="00B22D60">
        <w:rPr>
          <w:rFonts w:asciiTheme="minorHAnsi" w:hAnsiTheme="minorHAnsi"/>
          <w:sz w:val="22"/>
          <w:szCs w:val="22"/>
        </w:rPr>
        <w:t>. Ten wskaźnik daje mu pod tym względem dopiero 4-te miejsce w gminie, ale ich liczba (ponad 200),</w:t>
      </w:r>
      <w:r w:rsidR="00560A82">
        <w:rPr>
          <w:rFonts w:asciiTheme="minorHAnsi" w:hAnsiTheme="minorHAnsi"/>
          <w:sz w:val="22"/>
          <w:szCs w:val="22"/>
        </w:rPr>
        <w:t xml:space="preserve">  centralna lokalizacja w mieście, komunalna własność (a więc potencjał do realizacji funkcji publicznych), a przede wszystkim kulturowa wartość </w:t>
      </w:r>
      <w:r w:rsidR="00E73F5B">
        <w:rPr>
          <w:rFonts w:asciiTheme="minorHAnsi" w:hAnsiTheme="minorHAnsi"/>
          <w:sz w:val="22"/>
          <w:szCs w:val="22"/>
        </w:rPr>
        <w:t>tworz</w:t>
      </w:r>
      <w:r w:rsidR="00B22D60">
        <w:rPr>
          <w:rFonts w:asciiTheme="minorHAnsi" w:hAnsiTheme="minorHAnsi"/>
          <w:sz w:val="22"/>
          <w:szCs w:val="22"/>
        </w:rPr>
        <w:t>ą</w:t>
      </w:r>
      <w:r w:rsidR="00E73F5B">
        <w:rPr>
          <w:rFonts w:asciiTheme="minorHAnsi" w:hAnsiTheme="minorHAnsi"/>
          <w:sz w:val="22"/>
          <w:szCs w:val="22"/>
        </w:rPr>
        <w:t xml:space="preserve"> </w:t>
      </w:r>
      <w:r w:rsidR="00B22D60">
        <w:rPr>
          <w:rFonts w:asciiTheme="minorHAnsi" w:hAnsiTheme="minorHAnsi"/>
          <w:sz w:val="22"/>
          <w:szCs w:val="22"/>
        </w:rPr>
        <w:t>obowiązek</w:t>
      </w:r>
      <w:r w:rsidR="00E73F5B">
        <w:rPr>
          <w:rFonts w:asciiTheme="minorHAnsi" w:hAnsiTheme="minorHAnsi"/>
          <w:sz w:val="22"/>
          <w:szCs w:val="22"/>
        </w:rPr>
        <w:t xml:space="preserve"> objęcia ich szczególną troską i ochroną. </w:t>
      </w:r>
      <w:r w:rsidR="00B22D60">
        <w:rPr>
          <w:rFonts w:asciiTheme="minorHAnsi" w:hAnsiTheme="minorHAnsi"/>
          <w:sz w:val="22"/>
          <w:szCs w:val="22"/>
        </w:rPr>
        <w:t>Obowiązek</w:t>
      </w:r>
      <w:r w:rsidR="00E73F5B">
        <w:rPr>
          <w:rFonts w:asciiTheme="minorHAnsi" w:hAnsiTheme="minorHAnsi"/>
          <w:sz w:val="22"/>
          <w:szCs w:val="22"/>
        </w:rPr>
        <w:t xml:space="preserve"> ten jest zapisany zarówno w </w:t>
      </w:r>
      <w:r w:rsidR="00E73F5B" w:rsidRPr="00E73F5B">
        <w:rPr>
          <w:rFonts w:asciiTheme="minorHAnsi" w:hAnsiTheme="minorHAnsi"/>
          <w:i/>
          <w:sz w:val="22"/>
          <w:szCs w:val="22"/>
        </w:rPr>
        <w:t>Studium uwarunkowań i kierunków</w:t>
      </w:r>
      <w:r w:rsidR="00560A82" w:rsidRPr="00E73F5B">
        <w:rPr>
          <w:rFonts w:asciiTheme="minorHAnsi" w:hAnsiTheme="minorHAnsi"/>
          <w:i/>
          <w:sz w:val="22"/>
          <w:szCs w:val="22"/>
        </w:rPr>
        <w:t xml:space="preserve">  </w:t>
      </w:r>
      <w:r w:rsidR="00E73F5B" w:rsidRPr="00E73F5B">
        <w:rPr>
          <w:rFonts w:asciiTheme="minorHAnsi" w:hAnsiTheme="minorHAnsi"/>
          <w:i/>
          <w:sz w:val="22"/>
          <w:szCs w:val="22"/>
        </w:rPr>
        <w:t>zagospodarowania przestrzennego gminy Drobin</w:t>
      </w:r>
      <w:r w:rsidR="00E73F5B">
        <w:rPr>
          <w:rFonts w:asciiTheme="minorHAnsi" w:hAnsiTheme="minorHAnsi"/>
          <w:sz w:val="22"/>
          <w:szCs w:val="22"/>
        </w:rPr>
        <w:t xml:space="preserve">, jak i w </w:t>
      </w:r>
      <w:r w:rsidR="00E73F5B" w:rsidRPr="00E73F5B">
        <w:rPr>
          <w:rFonts w:asciiTheme="minorHAnsi" w:hAnsiTheme="minorHAnsi"/>
          <w:i/>
          <w:sz w:val="22"/>
          <w:szCs w:val="22"/>
        </w:rPr>
        <w:t>Miejscowym planie zagospodarowania miasta Drobina</w:t>
      </w:r>
      <w:r w:rsidR="00E73F5B">
        <w:rPr>
          <w:rFonts w:asciiTheme="minorHAnsi" w:hAnsiTheme="minorHAnsi"/>
          <w:sz w:val="22"/>
          <w:szCs w:val="22"/>
        </w:rPr>
        <w:t xml:space="preserve">. </w:t>
      </w:r>
    </w:p>
    <w:p w:rsidR="00AD0749" w:rsidRPr="00837E0E" w:rsidRDefault="00AD0749" w:rsidP="00AD0749">
      <w:pPr>
        <w:autoSpaceDE w:val="0"/>
        <w:spacing w:after="0" w:line="240" w:lineRule="auto"/>
        <w:jc w:val="center"/>
        <w:rPr>
          <w:rFonts w:cs="Calibri"/>
          <w:b/>
        </w:rPr>
      </w:pPr>
      <w:r w:rsidRPr="00837E0E">
        <w:rPr>
          <w:rFonts w:cs="Calibri"/>
          <w:b/>
        </w:rPr>
        <w:t>Tabela</w:t>
      </w:r>
      <w:r w:rsidR="00742B8E">
        <w:rPr>
          <w:rFonts w:cs="Calibri"/>
          <w:b/>
        </w:rPr>
        <w:t xml:space="preserve"> 38</w:t>
      </w:r>
      <w:r w:rsidRPr="00837E0E">
        <w:rPr>
          <w:rFonts w:cs="Calibri"/>
          <w:b/>
        </w:rPr>
        <w:t>. Liczba budynków wg kategorii: wybudowanych przed 1945 r., przed 1990 r. oraz od 1990 r. w poszczególnych sołectwach gminy Drobin</w:t>
      </w:r>
    </w:p>
    <w:p w:rsidR="00AD0749" w:rsidRDefault="00AD0749" w:rsidP="00AD0749">
      <w:pPr>
        <w:autoSpaceDE w:val="0"/>
        <w:spacing w:after="0" w:line="240" w:lineRule="auto"/>
        <w:rPr>
          <w:rFonts w:cs="Calibri"/>
          <w:color w:val="FF0000"/>
          <w:sz w:val="18"/>
          <w:szCs w:val="18"/>
        </w:rPr>
      </w:pPr>
    </w:p>
    <w:tbl>
      <w:tblPr>
        <w:tblW w:w="9180" w:type="dxa"/>
        <w:tblLayout w:type="fixed"/>
        <w:tblCellMar>
          <w:left w:w="10" w:type="dxa"/>
          <w:right w:w="10" w:type="dxa"/>
        </w:tblCellMar>
        <w:tblLook w:val="04A0" w:firstRow="1" w:lastRow="0" w:firstColumn="1" w:lastColumn="0" w:noHBand="0" w:noVBand="1"/>
      </w:tblPr>
      <w:tblGrid>
        <w:gridCol w:w="2092"/>
        <w:gridCol w:w="851"/>
        <w:gridCol w:w="709"/>
        <w:gridCol w:w="851"/>
        <w:gridCol w:w="850"/>
        <w:gridCol w:w="992"/>
        <w:gridCol w:w="851"/>
        <w:gridCol w:w="992"/>
        <w:gridCol w:w="992"/>
      </w:tblGrid>
      <w:tr w:rsidR="00AD0749" w:rsidTr="00540DBC">
        <w:tc>
          <w:tcPr>
            <w:tcW w:w="2092"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AD0749" w:rsidRPr="00707098" w:rsidRDefault="00AD0749" w:rsidP="005F38FB">
            <w:pPr>
              <w:spacing w:after="0" w:line="240" w:lineRule="auto"/>
              <w:jc w:val="center"/>
              <w:rPr>
                <w:b/>
                <w:sz w:val="18"/>
                <w:szCs w:val="18"/>
              </w:rPr>
            </w:pPr>
            <w:r w:rsidRPr="00707098">
              <w:rPr>
                <w:b/>
                <w:sz w:val="18"/>
                <w:szCs w:val="18"/>
              </w:rPr>
              <w:t>Sołectwo</w:t>
            </w:r>
          </w:p>
        </w:tc>
        <w:tc>
          <w:tcPr>
            <w:tcW w:w="7088" w:type="dxa"/>
            <w:gridSpan w:val="8"/>
            <w:tcBorders>
              <w:top w:val="single" w:sz="4" w:space="0" w:color="000000"/>
              <w:left w:val="single" w:sz="4" w:space="0" w:color="000000"/>
              <w:right w:val="single" w:sz="4" w:space="0" w:color="000000"/>
            </w:tcBorders>
            <w:shd w:val="clear" w:color="auto" w:fill="D9D9D9" w:themeFill="background1" w:themeFillShade="D9"/>
          </w:tcPr>
          <w:p w:rsidR="00AD0749" w:rsidRPr="00707098" w:rsidRDefault="00AD0749" w:rsidP="005F38FB">
            <w:pPr>
              <w:spacing w:after="0" w:line="240" w:lineRule="auto"/>
              <w:jc w:val="center"/>
              <w:rPr>
                <w:b/>
                <w:sz w:val="18"/>
                <w:szCs w:val="18"/>
              </w:rPr>
            </w:pPr>
            <w:r w:rsidRPr="00707098">
              <w:rPr>
                <w:b/>
                <w:sz w:val="18"/>
                <w:szCs w:val="18"/>
              </w:rPr>
              <w:t>Liczba</w:t>
            </w:r>
            <w:r>
              <w:rPr>
                <w:b/>
                <w:sz w:val="18"/>
                <w:szCs w:val="18"/>
              </w:rPr>
              <w:t>/odsetek</w:t>
            </w:r>
            <w:r w:rsidRPr="00707098">
              <w:rPr>
                <w:b/>
                <w:sz w:val="18"/>
                <w:szCs w:val="18"/>
              </w:rPr>
              <w:t xml:space="preserve"> budynków</w:t>
            </w:r>
          </w:p>
        </w:tc>
      </w:tr>
      <w:tr w:rsidR="00AD0749" w:rsidTr="00540DBC">
        <w:tc>
          <w:tcPr>
            <w:tcW w:w="209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707098" w:rsidRDefault="00AD0749" w:rsidP="005F38FB">
            <w:pPr>
              <w:spacing w:after="0" w:line="240" w:lineRule="auto"/>
              <w:jc w:val="center"/>
              <w:rPr>
                <w:b/>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D0749" w:rsidRPr="00540DBC" w:rsidRDefault="00AD0749" w:rsidP="005F38FB">
            <w:pPr>
              <w:spacing w:after="0" w:line="240" w:lineRule="auto"/>
              <w:jc w:val="center"/>
              <w:rPr>
                <w:b/>
                <w:sz w:val="16"/>
                <w:szCs w:val="16"/>
              </w:rPr>
            </w:pPr>
            <w:r w:rsidRPr="00540DBC">
              <w:rPr>
                <w:b/>
                <w:sz w:val="16"/>
                <w:szCs w:val="16"/>
              </w:rPr>
              <w:t>Sprzed 1945 r.</w:t>
            </w:r>
          </w:p>
        </w:tc>
        <w:tc>
          <w:tcPr>
            <w:tcW w:w="709" w:type="dxa"/>
            <w:tcBorders>
              <w:top w:val="single" w:sz="4" w:space="0" w:color="000000"/>
              <w:left w:val="single" w:sz="4" w:space="0" w:color="000000"/>
              <w:bottom w:val="single" w:sz="4" w:space="0" w:color="000000"/>
              <w:right w:val="single" w:sz="4" w:space="0" w:color="000000"/>
            </w:tcBorders>
          </w:tcPr>
          <w:p w:rsidR="00AD0749" w:rsidRPr="00540DBC" w:rsidRDefault="00AD0749" w:rsidP="005F38FB">
            <w:pPr>
              <w:spacing w:after="0" w:line="240" w:lineRule="auto"/>
              <w:jc w:val="center"/>
              <w:rPr>
                <w:b/>
                <w:sz w:val="16"/>
                <w:szCs w:val="16"/>
              </w:rPr>
            </w:pPr>
            <w:r w:rsidRPr="00540DBC">
              <w:rPr>
                <w:b/>
                <w:sz w:val="16"/>
                <w:szCs w:val="16"/>
              </w:rPr>
              <w:t>% ogólnej liczby</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D0749" w:rsidRPr="00540DBC" w:rsidRDefault="00AD0749" w:rsidP="005F38FB">
            <w:pPr>
              <w:spacing w:after="0" w:line="240" w:lineRule="auto"/>
              <w:jc w:val="center"/>
              <w:rPr>
                <w:b/>
                <w:sz w:val="16"/>
                <w:szCs w:val="16"/>
              </w:rPr>
            </w:pPr>
            <w:r w:rsidRPr="00540DBC">
              <w:rPr>
                <w:b/>
                <w:sz w:val="16"/>
                <w:szCs w:val="16"/>
              </w:rPr>
              <w:t>Z okresu 1945-1989</w:t>
            </w:r>
          </w:p>
        </w:tc>
        <w:tc>
          <w:tcPr>
            <w:tcW w:w="850" w:type="dxa"/>
            <w:tcBorders>
              <w:top w:val="single" w:sz="4" w:space="0" w:color="000000"/>
              <w:left w:val="single" w:sz="4" w:space="0" w:color="000000"/>
              <w:bottom w:val="single" w:sz="4" w:space="0" w:color="000000"/>
              <w:right w:val="single" w:sz="4" w:space="0" w:color="000000"/>
            </w:tcBorders>
          </w:tcPr>
          <w:p w:rsidR="00AD0749" w:rsidRPr="00540DBC" w:rsidRDefault="00AD0749" w:rsidP="005F38FB">
            <w:pPr>
              <w:spacing w:after="0" w:line="240" w:lineRule="auto"/>
              <w:jc w:val="center"/>
              <w:rPr>
                <w:b/>
                <w:sz w:val="16"/>
                <w:szCs w:val="16"/>
              </w:rPr>
            </w:pPr>
            <w:r w:rsidRPr="00540DBC">
              <w:rPr>
                <w:b/>
                <w:sz w:val="16"/>
                <w:szCs w:val="16"/>
              </w:rPr>
              <w:t>% ogólnej liczby</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D0749" w:rsidRPr="00540DBC" w:rsidRDefault="00AD0749" w:rsidP="005F38FB">
            <w:pPr>
              <w:spacing w:after="0" w:line="240" w:lineRule="auto"/>
              <w:jc w:val="center"/>
              <w:rPr>
                <w:b/>
                <w:sz w:val="16"/>
                <w:szCs w:val="16"/>
              </w:rPr>
            </w:pPr>
            <w:r w:rsidRPr="00540DBC">
              <w:rPr>
                <w:b/>
                <w:sz w:val="16"/>
                <w:szCs w:val="16"/>
              </w:rPr>
              <w:t>Wybudowanych po 1989 r.</w:t>
            </w:r>
          </w:p>
        </w:tc>
        <w:tc>
          <w:tcPr>
            <w:tcW w:w="851" w:type="dxa"/>
            <w:tcBorders>
              <w:top w:val="single" w:sz="4" w:space="0" w:color="000000"/>
              <w:left w:val="single" w:sz="4" w:space="0" w:color="000000"/>
              <w:bottom w:val="single" w:sz="4" w:space="0" w:color="000000"/>
              <w:right w:val="single" w:sz="4" w:space="0" w:color="000000"/>
            </w:tcBorders>
          </w:tcPr>
          <w:p w:rsidR="00AD0749" w:rsidRPr="00540DBC" w:rsidRDefault="00AD0749" w:rsidP="005F38FB">
            <w:pPr>
              <w:spacing w:after="0" w:line="240" w:lineRule="auto"/>
              <w:jc w:val="center"/>
              <w:rPr>
                <w:b/>
                <w:sz w:val="16"/>
                <w:szCs w:val="16"/>
              </w:rPr>
            </w:pPr>
            <w:r w:rsidRPr="00540DBC">
              <w:rPr>
                <w:b/>
                <w:sz w:val="16"/>
                <w:szCs w:val="16"/>
              </w:rPr>
              <w:t>% ogólnej liczby</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D0749" w:rsidRPr="00540DBC" w:rsidRDefault="00AD0749" w:rsidP="005F38FB">
            <w:pPr>
              <w:spacing w:after="0" w:line="240" w:lineRule="auto"/>
              <w:jc w:val="center"/>
              <w:rPr>
                <w:b/>
                <w:sz w:val="16"/>
                <w:szCs w:val="16"/>
              </w:rPr>
            </w:pPr>
            <w:r w:rsidRPr="00540DBC">
              <w:rPr>
                <w:b/>
                <w:sz w:val="16"/>
                <w:szCs w:val="16"/>
              </w:rPr>
              <w:t>ogółem</w:t>
            </w:r>
          </w:p>
        </w:tc>
        <w:tc>
          <w:tcPr>
            <w:tcW w:w="992" w:type="dxa"/>
            <w:tcBorders>
              <w:top w:val="single" w:sz="4" w:space="0" w:color="000000"/>
              <w:left w:val="single" w:sz="4" w:space="0" w:color="000000"/>
              <w:bottom w:val="single" w:sz="4" w:space="0" w:color="000000"/>
              <w:right w:val="single" w:sz="4" w:space="0" w:color="000000"/>
            </w:tcBorders>
          </w:tcPr>
          <w:p w:rsidR="00AD0749" w:rsidRPr="00540DBC" w:rsidRDefault="00AD0749" w:rsidP="005F38FB">
            <w:pPr>
              <w:spacing w:after="0" w:line="240" w:lineRule="auto"/>
              <w:jc w:val="center"/>
              <w:rPr>
                <w:b/>
                <w:sz w:val="16"/>
                <w:szCs w:val="16"/>
              </w:rPr>
            </w:pPr>
            <w:r w:rsidRPr="00540DBC">
              <w:rPr>
                <w:b/>
                <w:sz w:val="16"/>
                <w:szCs w:val="16"/>
              </w:rPr>
              <w:t>% ogólnej liczby</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Krajkowo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67B33" w:rsidRPr="003A3131" w:rsidRDefault="00167B33" w:rsidP="00CC7032">
            <w:pPr>
              <w:spacing w:after="0" w:line="240" w:lineRule="auto"/>
              <w:jc w:val="right"/>
              <w:rPr>
                <w:sz w:val="20"/>
                <w:szCs w:val="20"/>
              </w:rPr>
            </w:pPr>
            <w:r w:rsidRPr="003A3131">
              <w:rPr>
                <w:sz w:val="20"/>
                <w:szCs w:val="20"/>
              </w:rPr>
              <w:t>0</w:t>
            </w:r>
            <w:r w:rsidR="003A3131">
              <w:rPr>
                <w:sz w:val="20"/>
                <w:szCs w:val="20"/>
              </w:rPr>
              <w:t xml:space="preserve"> </w:t>
            </w:r>
            <w:r w:rsidRPr="003A3131">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 xml:space="preserve"> 100 %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0 %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Brelki</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67B33" w:rsidRPr="003A3131" w:rsidRDefault="00167B33" w:rsidP="00CC7032">
            <w:pPr>
              <w:spacing w:after="0" w:line="240" w:lineRule="auto"/>
              <w:jc w:val="right"/>
              <w:rPr>
                <w:sz w:val="20"/>
                <w:szCs w:val="20"/>
              </w:rPr>
            </w:pPr>
            <w:r w:rsidRPr="003A3131">
              <w:rPr>
                <w:sz w:val="20"/>
                <w:szCs w:val="20"/>
              </w:rPr>
              <w:t>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100 %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0 %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Cieszewko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67B33" w:rsidRPr="003A3131" w:rsidRDefault="00167B33" w:rsidP="00CC7032">
            <w:pPr>
              <w:spacing w:after="0" w:line="240" w:lineRule="auto"/>
              <w:jc w:val="right"/>
              <w:rPr>
                <w:sz w:val="20"/>
                <w:szCs w:val="20"/>
              </w:rPr>
            </w:pPr>
            <w:r w:rsidRPr="003A3131">
              <w:rPr>
                <w:sz w:val="20"/>
                <w:szCs w:val="20"/>
              </w:rPr>
              <w:t>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71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93 %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1 %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77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Kozłówko</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167B33" w:rsidRPr="003A3131" w:rsidRDefault="00167B33" w:rsidP="00CC7032">
            <w:pPr>
              <w:spacing w:after="0" w:line="240" w:lineRule="auto"/>
              <w:jc w:val="right"/>
              <w:rPr>
                <w:sz w:val="20"/>
                <w:szCs w:val="20"/>
              </w:rPr>
            </w:pPr>
            <w:r w:rsidRPr="003A3131">
              <w:rPr>
                <w:sz w:val="20"/>
                <w:szCs w:val="20"/>
              </w:rPr>
              <w:t>13 %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85 %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2 %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Wrogocin</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760956" w:rsidRPr="003A3131" w:rsidRDefault="00760956" w:rsidP="00CC7032">
            <w:pPr>
              <w:spacing w:after="0" w:line="240" w:lineRule="auto"/>
              <w:jc w:val="right"/>
              <w:rPr>
                <w:sz w:val="20"/>
                <w:szCs w:val="20"/>
              </w:rPr>
            </w:pPr>
            <w:r w:rsidRPr="003A3131">
              <w:rPr>
                <w:sz w:val="20"/>
                <w:szCs w:val="20"/>
              </w:rPr>
              <w:t>12 %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86 %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2 %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DD536A"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3A3131" w:rsidRDefault="00DD536A" w:rsidP="00CC7032">
            <w:pPr>
              <w:spacing w:after="0" w:line="240" w:lineRule="auto"/>
              <w:rPr>
                <w:sz w:val="20"/>
                <w:szCs w:val="20"/>
              </w:rPr>
            </w:pPr>
            <w:r w:rsidRPr="003A3131">
              <w:rPr>
                <w:sz w:val="20"/>
                <w:szCs w:val="20"/>
              </w:rPr>
              <w:t>Nagórki Dobrskie</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DD536A" w:rsidRPr="003A3131" w:rsidRDefault="00DD536A" w:rsidP="00CC7032">
            <w:pPr>
              <w:spacing w:after="0" w:line="240" w:lineRule="auto"/>
              <w:jc w:val="right"/>
              <w:rPr>
                <w:sz w:val="20"/>
                <w:szCs w:val="20"/>
              </w:rPr>
            </w:pPr>
            <w:r w:rsidRPr="003A3131">
              <w:rPr>
                <w:sz w:val="20"/>
                <w:szCs w:val="20"/>
              </w:rPr>
              <w:t>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560A82" w:rsidRDefault="00DD536A" w:rsidP="00CC7032">
            <w:pPr>
              <w:spacing w:after="0" w:line="240" w:lineRule="auto"/>
              <w:jc w:val="right"/>
              <w:rPr>
                <w:sz w:val="20"/>
                <w:szCs w:val="20"/>
              </w:rPr>
            </w:pPr>
            <w:r w:rsidRPr="00560A82">
              <w:rPr>
                <w:sz w:val="20"/>
                <w:szCs w:val="2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D536A" w:rsidRPr="00560A82" w:rsidRDefault="00DD536A" w:rsidP="00CC7032">
            <w:pPr>
              <w:spacing w:after="0" w:line="240" w:lineRule="auto"/>
              <w:jc w:val="right"/>
              <w:rPr>
                <w:sz w:val="20"/>
                <w:szCs w:val="20"/>
              </w:rPr>
            </w:pPr>
            <w:r w:rsidRPr="00560A82">
              <w:rPr>
                <w:sz w:val="20"/>
                <w:szCs w:val="20"/>
              </w:rPr>
              <w:t>87 %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DD536A" w:rsidRPr="003A3131" w:rsidRDefault="00DD536A" w:rsidP="00CC7032">
            <w:pPr>
              <w:spacing w:after="0" w:line="240" w:lineRule="auto"/>
              <w:jc w:val="right"/>
              <w:rPr>
                <w:sz w:val="20"/>
                <w:szCs w:val="20"/>
              </w:rPr>
            </w:pPr>
            <w:r w:rsidRPr="003A3131">
              <w:rPr>
                <w:sz w:val="20"/>
                <w:szCs w:val="20"/>
              </w:rPr>
              <w:t>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115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D536A" w:rsidRPr="003A3131" w:rsidRDefault="00DD536A" w:rsidP="00CC7032">
            <w:pPr>
              <w:spacing w:after="0" w:line="240" w:lineRule="auto"/>
              <w:jc w:val="right"/>
              <w:rPr>
                <w:sz w:val="20"/>
                <w:szCs w:val="20"/>
              </w:rPr>
            </w:pPr>
            <w:r w:rsidRPr="003A3131">
              <w:rPr>
                <w:sz w:val="20"/>
                <w:szCs w:val="20"/>
              </w:rPr>
              <w:t>100%</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Dobrosielice I</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67B33" w:rsidRPr="003A3131" w:rsidRDefault="00167B33" w:rsidP="00CC7032">
            <w:pPr>
              <w:spacing w:after="0" w:line="240" w:lineRule="auto"/>
              <w:jc w:val="right"/>
              <w:rPr>
                <w:sz w:val="20"/>
                <w:szCs w:val="20"/>
              </w:rPr>
            </w:pPr>
            <w:r w:rsidRPr="003A3131">
              <w:rPr>
                <w:sz w:val="20"/>
                <w:szCs w:val="20"/>
              </w:rPr>
              <w:t>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87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Rogotwórsk</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67B33" w:rsidRPr="003A3131" w:rsidRDefault="00167B33" w:rsidP="00CC7032">
            <w:pPr>
              <w:spacing w:after="0" w:line="240" w:lineRule="auto"/>
              <w:jc w:val="right"/>
              <w:rPr>
                <w:sz w:val="20"/>
                <w:szCs w:val="20"/>
              </w:rPr>
            </w:pPr>
            <w:r w:rsidRPr="003A3131">
              <w:rPr>
                <w:sz w:val="20"/>
                <w:szCs w:val="20"/>
              </w:rPr>
              <w:t>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43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Tupadły</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r w:rsidRPr="003A3131">
              <w:rPr>
                <w:sz w:val="20"/>
                <w:szCs w:val="20"/>
              </w:rPr>
              <w:t>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91 %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Cieszewo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r w:rsidRPr="003A3131">
              <w:rPr>
                <w:sz w:val="20"/>
                <w:szCs w:val="20"/>
              </w:rPr>
              <w:t>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94 %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560A82"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3A3131" w:rsidRDefault="001917AA" w:rsidP="00CC7032">
            <w:pPr>
              <w:spacing w:after="0" w:line="240" w:lineRule="auto"/>
              <w:rPr>
                <w:sz w:val="20"/>
                <w:szCs w:val="20"/>
              </w:rPr>
            </w:pPr>
            <w:r w:rsidRPr="003A3131">
              <w:rPr>
                <w:sz w:val="20"/>
                <w:szCs w:val="20"/>
              </w:rPr>
              <w:t xml:space="preserve">Świerczyn </w:t>
            </w:r>
          </w:p>
        </w:tc>
        <w:tc>
          <w:tcPr>
            <w:tcW w:w="851" w:type="dxa"/>
            <w:tcBorders>
              <w:top w:val="single" w:sz="4" w:space="0" w:color="000000"/>
              <w:left w:val="single" w:sz="4" w:space="0" w:color="000000"/>
              <w:right w:val="single" w:sz="4" w:space="0" w:color="000000"/>
            </w:tcBorders>
            <w:shd w:val="clear" w:color="auto" w:fill="FFFF0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10</w:t>
            </w:r>
          </w:p>
        </w:tc>
        <w:tc>
          <w:tcPr>
            <w:tcW w:w="709" w:type="dxa"/>
            <w:tcBorders>
              <w:top w:val="single" w:sz="4" w:space="0" w:color="000000"/>
              <w:left w:val="single" w:sz="4" w:space="0" w:color="000000"/>
              <w:right w:val="single" w:sz="4" w:space="0" w:color="000000"/>
            </w:tcBorders>
            <w:shd w:val="clear" w:color="auto" w:fill="FFFF00"/>
          </w:tcPr>
          <w:p w:rsidR="001917AA" w:rsidRPr="003A3131" w:rsidRDefault="001917AA" w:rsidP="00CC7032">
            <w:pPr>
              <w:spacing w:after="0" w:line="240" w:lineRule="auto"/>
              <w:jc w:val="right"/>
              <w:rPr>
                <w:sz w:val="20"/>
                <w:szCs w:val="20"/>
              </w:rPr>
            </w:pPr>
            <w:r w:rsidRPr="003A3131">
              <w:rPr>
                <w:sz w:val="20"/>
                <w:szCs w:val="20"/>
              </w:rPr>
              <w:t>16 %</w:t>
            </w:r>
          </w:p>
        </w:tc>
        <w:tc>
          <w:tcPr>
            <w:tcW w:w="85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20"/>
                <w:szCs w:val="20"/>
              </w:rPr>
            </w:pPr>
            <w:r w:rsidRPr="00560A82">
              <w:rPr>
                <w:sz w:val="20"/>
                <w:szCs w:val="20"/>
              </w:rPr>
              <w:t>49</w:t>
            </w:r>
          </w:p>
        </w:tc>
        <w:tc>
          <w:tcPr>
            <w:tcW w:w="850" w:type="dxa"/>
            <w:tcBorders>
              <w:top w:val="single" w:sz="4" w:space="0" w:color="000000"/>
              <w:left w:val="single" w:sz="4" w:space="0" w:color="000000"/>
              <w:right w:val="single" w:sz="4" w:space="0" w:color="000000"/>
            </w:tcBorders>
            <w:shd w:val="clear" w:color="auto" w:fill="auto"/>
          </w:tcPr>
          <w:p w:rsidR="001917AA" w:rsidRPr="00560A82" w:rsidRDefault="001917AA" w:rsidP="00CC7032">
            <w:pPr>
              <w:spacing w:after="0" w:line="240" w:lineRule="auto"/>
              <w:jc w:val="right"/>
              <w:rPr>
                <w:sz w:val="20"/>
                <w:szCs w:val="20"/>
              </w:rPr>
            </w:pPr>
            <w:r w:rsidRPr="00560A82">
              <w:rPr>
                <w:sz w:val="20"/>
                <w:szCs w:val="20"/>
              </w:rPr>
              <w:t>79 %</w:t>
            </w:r>
          </w:p>
        </w:tc>
        <w:tc>
          <w:tcPr>
            <w:tcW w:w="992" w:type="dxa"/>
            <w:tcBorders>
              <w:top w:val="single" w:sz="4" w:space="0" w:color="000000"/>
              <w:left w:val="single" w:sz="4" w:space="0" w:color="000000"/>
              <w:right w:val="single" w:sz="4" w:space="0" w:color="000000"/>
            </w:tcBorders>
            <w:shd w:val="clear" w:color="auto" w:fill="FF7C8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3</w:t>
            </w:r>
          </w:p>
        </w:tc>
        <w:tc>
          <w:tcPr>
            <w:tcW w:w="851" w:type="dxa"/>
            <w:tcBorders>
              <w:top w:val="single" w:sz="4" w:space="0" w:color="000000"/>
              <w:left w:val="single" w:sz="4" w:space="0" w:color="000000"/>
              <w:right w:val="single" w:sz="4" w:space="0" w:color="000000"/>
            </w:tcBorders>
            <w:shd w:val="clear" w:color="auto" w:fill="FF7C80"/>
          </w:tcPr>
          <w:p w:rsidR="001917AA" w:rsidRPr="003A3131" w:rsidRDefault="001917AA" w:rsidP="00CC7032">
            <w:pPr>
              <w:spacing w:after="0" w:line="240" w:lineRule="auto"/>
              <w:jc w:val="right"/>
              <w:rPr>
                <w:sz w:val="20"/>
                <w:szCs w:val="20"/>
              </w:rPr>
            </w:pPr>
            <w:r w:rsidRPr="003A3131">
              <w:rPr>
                <w:sz w:val="20"/>
                <w:szCs w:val="20"/>
              </w:rPr>
              <w:t>5 %</w:t>
            </w:r>
          </w:p>
        </w:tc>
        <w:tc>
          <w:tcPr>
            <w:tcW w:w="992"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62</w:t>
            </w:r>
          </w:p>
        </w:tc>
        <w:tc>
          <w:tcPr>
            <w:tcW w:w="992" w:type="dxa"/>
            <w:tcBorders>
              <w:top w:val="single" w:sz="4" w:space="0" w:color="000000"/>
              <w:left w:val="single" w:sz="4" w:space="0" w:color="000000"/>
              <w:right w:val="single" w:sz="4" w:space="0" w:color="000000"/>
            </w:tcBorders>
            <w:shd w:val="clear" w:color="auto" w:fill="FFFFFF" w:themeFill="background1"/>
          </w:tcPr>
          <w:p w:rsidR="001917AA" w:rsidRPr="003A3131" w:rsidRDefault="001917AA" w:rsidP="00CC7032">
            <w:pPr>
              <w:spacing w:after="0" w:line="240" w:lineRule="auto"/>
              <w:jc w:val="right"/>
              <w:rPr>
                <w:sz w:val="20"/>
                <w:szCs w:val="20"/>
              </w:rPr>
            </w:pPr>
            <w:r w:rsidRPr="003A3131">
              <w:rPr>
                <w:sz w:val="20"/>
                <w:szCs w:val="20"/>
              </w:rPr>
              <w:t>100%</w:t>
            </w:r>
          </w:p>
        </w:tc>
      </w:tr>
      <w:tr w:rsidR="001917AA"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3A3131" w:rsidRDefault="001917AA" w:rsidP="00CC7032">
            <w:pPr>
              <w:spacing w:after="0" w:line="240" w:lineRule="auto"/>
              <w:rPr>
                <w:sz w:val="20"/>
                <w:szCs w:val="20"/>
              </w:rPr>
            </w:pPr>
            <w:r w:rsidRPr="003A3131">
              <w:rPr>
                <w:sz w:val="20"/>
                <w:szCs w:val="20"/>
              </w:rPr>
              <w:t>Setropie</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1917AA" w:rsidRPr="003A3131" w:rsidRDefault="001917AA" w:rsidP="00CC7032">
            <w:pPr>
              <w:spacing w:after="0" w:line="240" w:lineRule="auto"/>
              <w:jc w:val="right"/>
              <w:rPr>
                <w:sz w:val="20"/>
                <w:szCs w:val="20"/>
              </w:rPr>
            </w:pPr>
            <w:r w:rsidRPr="003A3131">
              <w:rPr>
                <w:sz w:val="20"/>
                <w:szCs w:val="20"/>
              </w:rPr>
              <w:t>12 %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20"/>
                <w:szCs w:val="20"/>
              </w:rPr>
            </w:pPr>
            <w:r w:rsidRPr="00560A82">
              <w:rPr>
                <w:sz w:val="20"/>
                <w:szCs w:val="20"/>
              </w:rPr>
              <w:t>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20"/>
                <w:szCs w:val="20"/>
              </w:rPr>
            </w:pPr>
            <w:r w:rsidRPr="00560A82">
              <w:rPr>
                <w:sz w:val="20"/>
                <w:szCs w:val="20"/>
              </w:rPr>
              <w:t>83 %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917AA" w:rsidRPr="003A3131" w:rsidRDefault="001917AA" w:rsidP="00CC7032">
            <w:pPr>
              <w:spacing w:after="0" w:line="240" w:lineRule="auto"/>
              <w:jc w:val="right"/>
              <w:rPr>
                <w:sz w:val="20"/>
                <w:szCs w:val="20"/>
              </w:rPr>
            </w:pPr>
            <w:r w:rsidRPr="003A3131">
              <w:rPr>
                <w:sz w:val="20"/>
                <w:szCs w:val="20"/>
              </w:rPr>
              <w:t>5 %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92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17AA" w:rsidRPr="003A3131" w:rsidRDefault="001917AA" w:rsidP="00CC7032">
            <w:pPr>
              <w:spacing w:after="0" w:line="240" w:lineRule="auto"/>
              <w:jc w:val="right"/>
              <w:rPr>
                <w:sz w:val="20"/>
                <w:szCs w:val="20"/>
              </w:rPr>
            </w:pPr>
            <w:r w:rsidRPr="003A3131">
              <w:rPr>
                <w:sz w:val="20"/>
                <w:szCs w:val="20"/>
              </w:rPr>
              <w:t>100%</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Mokrzk</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67B33" w:rsidRPr="003A3131" w:rsidRDefault="00167B33" w:rsidP="00CC7032">
            <w:pPr>
              <w:spacing w:after="0" w:line="240" w:lineRule="auto"/>
              <w:jc w:val="right"/>
              <w:rPr>
                <w:sz w:val="20"/>
                <w:szCs w:val="20"/>
              </w:rPr>
            </w:pPr>
            <w:r w:rsidRPr="003A3131">
              <w:rPr>
                <w:sz w:val="20"/>
                <w:szCs w:val="20"/>
              </w:rPr>
              <w:t>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89 %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5 %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DD536A"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3A3131" w:rsidRDefault="00DD536A" w:rsidP="00CC7032">
            <w:pPr>
              <w:spacing w:after="0" w:line="240" w:lineRule="auto"/>
              <w:rPr>
                <w:sz w:val="20"/>
                <w:szCs w:val="20"/>
              </w:rPr>
            </w:pPr>
            <w:r w:rsidRPr="003A3131">
              <w:rPr>
                <w:sz w:val="20"/>
                <w:szCs w:val="20"/>
              </w:rPr>
              <w:t>Nagórki Olszyny</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DD536A" w:rsidRPr="003A3131" w:rsidRDefault="00DD536A" w:rsidP="00CC7032">
            <w:pPr>
              <w:spacing w:after="0" w:line="240" w:lineRule="auto"/>
              <w:jc w:val="right"/>
              <w:rPr>
                <w:sz w:val="20"/>
                <w:szCs w:val="20"/>
              </w:rPr>
            </w:pPr>
            <w:r w:rsidRPr="003A3131">
              <w:rPr>
                <w:sz w:val="20"/>
                <w:szCs w:val="20"/>
              </w:rPr>
              <w:t>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560A82" w:rsidRDefault="00DD536A" w:rsidP="00CC7032">
            <w:pPr>
              <w:spacing w:after="0" w:line="240" w:lineRule="auto"/>
              <w:jc w:val="right"/>
              <w:rPr>
                <w:sz w:val="20"/>
                <w:szCs w:val="20"/>
              </w:rPr>
            </w:pPr>
            <w:r w:rsidRPr="00560A82">
              <w:rPr>
                <w:sz w:val="20"/>
                <w:szCs w:val="20"/>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D536A" w:rsidRPr="00560A82" w:rsidRDefault="00DD536A" w:rsidP="00CC7032">
            <w:pPr>
              <w:spacing w:after="0" w:line="240" w:lineRule="auto"/>
              <w:jc w:val="right"/>
              <w:rPr>
                <w:sz w:val="20"/>
                <w:szCs w:val="20"/>
              </w:rPr>
            </w:pPr>
            <w:r w:rsidRPr="00560A82">
              <w:rPr>
                <w:sz w:val="20"/>
                <w:szCs w:val="20"/>
              </w:rPr>
              <w:t>85 %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DD536A" w:rsidRPr="003A3131" w:rsidRDefault="00DD536A" w:rsidP="00CC7032">
            <w:pPr>
              <w:spacing w:after="0" w:line="240" w:lineRule="auto"/>
              <w:jc w:val="right"/>
              <w:rPr>
                <w:sz w:val="20"/>
                <w:szCs w:val="20"/>
              </w:rPr>
            </w:pPr>
            <w:r w:rsidRPr="003A3131">
              <w:rPr>
                <w:sz w:val="20"/>
                <w:szCs w:val="20"/>
              </w:rPr>
              <w:t>6 %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D536A" w:rsidRPr="003A3131" w:rsidRDefault="00DD536A" w:rsidP="00CC7032">
            <w:pPr>
              <w:spacing w:after="0" w:line="240" w:lineRule="auto"/>
              <w:jc w:val="right"/>
              <w:rPr>
                <w:sz w:val="20"/>
                <w:szCs w:val="20"/>
              </w:rPr>
            </w:pPr>
            <w:r w:rsidRPr="003A3131">
              <w:rPr>
                <w:sz w:val="20"/>
                <w:szCs w:val="20"/>
              </w:rPr>
              <w:t>100%</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Małachowo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67B33" w:rsidRPr="003A3131" w:rsidRDefault="00167B33" w:rsidP="00CC7032">
            <w:pPr>
              <w:spacing w:after="0" w:line="240" w:lineRule="auto"/>
              <w:jc w:val="right"/>
              <w:rPr>
                <w:sz w:val="20"/>
                <w:szCs w:val="20"/>
              </w:rPr>
            </w:pPr>
            <w:r w:rsidRPr="003A3131">
              <w:rPr>
                <w:sz w:val="20"/>
                <w:szCs w:val="20"/>
              </w:rPr>
              <w:t>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69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89 %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6 %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DD536A"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3A3131" w:rsidRDefault="00DD536A" w:rsidP="00CC7032">
            <w:pPr>
              <w:spacing w:after="0" w:line="240" w:lineRule="auto"/>
              <w:rPr>
                <w:sz w:val="20"/>
                <w:szCs w:val="20"/>
              </w:rPr>
            </w:pPr>
            <w:r w:rsidRPr="003A3131">
              <w:rPr>
                <w:sz w:val="20"/>
                <w:szCs w:val="20"/>
              </w:rPr>
              <w:t>Stanisławowo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DD536A" w:rsidRPr="003A3131" w:rsidRDefault="00DD536A" w:rsidP="00CC7032">
            <w:pPr>
              <w:spacing w:after="0" w:line="240" w:lineRule="auto"/>
              <w:jc w:val="right"/>
              <w:rPr>
                <w:sz w:val="20"/>
                <w:szCs w:val="20"/>
              </w:rPr>
            </w:pPr>
            <w:r w:rsidRPr="003A3131">
              <w:rPr>
                <w:sz w:val="20"/>
                <w:szCs w:val="20"/>
              </w:rPr>
              <w:t>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560A82" w:rsidRDefault="00DD536A" w:rsidP="00CC7032">
            <w:pPr>
              <w:spacing w:after="0" w:line="240" w:lineRule="auto"/>
              <w:jc w:val="right"/>
              <w:rPr>
                <w:sz w:val="20"/>
                <w:szCs w:val="20"/>
              </w:rPr>
            </w:pPr>
            <w:r w:rsidRPr="00560A82">
              <w:rPr>
                <w:sz w:val="20"/>
                <w:szCs w:val="20"/>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D536A" w:rsidRPr="00560A82" w:rsidRDefault="00DD536A" w:rsidP="00CC7032">
            <w:pPr>
              <w:spacing w:after="0" w:line="240" w:lineRule="auto"/>
              <w:jc w:val="right"/>
              <w:rPr>
                <w:sz w:val="20"/>
                <w:szCs w:val="20"/>
              </w:rPr>
            </w:pPr>
            <w:r w:rsidRPr="00560A82">
              <w:rPr>
                <w:sz w:val="20"/>
                <w:szCs w:val="20"/>
              </w:rPr>
              <w:t>85 %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DD536A" w:rsidRPr="003A3131" w:rsidRDefault="00DD536A" w:rsidP="00CC7032">
            <w:pPr>
              <w:spacing w:after="0" w:line="240" w:lineRule="auto"/>
              <w:jc w:val="right"/>
              <w:rPr>
                <w:sz w:val="20"/>
                <w:szCs w:val="20"/>
              </w:rPr>
            </w:pPr>
            <w:r w:rsidRPr="003A3131">
              <w:rPr>
                <w:sz w:val="20"/>
                <w:szCs w:val="20"/>
              </w:rPr>
              <w:t>7 %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D536A" w:rsidRPr="003A3131" w:rsidRDefault="00DD536A" w:rsidP="00CC7032">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Niemczewo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r w:rsidRPr="003A3131">
              <w:rPr>
                <w:sz w:val="20"/>
                <w:szCs w:val="20"/>
              </w:rPr>
              <w:t>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63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7 %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Kowalewo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r w:rsidRPr="003A3131">
              <w:rPr>
                <w:sz w:val="20"/>
                <w:szCs w:val="20"/>
              </w:rPr>
              <w:t>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89 %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7 %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DD536A"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3A3131" w:rsidRDefault="00DD536A" w:rsidP="00CC7032">
            <w:pPr>
              <w:spacing w:after="0" w:line="240" w:lineRule="auto"/>
              <w:rPr>
                <w:sz w:val="20"/>
                <w:szCs w:val="20"/>
              </w:rPr>
            </w:pPr>
            <w:r w:rsidRPr="003A3131">
              <w:rPr>
                <w:sz w:val="20"/>
                <w:szCs w:val="20"/>
              </w:rPr>
              <w:t>Sokolniki</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DD536A" w:rsidRPr="003A3131" w:rsidRDefault="00DD536A" w:rsidP="00CC7032">
            <w:pPr>
              <w:spacing w:after="0" w:line="240" w:lineRule="auto"/>
              <w:jc w:val="right"/>
              <w:rPr>
                <w:sz w:val="20"/>
                <w:szCs w:val="20"/>
              </w:rPr>
            </w:pPr>
            <w:r w:rsidRPr="003A3131">
              <w:rPr>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560A82" w:rsidRDefault="00DD536A" w:rsidP="00CC7032">
            <w:pPr>
              <w:spacing w:after="0" w:line="240" w:lineRule="auto"/>
              <w:jc w:val="right"/>
              <w:rPr>
                <w:sz w:val="20"/>
                <w:szCs w:val="20"/>
              </w:rPr>
            </w:pPr>
            <w:r w:rsidRPr="00560A82">
              <w:rPr>
                <w:sz w:val="20"/>
                <w:szCs w:val="20"/>
              </w:rPr>
              <w:t>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D536A" w:rsidRPr="00560A82" w:rsidRDefault="00DD536A" w:rsidP="00CC7032">
            <w:pPr>
              <w:spacing w:after="0" w:line="240" w:lineRule="auto"/>
              <w:jc w:val="right"/>
              <w:rPr>
                <w:sz w:val="20"/>
                <w:szCs w:val="20"/>
              </w:rPr>
            </w:pPr>
            <w:r w:rsidRPr="00560A82">
              <w:rPr>
                <w:sz w:val="20"/>
                <w:szCs w:val="20"/>
              </w:rPr>
              <w:t xml:space="preserve"> 93 %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DD536A" w:rsidRPr="003A3131" w:rsidRDefault="00DD536A" w:rsidP="00CC7032">
            <w:pPr>
              <w:spacing w:after="0" w:line="240" w:lineRule="auto"/>
              <w:jc w:val="right"/>
              <w:rPr>
                <w:sz w:val="20"/>
                <w:szCs w:val="20"/>
              </w:rPr>
            </w:pPr>
            <w:r w:rsidRPr="003A3131">
              <w:rPr>
                <w:sz w:val="20"/>
                <w:szCs w:val="20"/>
              </w:rPr>
              <w:t>7 %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D536A" w:rsidRPr="003A3131" w:rsidRDefault="00DD536A" w:rsidP="00CC7032">
            <w:pPr>
              <w:spacing w:after="0" w:line="240" w:lineRule="auto"/>
              <w:jc w:val="right"/>
              <w:rPr>
                <w:sz w:val="20"/>
                <w:szCs w:val="20"/>
              </w:rPr>
            </w:pPr>
            <w:r w:rsidRPr="003A3131">
              <w:rPr>
                <w:sz w:val="20"/>
                <w:szCs w:val="20"/>
              </w:rPr>
              <w:t>83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D536A" w:rsidRPr="003A3131" w:rsidRDefault="00DD536A" w:rsidP="00CC7032">
            <w:pPr>
              <w:spacing w:after="0" w:line="240" w:lineRule="auto"/>
              <w:jc w:val="right"/>
              <w:rPr>
                <w:sz w:val="20"/>
                <w:szCs w:val="20"/>
              </w:rPr>
            </w:pPr>
            <w:r w:rsidRPr="003A3131">
              <w:rPr>
                <w:sz w:val="20"/>
                <w:szCs w:val="20"/>
              </w:rPr>
              <w:t>100%</w:t>
            </w:r>
          </w:p>
        </w:tc>
      </w:tr>
      <w:tr w:rsidR="00167B33"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3A3131" w:rsidRDefault="00167B33" w:rsidP="00CC7032">
            <w:pPr>
              <w:spacing w:after="0" w:line="240" w:lineRule="auto"/>
              <w:rPr>
                <w:sz w:val="20"/>
                <w:szCs w:val="20"/>
              </w:rPr>
            </w:pPr>
            <w:r w:rsidRPr="003A3131">
              <w:rPr>
                <w:sz w:val="20"/>
                <w:szCs w:val="20"/>
              </w:rPr>
              <w:t>Brzechowo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67B33" w:rsidRPr="003A3131" w:rsidRDefault="00167B33" w:rsidP="00CC7032">
            <w:pPr>
              <w:spacing w:after="0" w:line="240" w:lineRule="auto"/>
              <w:jc w:val="right"/>
              <w:rPr>
                <w:sz w:val="20"/>
                <w:szCs w:val="20"/>
              </w:rPr>
            </w:pPr>
            <w:r w:rsidRPr="003A3131">
              <w:rPr>
                <w:sz w:val="20"/>
                <w:szCs w:val="20"/>
              </w:rPr>
              <w:t>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7B33" w:rsidRPr="00560A82" w:rsidRDefault="00167B33" w:rsidP="00CC7032">
            <w:pPr>
              <w:spacing w:after="0" w:line="240" w:lineRule="auto"/>
              <w:jc w:val="right"/>
              <w:rPr>
                <w:sz w:val="20"/>
                <w:szCs w:val="20"/>
              </w:rPr>
            </w:pPr>
            <w:r w:rsidRPr="00560A82">
              <w:rPr>
                <w:sz w:val="20"/>
                <w:szCs w:val="2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7B33" w:rsidRPr="00560A82" w:rsidRDefault="00167B33" w:rsidP="00CC7032">
            <w:pPr>
              <w:spacing w:after="0" w:line="240" w:lineRule="auto"/>
              <w:jc w:val="right"/>
              <w:rPr>
                <w:sz w:val="20"/>
                <w:szCs w:val="20"/>
              </w:rPr>
            </w:pPr>
            <w:r w:rsidRPr="00560A82">
              <w:rPr>
                <w:sz w:val="20"/>
                <w:szCs w:val="20"/>
              </w:rPr>
              <w:t>83 %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67B33" w:rsidRPr="003A3131" w:rsidRDefault="00167B33" w:rsidP="00CC7032">
            <w:pPr>
              <w:spacing w:after="0" w:line="240" w:lineRule="auto"/>
              <w:jc w:val="right"/>
              <w:rPr>
                <w:sz w:val="20"/>
                <w:szCs w:val="20"/>
              </w:rPr>
            </w:pPr>
            <w:r w:rsidRPr="003A3131">
              <w:rPr>
                <w:sz w:val="20"/>
                <w:szCs w:val="20"/>
              </w:rPr>
              <w:t>8 %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67B33" w:rsidRPr="003A3131" w:rsidRDefault="00167B33" w:rsidP="00CC7032">
            <w:pPr>
              <w:spacing w:after="0" w:line="240" w:lineRule="auto"/>
              <w:jc w:val="right"/>
              <w:rPr>
                <w:sz w:val="20"/>
                <w:szCs w:val="20"/>
              </w:rPr>
            </w:pPr>
            <w:r w:rsidRPr="003A3131">
              <w:rPr>
                <w:sz w:val="20"/>
                <w:szCs w:val="20"/>
              </w:rPr>
              <w:t>119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67B33" w:rsidRPr="003A3131" w:rsidRDefault="00167B33" w:rsidP="00CC7032">
            <w:pPr>
              <w:spacing w:after="0" w:line="240" w:lineRule="auto"/>
              <w:jc w:val="right"/>
              <w:rPr>
                <w:sz w:val="20"/>
                <w:szCs w:val="20"/>
              </w:rPr>
            </w:pPr>
            <w:r w:rsidRPr="003A3131">
              <w:rPr>
                <w:sz w:val="20"/>
                <w:szCs w:val="20"/>
              </w:rPr>
              <w:t>100%</w:t>
            </w:r>
          </w:p>
        </w:tc>
      </w:tr>
      <w:tr w:rsidR="001917AA"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3A3131" w:rsidRDefault="001917AA" w:rsidP="00CC7032">
            <w:pPr>
              <w:spacing w:after="0" w:line="240" w:lineRule="auto"/>
              <w:rPr>
                <w:sz w:val="20"/>
                <w:szCs w:val="20"/>
              </w:rPr>
            </w:pPr>
            <w:r w:rsidRPr="003A3131">
              <w:rPr>
                <w:sz w:val="20"/>
                <w:szCs w:val="20"/>
              </w:rPr>
              <w:t>Siemienie</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FF7C80"/>
          </w:tcPr>
          <w:p w:rsidR="001917AA" w:rsidRPr="003A3131" w:rsidRDefault="001917AA" w:rsidP="00CC7032">
            <w:pPr>
              <w:spacing w:after="0" w:line="240" w:lineRule="auto"/>
              <w:jc w:val="right"/>
              <w:rPr>
                <w:sz w:val="20"/>
                <w:szCs w:val="20"/>
              </w:rPr>
            </w:pPr>
            <w:r w:rsidRPr="003A3131">
              <w:rPr>
                <w:sz w:val="20"/>
                <w:szCs w:val="20"/>
              </w:rPr>
              <w:t>24 %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20"/>
                <w:szCs w:val="20"/>
              </w:rPr>
            </w:pPr>
            <w:r w:rsidRPr="00560A82">
              <w:rPr>
                <w:sz w:val="20"/>
                <w:szCs w:val="20"/>
              </w:rPr>
              <w:t>63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20"/>
                <w:szCs w:val="20"/>
              </w:rPr>
            </w:pPr>
            <w:r w:rsidRPr="00560A82">
              <w:rPr>
                <w:sz w:val="20"/>
                <w:szCs w:val="20"/>
              </w:rPr>
              <w:t>64 %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917AA" w:rsidRPr="003A3131" w:rsidRDefault="001917AA" w:rsidP="00CC7032">
            <w:pPr>
              <w:spacing w:after="0" w:line="240" w:lineRule="auto"/>
              <w:jc w:val="right"/>
              <w:rPr>
                <w:sz w:val="20"/>
                <w:szCs w:val="20"/>
              </w:rPr>
            </w:pPr>
            <w:r w:rsidRPr="003A3131">
              <w:rPr>
                <w:sz w:val="20"/>
                <w:szCs w:val="20"/>
              </w:rPr>
              <w:t>9 %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17AA" w:rsidRPr="003A3131" w:rsidRDefault="001917AA" w:rsidP="00CC7032">
            <w:pPr>
              <w:spacing w:after="0" w:line="240" w:lineRule="auto"/>
              <w:jc w:val="right"/>
              <w:rPr>
                <w:sz w:val="20"/>
                <w:szCs w:val="20"/>
              </w:rPr>
            </w:pPr>
            <w:r w:rsidRPr="003A3131">
              <w:rPr>
                <w:sz w:val="20"/>
                <w:szCs w:val="20"/>
              </w:rPr>
              <w:t>100%</w:t>
            </w:r>
          </w:p>
        </w:tc>
      </w:tr>
      <w:tr w:rsidR="00AD0749"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3A3131" w:rsidRDefault="00AD0749" w:rsidP="005F38FB">
            <w:pPr>
              <w:spacing w:after="0" w:line="240" w:lineRule="auto"/>
              <w:rPr>
                <w:sz w:val="20"/>
                <w:szCs w:val="20"/>
              </w:rPr>
            </w:pPr>
            <w:r w:rsidRPr="003A3131">
              <w:rPr>
                <w:sz w:val="20"/>
                <w:szCs w:val="20"/>
              </w:rPr>
              <w:t>Biskupice</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AD0749" w:rsidRPr="003A3131" w:rsidRDefault="00AD0749" w:rsidP="005F38FB">
            <w:pPr>
              <w:spacing w:after="0" w:line="240" w:lineRule="auto"/>
              <w:jc w:val="right"/>
              <w:rPr>
                <w:sz w:val="20"/>
                <w:szCs w:val="20"/>
              </w:rPr>
            </w:pPr>
            <w:r w:rsidRPr="003A3131">
              <w:rPr>
                <w:sz w:val="20"/>
                <w:szCs w:val="20"/>
              </w:rPr>
              <w:t>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20"/>
                <w:szCs w:val="20"/>
              </w:rPr>
            </w:pPr>
            <w:r w:rsidRPr="00560A82">
              <w:rPr>
                <w:sz w:val="20"/>
                <w:szCs w:val="2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D0749" w:rsidRPr="00560A82" w:rsidRDefault="00AD0749" w:rsidP="005F38FB">
            <w:pPr>
              <w:spacing w:after="0" w:line="240" w:lineRule="auto"/>
              <w:jc w:val="right"/>
              <w:rPr>
                <w:sz w:val="20"/>
                <w:szCs w:val="20"/>
              </w:rPr>
            </w:pPr>
            <w:r w:rsidRPr="00560A82">
              <w:rPr>
                <w:sz w:val="20"/>
                <w:szCs w:val="20"/>
              </w:rPr>
              <w:t>85 %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AD0749" w:rsidRPr="003A3131" w:rsidRDefault="00AD0749" w:rsidP="005F38FB">
            <w:pPr>
              <w:spacing w:after="0" w:line="240" w:lineRule="auto"/>
              <w:jc w:val="right"/>
              <w:rPr>
                <w:sz w:val="20"/>
                <w:szCs w:val="20"/>
              </w:rPr>
            </w:pPr>
            <w:r w:rsidRPr="003A3131">
              <w:rPr>
                <w:sz w:val="20"/>
                <w:szCs w:val="20"/>
              </w:rPr>
              <w:t>9 %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0749" w:rsidRPr="003A3131" w:rsidRDefault="00AD0749" w:rsidP="005F38FB">
            <w:pPr>
              <w:spacing w:after="0" w:line="240" w:lineRule="auto"/>
              <w:jc w:val="right"/>
              <w:rPr>
                <w:sz w:val="20"/>
                <w:szCs w:val="20"/>
              </w:rPr>
            </w:pPr>
            <w:r w:rsidRPr="003A3131">
              <w:rPr>
                <w:sz w:val="20"/>
                <w:szCs w:val="20"/>
              </w:rPr>
              <w:t>100%</w:t>
            </w:r>
          </w:p>
        </w:tc>
      </w:tr>
      <w:tr w:rsidR="001917AA"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3A3131" w:rsidRDefault="001917AA" w:rsidP="00CC7032">
            <w:pPr>
              <w:spacing w:after="0" w:line="240" w:lineRule="auto"/>
              <w:rPr>
                <w:sz w:val="20"/>
                <w:szCs w:val="20"/>
              </w:rPr>
            </w:pPr>
            <w:r w:rsidRPr="003A3131">
              <w:rPr>
                <w:sz w:val="20"/>
                <w:szCs w:val="20"/>
              </w:rPr>
              <w:t>Warszewka</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917AA" w:rsidRPr="003A3131" w:rsidRDefault="001917AA" w:rsidP="00CC7032">
            <w:pPr>
              <w:spacing w:after="0" w:line="240" w:lineRule="auto"/>
              <w:jc w:val="right"/>
              <w:rPr>
                <w:sz w:val="20"/>
                <w:szCs w:val="20"/>
              </w:rPr>
            </w:pPr>
            <w:r w:rsidRPr="003A3131">
              <w:rPr>
                <w:sz w:val="20"/>
                <w:szCs w:val="20"/>
              </w:rPr>
              <w:t>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20"/>
                <w:szCs w:val="20"/>
              </w:rPr>
            </w:pPr>
            <w:r w:rsidRPr="00560A82">
              <w:rPr>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20"/>
                <w:szCs w:val="20"/>
              </w:rPr>
            </w:pPr>
            <w:r w:rsidRPr="00560A82">
              <w:rPr>
                <w:sz w:val="20"/>
                <w:szCs w:val="20"/>
              </w:rPr>
              <w:t>85 %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917AA" w:rsidRPr="003A3131" w:rsidRDefault="001917AA" w:rsidP="00CC7032">
            <w:pPr>
              <w:spacing w:after="0" w:line="240" w:lineRule="auto"/>
              <w:jc w:val="right"/>
              <w:rPr>
                <w:sz w:val="20"/>
                <w:szCs w:val="20"/>
              </w:rPr>
            </w:pPr>
            <w:r w:rsidRPr="003A3131">
              <w:rPr>
                <w:sz w:val="20"/>
                <w:szCs w:val="20"/>
              </w:rPr>
              <w:t>9 %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17AA" w:rsidRPr="003A3131" w:rsidRDefault="001917AA" w:rsidP="00CC7032">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Łęg Kościelny I</w:t>
            </w:r>
          </w:p>
        </w:tc>
        <w:tc>
          <w:tcPr>
            <w:tcW w:w="851" w:type="dxa"/>
            <w:vMerge w:val="restart"/>
            <w:tcBorders>
              <w:top w:val="single" w:sz="4" w:space="0" w:color="000000"/>
              <w:left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2</w:t>
            </w:r>
          </w:p>
        </w:tc>
        <w:tc>
          <w:tcPr>
            <w:tcW w:w="709" w:type="dxa"/>
            <w:tcBorders>
              <w:top w:val="single" w:sz="4" w:space="0" w:color="000000"/>
              <w:left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r w:rsidRPr="003A3131">
              <w:rPr>
                <w:sz w:val="20"/>
                <w:szCs w:val="20"/>
              </w:rPr>
              <w:t>2 %</w:t>
            </w:r>
          </w:p>
        </w:tc>
        <w:tc>
          <w:tcPr>
            <w:tcW w:w="8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116</w:t>
            </w:r>
          </w:p>
        </w:tc>
        <w:tc>
          <w:tcPr>
            <w:tcW w:w="850" w:type="dxa"/>
            <w:tcBorders>
              <w:top w:val="single" w:sz="4" w:space="0" w:color="000000"/>
              <w:left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89 %</w:t>
            </w:r>
          </w:p>
        </w:tc>
        <w:tc>
          <w:tcPr>
            <w:tcW w:w="992" w:type="dxa"/>
            <w:vMerge w:val="restart"/>
            <w:tcBorders>
              <w:top w:val="single" w:sz="4" w:space="0" w:color="000000"/>
              <w:left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tabs>
                <w:tab w:val="center" w:pos="795"/>
              </w:tabs>
              <w:spacing w:after="0" w:line="240" w:lineRule="auto"/>
              <w:jc w:val="right"/>
              <w:rPr>
                <w:sz w:val="20"/>
                <w:szCs w:val="20"/>
              </w:rPr>
            </w:pPr>
            <w:r w:rsidRPr="003A3131">
              <w:rPr>
                <w:sz w:val="20"/>
                <w:szCs w:val="20"/>
              </w:rPr>
              <w:t>12</w:t>
            </w:r>
          </w:p>
        </w:tc>
        <w:tc>
          <w:tcPr>
            <w:tcW w:w="851" w:type="dxa"/>
            <w:tcBorders>
              <w:top w:val="single" w:sz="4" w:space="0" w:color="000000"/>
              <w:left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9 %</w:t>
            </w:r>
          </w:p>
        </w:tc>
        <w:tc>
          <w:tcPr>
            <w:tcW w:w="992"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130</w:t>
            </w:r>
          </w:p>
        </w:tc>
        <w:tc>
          <w:tcPr>
            <w:tcW w:w="992" w:type="dxa"/>
            <w:tcBorders>
              <w:top w:val="single" w:sz="4" w:space="0" w:color="000000"/>
              <w:left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Łęg Kościelny II</w:t>
            </w:r>
          </w:p>
        </w:tc>
        <w:tc>
          <w:tcPr>
            <w:tcW w:w="851" w:type="dxa"/>
            <w:vMerge/>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p>
        </w:tc>
        <w:tc>
          <w:tcPr>
            <w:tcW w:w="709" w:type="dxa"/>
            <w:tcBorders>
              <w:left w:val="single" w:sz="4" w:space="0" w:color="000000"/>
              <w:bottom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p>
        </w:tc>
        <w:tc>
          <w:tcPr>
            <w:tcW w:w="850" w:type="dxa"/>
            <w:tcBorders>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p>
        </w:tc>
        <w:tc>
          <w:tcPr>
            <w:tcW w:w="992" w:type="dxa"/>
            <w:vMerge/>
            <w:tcBorders>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p>
        </w:tc>
        <w:tc>
          <w:tcPr>
            <w:tcW w:w="851" w:type="dxa"/>
            <w:tcBorders>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p>
        </w:tc>
        <w:tc>
          <w:tcPr>
            <w:tcW w:w="992"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p>
        </w:tc>
        <w:tc>
          <w:tcPr>
            <w:tcW w:w="992" w:type="dxa"/>
            <w:tcBorders>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Kłaki</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r w:rsidRPr="003A3131">
              <w:rPr>
                <w:sz w:val="20"/>
                <w:szCs w:val="20"/>
              </w:rPr>
              <w:t>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9 %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76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1917AA"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3A3131" w:rsidRDefault="001917AA" w:rsidP="00CC7032">
            <w:pPr>
              <w:spacing w:after="0" w:line="240" w:lineRule="auto"/>
              <w:rPr>
                <w:sz w:val="20"/>
                <w:szCs w:val="20"/>
              </w:rPr>
            </w:pPr>
            <w:r w:rsidRPr="003A3131">
              <w:rPr>
                <w:sz w:val="20"/>
                <w:szCs w:val="20"/>
              </w:rPr>
              <w:t>Psary</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1917AA" w:rsidRPr="003A3131" w:rsidRDefault="001917AA" w:rsidP="00CC7032">
            <w:pPr>
              <w:spacing w:after="0" w:line="240" w:lineRule="auto"/>
              <w:jc w:val="right"/>
              <w:rPr>
                <w:sz w:val="20"/>
                <w:szCs w:val="20"/>
              </w:rPr>
            </w:pPr>
            <w:r w:rsidRPr="003A3131">
              <w:rPr>
                <w:sz w:val="20"/>
                <w:szCs w:val="20"/>
              </w:rPr>
              <w:t>14 %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20"/>
                <w:szCs w:val="20"/>
              </w:rPr>
            </w:pPr>
            <w:r w:rsidRPr="00560A82">
              <w:rPr>
                <w:sz w:val="20"/>
                <w:szCs w:val="20"/>
              </w:rPr>
              <w:t>73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20"/>
                <w:szCs w:val="20"/>
              </w:rPr>
            </w:pPr>
            <w:r w:rsidRPr="00560A82">
              <w:rPr>
                <w:sz w:val="20"/>
                <w:szCs w:val="20"/>
              </w:rPr>
              <w:t>76 %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1917AA" w:rsidRPr="003A3131" w:rsidRDefault="001917AA" w:rsidP="00CC7032">
            <w:pPr>
              <w:spacing w:after="0" w:line="240" w:lineRule="auto"/>
              <w:jc w:val="right"/>
              <w:rPr>
                <w:sz w:val="20"/>
                <w:szCs w:val="20"/>
              </w:rPr>
            </w:pPr>
            <w:r w:rsidRPr="003A3131">
              <w:rPr>
                <w:sz w:val="20"/>
                <w:szCs w:val="20"/>
              </w:rPr>
              <w:t>10 %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3A3131" w:rsidRDefault="001917AA" w:rsidP="00CC7032">
            <w:pPr>
              <w:spacing w:after="0" w:line="240" w:lineRule="auto"/>
              <w:jc w:val="right"/>
              <w:rPr>
                <w:sz w:val="20"/>
                <w:szCs w:val="20"/>
              </w:rPr>
            </w:pPr>
            <w:r w:rsidRPr="003A3131">
              <w:rPr>
                <w:sz w:val="20"/>
                <w:szCs w:val="20"/>
              </w:rPr>
              <w:t>96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17AA" w:rsidRPr="003A3131" w:rsidRDefault="001917AA" w:rsidP="00CC7032">
            <w:pPr>
              <w:spacing w:after="0" w:line="240" w:lineRule="auto"/>
              <w:jc w:val="right"/>
              <w:rPr>
                <w:sz w:val="20"/>
                <w:szCs w:val="20"/>
              </w:rPr>
            </w:pPr>
            <w:r w:rsidRPr="003A3131">
              <w:rPr>
                <w:sz w:val="20"/>
                <w:szCs w:val="20"/>
              </w:rPr>
              <w:t>100%</w:t>
            </w:r>
          </w:p>
        </w:tc>
      </w:tr>
      <w:tr w:rsidR="00AD0749"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3A3131" w:rsidRDefault="00AD0749" w:rsidP="005F38FB">
            <w:pPr>
              <w:spacing w:after="0" w:line="240" w:lineRule="auto"/>
              <w:rPr>
                <w:sz w:val="20"/>
                <w:szCs w:val="20"/>
              </w:rPr>
            </w:pPr>
            <w:r w:rsidRPr="003A3131">
              <w:rPr>
                <w:sz w:val="20"/>
                <w:szCs w:val="20"/>
              </w:rPr>
              <w:lastRenderedPageBreak/>
              <w:t>Borowo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AD0749" w:rsidRPr="003A3131" w:rsidRDefault="00AD0749" w:rsidP="005F38FB">
            <w:pPr>
              <w:spacing w:after="0" w:line="240" w:lineRule="auto"/>
              <w:jc w:val="right"/>
              <w:rPr>
                <w:sz w:val="20"/>
                <w:szCs w:val="20"/>
              </w:rPr>
            </w:pPr>
            <w:r w:rsidRPr="003A3131">
              <w:rPr>
                <w:sz w:val="20"/>
                <w:szCs w:val="20"/>
              </w:rPr>
              <w:t>7 %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20"/>
                <w:szCs w:val="20"/>
              </w:rPr>
            </w:pPr>
            <w:r w:rsidRPr="00560A82">
              <w:rPr>
                <w:sz w:val="20"/>
                <w:szCs w:val="20"/>
              </w:rPr>
              <w:t>48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D0749" w:rsidRPr="00560A82" w:rsidRDefault="00AD0749" w:rsidP="005F38FB">
            <w:pPr>
              <w:spacing w:after="0" w:line="240" w:lineRule="auto"/>
              <w:jc w:val="right"/>
              <w:rPr>
                <w:sz w:val="20"/>
                <w:szCs w:val="20"/>
              </w:rPr>
            </w:pPr>
            <w:r w:rsidRPr="00560A82">
              <w:rPr>
                <w:sz w:val="20"/>
                <w:szCs w:val="20"/>
              </w:rPr>
              <w:t>83 %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AD0749" w:rsidRPr="003A3131" w:rsidRDefault="00AD0749" w:rsidP="005F38FB">
            <w:pPr>
              <w:spacing w:after="0" w:line="240" w:lineRule="auto"/>
              <w:jc w:val="right"/>
              <w:rPr>
                <w:sz w:val="20"/>
                <w:szCs w:val="20"/>
              </w:rPr>
            </w:pPr>
            <w:r w:rsidRPr="003A3131">
              <w:rPr>
                <w:sz w:val="20"/>
                <w:szCs w:val="20"/>
              </w:rPr>
              <w:t>10 %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58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0749" w:rsidRPr="003A3131" w:rsidRDefault="00AD0749" w:rsidP="005F38FB">
            <w:pPr>
              <w:spacing w:after="0" w:line="240" w:lineRule="auto"/>
              <w:jc w:val="right"/>
              <w:rPr>
                <w:sz w:val="20"/>
                <w:szCs w:val="20"/>
              </w:rPr>
            </w:pPr>
            <w:r w:rsidRPr="003A3131">
              <w:rPr>
                <w:sz w:val="20"/>
                <w:szCs w:val="20"/>
              </w:rPr>
              <w:t>100%</w:t>
            </w:r>
          </w:p>
        </w:tc>
      </w:tr>
      <w:tr w:rsidR="00AD0749"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3A3131" w:rsidRDefault="00AD0749" w:rsidP="005F38FB">
            <w:pPr>
              <w:spacing w:after="0" w:line="240" w:lineRule="auto"/>
              <w:rPr>
                <w:sz w:val="20"/>
                <w:szCs w:val="20"/>
              </w:rPr>
            </w:pPr>
            <w:r w:rsidRPr="003A3131">
              <w:rPr>
                <w:sz w:val="20"/>
                <w:szCs w:val="20"/>
              </w:rPr>
              <w:t>Budkowo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AD0749" w:rsidRPr="003A3131" w:rsidRDefault="00AD0749" w:rsidP="005F38FB">
            <w:pPr>
              <w:spacing w:after="0" w:line="240" w:lineRule="auto"/>
              <w:jc w:val="right"/>
              <w:rPr>
                <w:sz w:val="20"/>
                <w:szCs w:val="20"/>
              </w:rPr>
            </w:pPr>
            <w:r w:rsidRPr="003A3131">
              <w:rPr>
                <w:sz w:val="20"/>
                <w:szCs w:val="20"/>
              </w:rPr>
              <w:t>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20"/>
                <w:szCs w:val="20"/>
              </w:rPr>
            </w:pPr>
            <w:r w:rsidRPr="00560A82">
              <w:rPr>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D0749" w:rsidRPr="00560A82" w:rsidRDefault="00AD0749" w:rsidP="005F38FB">
            <w:pPr>
              <w:spacing w:after="0" w:line="240" w:lineRule="auto"/>
              <w:jc w:val="right"/>
              <w:rPr>
                <w:sz w:val="20"/>
                <w:szCs w:val="20"/>
              </w:rPr>
            </w:pPr>
            <w:r w:rsidRPr="00560A82">
              <w:rPr>
                <w:sz w:val="20"/>
                <w:szCs w:val="20"/>
              </w:rPr>
              <w:t>86 %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AD0749" w:rsidRPr="003A3131" w:rsidRDefault="00AD0749" w:rsidP="005F38FB">
            <w:pPr>
              <w:spacing w:after="0" w:line="240" w:lineRule="auto"/>
              <w:jc w:val="right"/>
              <w:rPr>
                <w:sz w:val="20"/>
                <w:szCs w:val="20"/>
              </w:rPr>
            </w:pPr>
            <w:r w:rsidRPr="003A3131">
              <w:rPr>
                <w:sz w:val="20"/>
                <w:szCs w:val="20"/>
              </w:rPr>
              <w:t>10 %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3A3131" w:rsidRDefault="00AD0749" w:rsidP="005F38FB">
            <w:pPr>
              <w:spacing w:after="0" w:line="240" w:lineRule="auto"/>
              <w:jc w:val="right"/>
              <w:rPr>
                <w:sz w:val="20"/>
                <w:szCs w:val="20"/>
              </w:rPr>
            </w:pPr>
            <w:r w:rsidRPr="003A3131">
              <w:rPr>
                <w:sz w:val="20"/>
                <w:szCs w:val="20"/>
              </w:rPr>
              <w:t>83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0749" w:rsidRPr="003A3131" w:rsidRDefault="00AD0749" w:rsidP="005F38FB">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Kozłowo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r w:rsidRPr="003A3131">
              <w:rPr>
                <w:sz w:val="20"/>
                <w:szCs w:val="20"/>
              </w:rPr>
              <w:t>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88 %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10 %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183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760956" w:rsidRPr="003A3131"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3A3131" w:rsidRDefault="00760956" w:rsidP="00CC7032">
            <w:pPr>
              <w:spacing w:after="0" w:line="240" w:lineRule="auto"/>
              <w:rPr>
                <w:sz w:val="20"/>
                <w:szCs w:val="20"/>
              </w:rPr>
            </w:pPr>
            <w:r w:rsidRPr="003A3131">
              <w:rPr>
                <w:sz w:val="20"/>
                <w:szCs w:val="20"/>
              </w:rPr>
              <w:t>Maliszewko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60956" w:rsidRPr="003A3131" w:rsidRDefault="00760956" w:rsidP="00CC7032">
            <w:pPr>
              <w:spacing w:after="0" w:line="240" w:lineRule="auto"/>
              <w:jc w:val="right"/>
              <w:rPr>
                <w:sz w:val="20"/>
                <w:szCs w:val="20"/>
              </w:rPr>
            </w:pPr>
            <w:r w:rsidRPr="003A3131">
              <w:rPr>
                <w:sz w:val="20"/>
                <w:szCs w:val="20"/>
              </w:rPr>
              <w:t>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20"/>
                <w:szCs w:val="20"/>
              </w:rPr>
            </w:pPr>
            <w:r w:rsidRPr="00560A82">
              <w:rPr>
                <w:sz w:val="20"/>
                <w:szCs w:val="20"/>
              </w:rPr>
              <w:t>62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20"/>
                <w:szCs w:val="20"/>
              </w:rPr>
            </w:pPr>
            <w:r w:rsidRPr="00560A82">
              <w:rPr>
                <w:sz w:val="20"/>
                <w:szCs w:val="20"/>
              </w:rPr>
              <w:t>89 %</w:t>
            </w:r>
          </w:p>
        </w:tc>
        <w:tc>
          <w:tcPr>
            <w:tcW w:w="992" w:type="dxa"/>
            <w:tcBorders>
              <w:top w:val="single" w:sz="4" w:space="0" w:color="000000"/>
              <w:left w:val="single" w:sz="4" w:space="0" w:color="000000"/>
              <w:bottom w:val="single" w:sz="4" w:space="0" w:color="000000"/>
              <w:right w:val="single" w:sz="4" w:space="0" w:color="000000"/>
            </w:tcBorders>
            <w:shd w:val="clear" w:color="auto" w:fill="FF7C80"/>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7C80"/>
          </w:tcPr>
          <w:p w:rsidR="00760956" w:rsidRPr="003A3131" w:rsidRDefault="00760956" w:rsidP="00CC7032">
            <w:pPr>
              <w:spacing w:after="0" w:line="240" w:lineRule="auto"/>
              <w:jc w:val="right"/>
              <w:rPr>
                <w:sz w:val="20"/>
                <w:szCs w:val="20"/>
              </w:rPr>
            </w:pPr>
            <w:r w:rsidRPr="003A3131">
              <w:rPr>
                <w:sz w:val="20"/>
                <w:szCs w:val="20"/>
              </w:rPr>
              <w:t>10 %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3A3131" w:rsidRDefault="00760956" w:rsidP="00CC7032">
            <w:pPr>
              <w:spacing w:after="0" w:line="240" w:lineRule="auto"/>
              <w:jc w:val="right"/>
              <w:rPr>
                <w:sz w:val="20"/>
                <w:szCs w:val="20"/>
              </w:rPr>
            </w:pPr>
            <w:r w:rsidRPr="003A3131">
              <w:rPr>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Pr="003A3131" w:rsidRDefault="00760956" w:rsidP="00CC7032">
            <w:pPr>
              <w:spacing w:after="0" w:line="240" w:lineRule="auto"/>
              <w:jc w:val="right"/>
              <w:rPr>
                <w:sz w:val="20"/>
                <w:szCs w:val="20"/>
              </w:rPr>
            </w:pPr>
            <w:r w:rsidRPr="003A3131">
              <w:rPr>
                <w:sz w:val="20"/>
                <w:szCs w:val="20"/>
              </w:rPr>
              <w:t>100%</w:t>
            </w:r>
          </w:p>
        </w:tc>
      </w:tr>
      <w:tr w:rsidR="00760956"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707098" w:rsidRDefault="00760956" w:rsidP="00CC7032">
            <w:pPr>
              <w:spacing w:after="0" w:line="240" w:lineRule="auto"/>
              <w:rPr>
                <w:sz w:val="18"/>
                <w:szCs w:val="18"/>
              </w:rPr>
            </w:pPr>
            <w:r w:rsidRPr="00707098">
              <w:rPr>
                <w:sz w:val="18"/>
                <w:szCs w:val="18"/>
              </w:rPr>
              <w:t>Karsy</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0956" w:rsidRPr="00707098" w:rsidRDefault="00760956" w:rsidP="00CC7032">
            <w:pPr>
              <w:spacing w:after="0" w:line="240" w:lineRule="auto"/>
              <w:jc w:val="right"/>
              <w:rPr>
                <w:sz w:val="18"/>
                <w:szCs w:val="18"/>
              </w:rPr>
            </w:pPr>
            <w:r>
              <w:rPr>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60956" w:rsidRDefault="00760956" w:rsidP="00CC7032">
            <w:pPr>
              <w:spacing w:after="0" w:line="240" w:lineRule="auto"/>
              <w:jc w:val="right"/>
              <w:rPr>
                <w:sz w:val="18"/>
                <w:szCs w:val="18"/>
              </w:rPr>
            </w:pPr>
            <w:r>
              <w:rPr>
                <w:sz w:val="18"/>
                <w:szCs w:val="18"/>
              </w:rPr>
              <w:t>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0956" w:rsidRPr="00560A82" w:rsidRDefault="00760956" w:rsidP="00CC7032">
            <w:pPr>
              <w:spacing w:after="0" w:line="240" w:lineRule="auto"/>
              <w:jc w:val="right"/>
              <w:rPr>
                <w:sz w:val="18"/>
                <w:szCs w:val="18"/>
              </w:rPr>
            </w:pPr>
            <w:r w:rsidRPr="00560A82">
              <w:rPr>
                <w:sz w:val="18"/>
                <w:szCs w:val="18"/>
              </w:rPr>
              <w:t>123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60956" w:rsidRPr="00560A82" w:rsidRDefault="00760956" w:rsidP="00CC7032">
            <w:pPr>
              <w:spacing w:after="0" w:line="240" w:lineRule="auto"/>
              <w:jc w:val="right"/>
              <w:rPr>
                <w:sz w:val="18"/>
                <w:szCs w:val="18"/>
              </w:rPr>
            </w:pPr>
            <w:r w:rsidRPr="00560A82">
              <w:rPr>
                <w:sz w:val="18"/>
                <w:szCs w:val="18"/>
              </w:rPr>
              <w:t>84 %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60956" w:rsidRPr="00707098" w:rsidRDefault="00760956" w:rsidP="00CC7032">
            <w:pPr>
              <w:spacing w:after="0" w:line="240" w:lineRule="auto"/>
              <w:jc w:val="right"/>
              <w:rPr>
                <w:sz w:val="18"/>
                <w:szCs w:val="18"/>
              </w:rPr>
            </w:pPr>
            <w:r>
              <w:rPr>
                <w:sz w:val="18"/>
                <w:szCs w:val="18"/>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760956" w:rsidRDefault="00760956" w:rsidP="00CC7032">
            <w:pPr>
              <w:spacing w:after="0" w:line="240" w:lineRule="auto"/>
              <w:jc w:val="right"/>
              <w:rPr>
                <w:sz w:val="18"/>
                <w:szCs w:val="18"/>
              </w:rPr>
            </w:pPr>
            <w:r>
              <w:rPr>
                <w:sz w:val="18"/>
                <w:szCs w:val="18"/>
              </w:rPr>
              <w:t>11 %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60956" w:rsidRPr="00707098" w:rsidRDefault="00760956" w:rsidP="00CC7032">
            <w:pPr>
              <w:spacing w:after="0" w:line="240" w:lineRule="auto"/>
              <w:jc w:val="right"/>
              <w:rPr>
                <w:sz w:val="18"/>
                <w:szCs w:val="18"/>
              </w:rPr>
            </w:pPr>
            <w:r>
              <w:rPr>
                <w:sz w:val="18"/>
                <w:szCs w:val="18"/>
              </w:rPr>
              <w:t>146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956" w:rsidRDefault="00760956" w:rsidP="00CC7032">
            <w:pPr>
              <w:spacing w:after="0" w:line="240" w:lineRule="auto"/>
              <w:jc w:val="right"/>
              <w:rPr>
                <w:sz w:val="18"/>
                <w:szCs w:val="18"/>
              </w:rPr>
            </w:pPr>
            <w:r>
              <w:rPr>
                <w:sz w:val="18"/>
                <w:szCs w:val="18"/>
              </w:rPr>
              <w:t>100%</w:t>
            </w:r>
          </w:p>
        </w:tc>
      </w:tr>
      <w:tr w:rsidR="001917AA"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707098" w:rsidRDefault="001917AA" w:rsidP="00CC7032">
            <w:pPr>
              <w:spacing w:after="0" w:line="240" w:lineRule="auto"/>
              <w:rPr>
                <w:sz w:val="18"/>
                <w:szCs w:val="18"/>
              </w:rPr>
            </w:pPr>
            <w:r w:rsidRPr="00707098">
              <w:rPr>
                <w:sz w:val="18"/>
                <w:szCs w:val="18"/>
              </w:rPr>
              <w:t>Mogielnica</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917AA" w:rsidRDefault="001917AA" w:rsidP="00CC7032">
            <w:pPr>
              <w:spacing w:after="0" w:line="240" w:lineRule="auto"/>
              <w:jc w:val="right"/>
              <w:rPr>
                <w:sz w:val="18"/>
                <w:szCs w:val="18"/>
              </w:rPr>
            </w:pPr>
            <w:r>
              <w:rPr>
                <w:sz w:val="18"/>
                <w:szCs w:val="18"/>
              </w:rPr>
              <w:t>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18"/>
                <w:szCs w:val="18"/>
              </w:rPr>
            </w:pPr>
            <w:r w:rsidRPr="00560A82">
              <w:rPr>
                <w:sz w:val="18"/>
                <w:szCs w:val="18"/>
              </w:rPr>
              <w:t>130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18"/>
                <w:szCs w:val="18"/>
              </w:rPr>
            </w:pPr>
            <w:r w:rsidRPr="00560A82">
              <w:rPr>
                <w:sz w:val="18"/>
                <w:szCs w:val="18"/>
              </w:rPr>
              <w:t>85 %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1917AA" w:rsidRDefault="001917AA" w:rsidP="00CC7032">
            <w:pPr>
              <w:spacing w:after="0" w:line="240" w:lineRule="auto"/>
              <w:jc w:val="right"/>
              <w:rPr>
                <w:sz w:val="18"/>
                <w:szCs w:val="18"/>
              </w:rPr>
            </w:pPr>
            <w:r>
              <w:rPr>
                <w:sz w:val="18"/>
                <w:szCs w:val="18"/>
              </w:rPr>
              <w:t>12 %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152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17AA" w:rsidRDefault="001917AA" w:rsidP="00CC7032">
            <w:pPr>
              <w:spacing w:after="0" w:line="240" w:lineRule="auto"/>
              <w:jc w:val="right"/>
              <w:rPr>
                <w:sz w:val="18"/>
                <w:szCs w:val="18"/>
              </w:rPr>
            </w:pPr>
            <w:r>
              <w:rPr>
                <w:sz w:val="18"/>
                <w:szCs w:val="18"/>
              </w:rPr>
              <w:t>100%</w:t>
            </w:r>
          </w:p>
        </w:tc>
      </w:tr>
      <w:tr w:rsidR="001917AA"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707098" w:rsidRDefault="001917AA" w:rsidP="00CC7032">
            <w:pPr>
              <w:spacing w:after="0" w:line="240" w:lineRule="auto"/>
              <w:rPr>
                <w:sz w:val="18"/>
                <w:szCs w:val="18"/>
              </w:rPr>
            </w:pPr>
            <w:r w:rsidRPr="00707098">
              <w:rPr>
                <w:sz w:val="18"/>
                <w:szCs w:val="18"/>
              </w:rPr>
              <w:t>Wilkęsy</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917AA" w:rsidRDefault="001917AA" w:rsidP="00CC7032">
            <w:pPr>
              <w:spacing w:after="0" w:line="240" w:lineRule="auto"/>
              <w:jc w:val="right"/>
              <w:rPr>
                <w:sz w:val="18"/>
                <w:szCs w:val="18"/>
              </w:rPr>
            </w:pPr>
            <w:r>
              <w:rPr>
                <w:sz w:val="18"/>
                <w:szCs w:val="18"/>
              </w:rPr>
              <w:t>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18"/>
                <w:szCs w:val="18"/>
              </w:rPr>
            </w:pPr>
            <w:r w:rsidRPr="00560A82">
              <w:rPr>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18"/>
                <w:szCs w:val="18"/>
              </w:rPr>
            </w:pPr>
            <w:r w:rsidRPr="00560A82">
              <w:rPr>
                <w:sz w:val="18"/>
                <w:szCs w:val="18"/>
              </w:rPr>
              <w:t>85 %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1917AA" w:rsidRDefault="001917AA" w:rsidP="00CC7032">
            <w:pPr>
              <w:spacing w:after="0" w:line="240" w:lineRule="auto"/>
              <w:jc w:val="right"/>
              <w:rPr>
                <w:sz w:val="18"/>
                <w:szCs w:val="18"/>
              </w:rPr>
            </w:pPr>
            <w:r>
              <w:rPr>
                <w:sz w:val="18"/>
                <w:szCs w:val="18"/>
              </w:rPr>
              <w:t>12 %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17AA" w:rsidRDefault="001917AA" w:rsidP="00CC7032">
            <w:pPr>
              <w:spacing w:after="0" w:line="240" w:lineRule="auto"/>
              <w:jc w:val="right"/>
              <w:rPr>
                <w:sz w:val="18"/>
                <w:szCs w:val="18"/>
              </w:rPr>
            </w:pPr>
            <w:r>
              <w:rPr>
                <w:sz w:val="18"/>
                <w:szCs w:val="18"/>
              </w:rPr>
              <w:t>100%</w:t>
            </w:r>
          </w:p>
        </w:tc>
      </w:tr>
      <w:tr w:rsidR="001917AA"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707098" w:rsidRDefault="001917AA" w:rsidP="00CC7032">
            <w:pPr>
              <w:spacing w:after="0" w:line="240" w:lineRule="auto"/>
              <w:rPr>
                <w:sz w:val="18"/>
                <w:szCs w:val="18"/>
              </w:rPr>
            </w:pPr>
            <w:r w:rsidRPr="00707098">
              <w:rPr>
                <w:sz w:val="18"/>
                <w:szCs w:val="18"/>
              </w:rPr>
              <w:t>Kostery</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917AA" w:rsidRDefault="001917AA" w:rsidP="00CC7032">
            <w:pPr>
              <w:spacing w:after="0" w:line="240" w:lineRule="auto"/>
              <w:jc w:val="right"/>
              <w:rPr>
                <w:sz w:val="18"/>
                <w:szCs w:val="18"/>
              </w:rPr>
            </w:pPr>
            <w:r>
              <w:rPr>
                <w:sz w:val="18"/>
                <w:szCs w:val="18"/>
              </w:rPr>
              <w:t>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18"/>
                <w:szCs w:val="18"/>
              </w:rPr>
            </w:pPr>
            <w:r w:rsidRPr="00560A82">
              <w:rPr>
                <w:sz w:val="18"/>
                <w:szCs w:val="18"/>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18"/>
                <w:szCs w:val="18"/>
              </w:rPr>
            </w:pPr>
            <w:r w:rsidRPr="00560A82">
              <w:rPr>
                <w:sz w:val="18"/>
                <w:szCs w:val="18"/>
              </w:rPr>
              <w:t>86 %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1917AA" w:rsidRDefault="001917AA" w:rsidP="00CC7032">
            <w:pPr>
              <w:spacing w:after="0" w:line="240" w:lineRule="auto"/>
              <w:jc w:val="right"/>
              <w:rPr>
                <w:sz w:val="18"/>
                <w:szCs w:val="18"/>
              </w:rPr>
            </w:pPr>
            <w:r>
              <w:rPr>
                <w:sz w:val="18"/>
                <w:szCs w:val="18"/>
              </w:rPr>
              <w:t>12 %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17AA" w:rsidRDefault="001917AA" w:rsidP="00CC7032">
            <w:pPr>
              <w:spacing w:after="0" w:line="240" w:lineRule="auto"/>
              <w:jc w:val="right"/>
              <w:rPr>
                <w:sz w:val="18"/>
                <w:szCs w:val="18"/>
              </w:rPr>
            </w:pPr>
            <w:r>
              <w:rPr>
                <w:sz w:val="18"/>
                <w:szCs w:val="18"/>
              </w:rPr>
              <w:t>100%</w:t>
            </w:r>
          </w:p>
        </w:tc>
      </w:tr>
      <w:tr w:rsidR="00DD536A"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707098" w:rsidRDefault="00DD536A" w:rsidP="00CC7032">
            <w:pPr>
              <w:spacing w:after="0" w:line="240" w:lineRule="auto"/>
              <w:rPr>
                <w:sz w:val="18"/>
                <w:szCs w:val="18"/>
              </w:rPr>
            </w:pPr>
            <w:r w:rsidRPr="00707098">
              <w:rPr>
                <w:sz w:val="18"/>
                <w:szCs w:val="18"/>
              </w:rPr>
              <w:t>Dobrosielice II</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DD536A" w:rsidRDefault="00DD536A" w:rsidP="00CC7032">
            <w:pPr>
              <w:spacing w:after="0" w:line="240" w:lineRule="auto"/>
              <w:jc w:val="right"/>
              <w:rPr>
                <w:sz w:val="18"/>
                <w:szCs w:val="18"/>
              </w:rPr>
            </w:pPr>
            <w:r>
              <w:rPr>
                <w:sz w:val="18"/>
                <w:szCs w:val="18"/>
              </w:rPr>
              <w:t>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560A82" w:rsidRDefault="00DD536A" w:rsidP="00CC7032">
            <w:pPr>
              <w:spacing w:after="0" w:line="240" w:lineRule="auto"/>
              <w:jc w:val="right"/>
              <w:rPr>
                <w:sz w:val="18"/>
                <w:szCs w:val="18"/>
              </w:rPr>
            </w:pPr>
            <w:r w:rsidRPr="00560A82">
              <w:rPr>
                <w:sz w:val="18"/>
                <w:szCs w:val="18"/>
              </w:rPr>
              <w:t>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D536A" w:rsidRPr="00560A82" w:rsidRDefault="00DD536A" w:rsidP="00CC7032">
            <w:pPr>
              <w:spacing w:after="0" w:line="240" w:lineRule="auto"/>
              <w:jc w:val="right"/>
              <w:rPr>
                <w:sz w:val="18"/>
                <w:szCs w:val="18"/>
              </w:rPr>
            </w:pPr>
            <w:r w:rsidRPr="00560A82">
              <w:rPr>
                <w:sz w:val="18"/>
                <w:szCs w:val="18"/>
              </w:rPr>
              <w:t>87 %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DD536A" w:rsidRDefault="00DD536A" w:rsidP="00CC7032">
            <w:pPr>
              <w:spacing w:after="0" w:line="240" w:lineRule="auto"/>
              <w:jc w:val="right"/>
              <w:rPr>
                <w:sz w:val="18"/>
                <w:szCs w:val="18"/>
              </w:rPr>
            </w:pPr>
            <w:r>
              <w:rPr>
                <w:sz w:val="18"/>
                <w:szCs w:val="18"/>
              </w:rPr>
              <w:t>13 %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88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D536A" w:rsidRDefault="00DD536A" w:rsidP="00CC7032">
            <w:pPr>
              <w:spacing w:after="0" w:line="240" w:lineRule="auto"/>
              <w:jc w:val="right"/>
              <w:rPr>
                <w:sz w:val="18"/>
                <w:szCs w:val="18"/>
              </w:rPr>
            </w:pPr>
            <w:r>
              <w:rPr>
                <w:sz w:val="18"/>
                <w:szCs w:val="18"/>
              </w:rPr>
              <w:t>100%</w:t>
            </w:r>
          </w:p>
        </w:tc>
      </w:tr>
      <w:tr w:rsidR="00DD536A"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707098" w:rsidRDefault="00DD536A" w:rsidP="00CC7032">
            <w:pPr>
              <w:spacing w:after="0" w:line="240" w:lineRule="auto"/>
              <w:rPr>
                <w:sz w:val="18"/>
                <w:szCs w:val="18"/>
              </w:rPr>
            </w:pPr>
            <w:r w:rsidRPr="00707098">
              <w:rPr>
                <w:sz w:val="18"/>
                <w:szCs w:val="18"/>
              </w:rPr>
              <w:t xml:space="preserve">Kuchary </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536A" w:rsidRDefault="00DD536A" w:rsidP="00CC7032">
            <w:pPr>
              <w:spacing w:after="0" w:line="240" w:lineRule="auto"/>
              <w:jc w:val="right"/>
              <w:rPr>
                <w:sz w:val="18"/>
                <w:szCs w:val="18"/>
              </w:rPr>
            </w:pPr>
            <w:r>
              <w:rPr>
                <w:sz w:val="18"/>
                <w:szCs w:val="18"/>
              </w:rPr>
              <w:t>16 %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560A82" w:rsidRDefault="00DD536A" w:rsidP="00CC7032">
            <w:pPr>
              <w:spacing w:after="0" w:line="240" w:lineRule="auto"/>
              <w:jc w:val="right"/>
              <w:rPr>
                <w:sz w:val="18"/>
                <w:szCs w:val="18"/>
              </w:rPr>
            </w:pPr>
            <w:r w:rsidRPr="00560A82">
              <w:rPr>
                <w:sz w:val="18"/>
                <w:szCs w:val="1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D536A" w:rsidRPr="00560A82" w:rsidRDefault="00DD536A" w:rsidP="00CC7032">
            <w:pPr>
              <w:spacing w:after="0" w:line="240" w:lineRule="auto"/>
              <w:jc w:val="right"/>
              <w:rPr>
                <w:sz w:val="18"/>
                <w:szCs w:val="18"/>
              </w:rPr>
            </w:pPr>
            <w:r w:rsidRPr="00560A82">
              <w:rPr>
                <w:sz w:val="18"/>
                <w:szCs w:val="18"/>
              </w:rPr>
              <w:t>68 %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DD536A" w:rsidRDefault="00DD536A" w:rsidP="00CC7032">
            <w:pPr>
              <w:spacing w:after="0" w:line="240" w:lineRule="auto"/>
              <w:jc w:val="right"/>
              <w:rPr>
                <w:sz w:val="18"/>
                <w:szCs w:val="18"/>
              </w:rPr>
            </w:pPr>
            <w:r>
              <w:rPr>
                <w:sz w:val="18"/>
                <w:szCs w:val="18"/>
              </w:rPr>
              <w:t>16 %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149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D536A" w:rsidRDefault="00DD536A" w:rsidP="00CC7032">
            <w:pPr>
              <w:spacing w:after="0" w:line="240" w:lineRule="auto"/>
              <w:jc w:val="right"/>
              <w:rPr>
                <w:sz w:val="18"/>
                <w:szCs w:val="18"/>
              </w:rPr>
            </w:pPr>
            <w:r>
              <w:rPr>
                <w:sz w:val="18"/>
                <w:szCs w:val="18"/>
              </w:rPr>
              <w:t>100%</w:t>
            </w:r>
          </w:p>
        </w:tc>
      </w:tr>
      <w:tr w:rsidR="00AD0749"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707098" w:rsidRDefault="00AD0749" w:rsidP="005F38FB">
            <w:pPr>
              <w:spacing w:after="0" w:line="240" w:lineRule="auto"/>
              <w:rPr>
                <w:sz w:val="18"/>
                <w:szCs w:val="18"/>
              </w:rPr>
            </w:pPr>
            <w:r w:rsidRPr="00707098">
              <w:rPr>
                <w:sz w:val="18"/>
                <w:szCs w:val="18"/>
              </w:rPr>
              <w:t>Chudzynek</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D0749" w:rsidRDefault="00AD0749" w:rsidP="005F38FB">
            <w:pPr>
              <w:spacing w:after="0" w:line="240" w:lineRule="auto"/>
              <w:jc w:val="right"/>
              <w:rPr>
                <w:sz w:val="18"/>
                <w:szCs w:val="18"/>
              </w:rPr>
            </w:pPr>
            <w:r>
              <w:rPr>
                <w:sz w:val="18"/>
                <w:szCs w:val="18"/>
              </w:rPr>
              <w:t>14 %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18"/>
                <w:szCs w:val="18"/>
              </w:rPr>
            </w:pPr>
            <w:r w:rsidRPr="00560A82">
              <w:rPr>
                <w:sz w:val="18"/>
                <w:szCs w:val="18"/>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D0749" w:rsidRPr="00560A82" w:rsidRDefault="00AD0749" w:rsidP="005F38FB">
            <w:pPr>
              <w:spacing w:after="0" w:line="240" w:lineRule="auto"/>
              <w:jc w:val="right"/>
              <w:rPr>
                <w:sz w:val="18"/>
                <w:szCs w:val="18"/>
              </w:rPr>
            </w:pPr>
            <w:r w:rsidRPr="00560A82">
              <w:rPr>
                <w:sz w:val="18"/>
                <w:szCs w:val="18"/>
              </w:rPr>
              <w:t>69 %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AD0749" w:rsidRDefault="00AD0749" w:rsidP="005F38FB">
            <w:pPr>
              <w:spacing w:after="0" w:line="240" w:lineRule="auto"/>
              <w:jc w:val="right"/>
              <w:rPr>
                <w:sz w:val="18"/>
                <w:szCs w:val="18"/>
              </w:rPr>
            </w:pPr>
            <w:r>
              <w:rPr>
                <w:sz w:val="18"/>
                <w:szCs w:val="18"/>
              </w:rPr>
              <w:t>16 %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0749" w:rsidRDefault="00AD0749" w:rsidP="005F38FB">
            <w:pPr>
              <w:spacing w:after="0" w:line="240" w:lineRule="auto"/>
              <w:jc w:val="right"/>
              <w:rPr>
                <w:sz w:val="18"/>
                <w:szCs w:val="18"/>
              </w:rPr>
            </w:pPr>
            <w:r>
              <w:rPr>
                <w:sz w:val="18"/>
                <w:szCs w:val="18"/>
              </w:rPr>
              <w:t>100%</w:t>
            </w:r>
          </w:p>
        </w:tc>
      </w:tr>
      <w:tr w:rsidR="00AD0749"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707098" w:rsidRDefault="00AD0749" w:rsidP="005F38FB">
            <w:pPr>
              <w:spacing w:after="0" w:line="240" w:lineRule="auto"/>
              <w:rPr>
                <w:sz w:val="18"/>
                <w:szCs w:val="18"/>
              </w:rPr>
            </w:pPr>
            <w:r w:rsidRPr="00707098">
              <w:rPr>
                <w:sz w:val="18"/>
                <w:szCs w:val="18"/>
              </w:rPr>
              <w:t>Cieśle</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AD0749" w:rsidRDefault="00AD0749" w:rsidP="005F38FB">
            <w:pPr>
              <w:spacing w:after="0" w:line="240" w:lineRule="auto"/>
              <w:jc w:val="right"/>
              <w:rPr>
                <w:sz w:val="18"/>
                <w:szCs w:val="18"/>
              </w:rPr>
            </w:pPr>
            <w:r>
              <w:rPr>
                <w:sz w:val="18"/>
                <w:szCs w:val="18"/>
              </w:rPr>
              <w:t>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18"/>
                <w:szCs w:val="18"/>
              </w:rPr>
            </w:pPr>
            <w:r w:rsidRPr="00560A82">
              <w:rPr>
                <w:sz w:val="18"/>
                <w:szCs w:val="18"/>
              </w:rPr>
              <w:t>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D0749" w:rsidRPr="00560A82" w:rsidRDefault="00AD0749" w:rsidP="005F38FB">
            <w:pPr>
              <w:spacing w:after="0" w:line="240" w:lineRule="auto"/>
              <w:jc w:val="right"/>
              <w:rPr>
                <w:sz w:val="18"/>
                <w:szCs w:val="18"/>
              </w:rPr>
            </w:pPr>
            <w:r w:rsidRPr="00560A82">
              <w:rPr>
                <w:sz w:val="18"/>
                <w:szCs w:val="18"/>
              </w:rPr>
              <w:t>79 %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9</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AD0749" w:rsidRDefault="00AD0749" w:rsidP="005F38FB">
            <w:pPr>
              <w:spacing w:after="0" w:line="240" w:lineRule="auto"/>
              <w:jc w:val="right"/>
              <w:rPr>
                <w:sz w:val="18"/>
                <w:szCs w:val="18"/>
              </w:rPr>
            </w:pPr>
            <w:r>
              <w:rPr>
                <w:sz w:val="18"/>
                <w:szCs w:val="18"/>
              </w:rPr>
              <w:t>17 %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0749" w:rsidRDefault="00AD0749" w:rsidP="005F38FB">
            <w:pPr>
              <w:spacing w:after="0" w:line="240" w:lineRule="auto"/>
              <w:jc w:val="right"/>
              <w:rPr>
                <w:sz w:val="18"/>
                <w:szCs w:val="18"/>
              </w:rPr>
            </w:pPr>
            <w:r>
              <w:rPr>
                <w:sz w:val="18"/>
                <w:szCs w:val="18"/>
              </w:rPr>
              <w:t>100%</w:t>
            </w:r>
          </w:p>
        </w:tc>
      </w:tr>
      <w:tr w:rsidR="00AD0749"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707098" w:rsidRDefault="00AD0749" w:rsidP="005F38FB">
            <w:pPr>
              <w:spacing w:after="0" w:line="240" w:lineRule="auto"/>
              <w:rPr>
                <w:sz w:val="18"/>
                <w:szCs w:val="18"/>
              </w:rPr>
            </w:pPr>
            <w:r w:rsidRPr="00707098">
              <w:rPr>
                <w:sz w:val="18"/>
                <w:szCs w:val="18"/>
              </w:rPr>
              <w:t>Łęg Probostwo</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D0749" w:rsidRDefault="00AD0749" w:rsidP="005F38FB">
            <w:pPr>
              <w:spacing w:after="0" w:line="240" w:lineRule="auto"/>
              <w:jc w:val="right"/>
              <w:rPr>
                <w:sz w:val="18"/>
                <w:szCs w:val="18"/>
              </w:rPr>
            </w:pPr>
            <w:r>
              <w:rPr>
                <w:sz w:val="18"/>
                <w:szCs w:val="18"/>
              </w:rPr>
              <w:t>11 %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18"/>
                <w:szCs w:val="18"/>
              </w:rPr>
            </w:pPr>
            <w:r w:rsidRPr="00560A82">
              <w:rPr>
                <w:sz w:val="18"/>
                <w:szCs w:val="18"/>
              </w:rPr>
              <w:t>126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D0749" w:rsidRPr="00560A82" w:rsidRDefault="00AD0749" w:rsidP="005F38FB">
            <w:pPr>
              <w:spacing w:after="0" w:line="240" w:lineRule="auto"/>
              <w:jc w:val="right"/>
              <w:rPr>
                <w:sz w:val="18"/>
                <w:szCs w:val="18"/>
              </w:rPr>
            </w:pPr>
            <w:r w:rsidRPr="00560A82">
              <w:rPr>
                <w:sz w:val="18"/>
                <w:szCs w:val="18"/>
              </w:rPr>
              <w:t>71 %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AD0749" w:rsidRDefault="00AD0749" w:rsidP="005F38FB">
            <w:pPr>
              <w:spacing w:after="0" w:line="240" w:lineRule="auto"/>
              <w:jc w:val="right"/>
              <w:rPr>
                <w:sz w:val="18"/>
                <w:szCs w:val="18"/>
              </w:rPr>
            </w:pPr>
            <w:r>
              <w:rPr>
                <w:sz w:val="18"/>
                <w:szCs w:val="18"/>
              </w:rPr>
              <w:t>18 %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178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0749" w:rsidRDefault="00AD0749" w:rsidP="005F38FB">
            <w:pPr>
              <w:spacing w:after="0" w:line="240" w:lineRule="auto"/>
              <w:jc w:val="right"/>
              <w:rPr>
                <w:sz w:val="18"/>
                <w:szCs w:val="18"/>
              </w:rPr>
            </w:pPr>
            <w:r>
              <w:rPr>
                <w:sz w:val="18"/>
                <w:szCs w:val="18"/>
              </w:rPr>
              <w:t>100%</w:t>
            </w:r>
          </w:p>
        </w:tc>
      </w:tr>
      <w:tr w:rsidR="00AD0749"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707098" w:rsidRDefault="00AD0749" w:rsidP="005F38FB">
            <w:pPr>
              <w:spacing w:after="0" w:line="240" w:lineRule="auto"/>
              <w:rPr>
                <w:sz w:val="18"/>
                <w:szCs w:val="18"/>
              </w:rPr>
            </w:pPr>
            <w:r w:rsidRPr="00707098">
              <w:rPr>
                <w:sz w:val="18"/>
                <w:szCs w:val="18"/>
              </w:rPr>
              <w:t>Nowa Wieś</w:t>
            </w:r>
            <w:r>
              <w:rPr>
                <w:sz w:val="18"/>
                <w:szCs w:val="18"/>
              </w:rPr>
              <w:t xml:space="preserve"> - Siemki</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AD0749" w:rsidRDefault="00AD0749" w:rsidP="005F38FB">
            <w:pPr>
              <w:spacing w:after="0" w:line="240" w:lineRule="auto"/>
              <w:jc w:val="right"/>
              <w:rPr>
                <w:sz w:val="18"/>
                <w:szCs w:val="18"/>
              </w:rPr>
            </w:pPr>
            <w:r>
              <w:rPr>
                <w:sz w:val="18"/>
                <w:szCs w:val="18"/>
              </w:rPr>
              <w:t>7 %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18"/>
                <w:szCs w:val="18"/>
              </w:rPr>
            </w:pPr>
            <w:r w:rsidRPr="00560A82">
              <w:rPr>
                <w:sz w:val="18"/>
                <w:szCs w:val="18"/>
              </w:rPr>
              <w:t>73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D0749" w:rsidRPr="00560A82" w:rsidRDefault="00AD0749" w:rsidP="005F38FB">
            <w:pPr>
              <w:spacing w:after="0" w:line="240" w:lineRule="auto"/>
              <w:jc w:val="right"/>
              <w:rPr>
                <w:sz w:val="18"/>
                <w:szCs w:val="18"/>
              </w:rPr>
            </w:pPr>
            <w:r w:rsidRPr="00560A82">
              <w:rPr>
                <w:sz w:val="18"/>
                <w:szCs w:val="18"/>
              </w:rPr>
              <w:t>74 %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AD0749" w:rsidRDefault="00AD0749" w:rsidP="005F38FB">
            <w:pPr>
              <w:spacing w:after="0" w:line="240" w:lineRule="auto"/>
              <w:jc w:val="right"/>
              <w:rPr>
                <w:sz w:val="18"/>
                <w:szCs w:val="18"/>
              </w:rPr>
            </w:pPr>
            <w:r>
              <w:rPr>
                <w:sz w:val="18"/>
                <w:szCs w:val="18"/>
              </w:rPr>
              <w:t>18 %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0749" w:rsidRDefault="00AD0749" w:rsidP="005F38FB">
            <w:pPr>
              <w:spacing w:after="0" w:line="240" w:lineRule="auto"/>
              <w:jc w:val="right"/>
              <w:rPr>
                <w:sz w:val="18"/>
                <w:szCs w:val="18"/>
              </w:rPr>
            </w:pPr>
            <w:r>
              <w:rPr>
                <w:sz w:val="18"/>
                <w:szCs w:val="18"/>
              </w:rPr>
              <w:t>100%</w:t>
            </w:r>
          </w:p>
        </w:tc>
      </w:tr>
      <w:tr w:rsidR="00DD536A"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707098" w:rsidRDefault="00DD536A" w:rsidP="00CC7032">
            <w:pPr>
              <w:spacing w:after="0" w:line="240" w:lineRule="auto"/>
              <w:rPr>
                <w:sz w:val="18"/>
                <w:szCs w:val="18"/>
              </w:rPr>
            </w:pPr>
            <w:r w:rsidRPr="00707098">
              <w:rPr>
                <w:sz w:val="18"/>
                <w:szCs w:val="18"/>
              </w:rPr>
              <w:t>Chudzyno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DD536A" w:rsidRDefault="00DD536A" w:rsidP="00CC7032">
            <w:pPr>
              <w:spacing w:after="0" w:line="240" w:lineRule="auto"/>
              <w:jc w:val="right"/>
              <w:rPr>
                <w:sz w:val="18"/>
                <w:szCs w:val="18"/>
              </w:rPr>
            </w:pPr>
            <w:r>
              <w:rPr>
                <w:sz w:val="18"/>
                <w:szCs w:val="18"/>
              </w:rPr>
              <w:t>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536A" w:rsidRPr="00560A82" w:rsidRDefault="00DD536A" w:rsidP="00CC7032">
            <w:pPr>
              <w:spacing w:after="0" w:line="240" w:lineRule="auto"/>
              <w:jc w:val="right"/>
              <w:rPr>
                <w:sz w:val="18"/>
                <w:szCs w:val="18"/>
              </w:rPr>
            </w:pPr>
            <w:r w:rsidRPr="00560A82">
              <w:rPr>
                <w:sz w:val="18"/>
                <w:szCs w:val="18"/>
              </w:rPr>
              <w:t>117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D536A" w:rsidRPr="00560A82" w:rsidRDefault="00DD536A" w:rsidP="00CC7032">
            <w:pPr>
              <w:spacing w:after="0" w:line="240" w:lineRule="auto"/>
              <w:jc w:val="right"/>
              <w:rPr>
                <w:sz w:val="18"/>
                <w:szCs w:val="18"/>
              </w:rPr>
            </w:pPr>
            <w:r w:rsidRPr="00560A82">
              <w:rPr>
                <w:sz w:val="18"/>
                <w:szCs w:val="18"/>
              </w:rPr>
              <w:t>79 %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DD536A" w:rsidRDefault="00DD536A" w:rsidP="00CC7032">
            <w:pPr>
              <w:spacing w:after="0" w:line="240" w:lineRule="auto"/>
              <w:jc w:val="right"/>
              <w:rPr>
                <w:sz w:val="18"/>
                <w:szCs w:val="18"/>
              </w:rPr>
            </w:pPr>
            <w:r>
              <w:rPr>
                <w:sz w:val="18"/>
                <w:szCs w:val="18"/>
              </w:rPr>
              <w:t>19 %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D536A" w:rsidRPr="00707098" w:rsidRDefault="00DD536A" w:rsidP="00CC7032">
            <w:pPr>
              <w:spacing w:after="0" w:line="240" w:lineRule="auto"/>
              <w:jc w:val="right"/>
              <w:rPr>
                <w:sz w:val="18"/>
                <w:szCs w:val="18"/>
              </w:rPr>
            </w:pPr>
            <w:r>
              <w:rPr>
                <w:sz w:val="18"/>
                <w:szCs w:val="18"/>
              </w:rPr>
              <w:t>148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D536A" w:rsidRDefault="00DD536A" w:rsidP="00CC7032">
            <w:pPr>
              <w:spacing w:after="0" w:line="240" w:lineRule="auto"/>
              <w:jc w:val="right"/>
              <w:rPr>
                <w:sz w:val="18"/>
                <w:szCs w:val="18"/>
              </w:rPr>
            </w:pPr>
            <w:r>
              <w:rPr>
                <w:sz w:val="18"/>
                <w:szCs w:val="18"/>
              </w:rPr>
              <w:t>100%</w:t>
            </w:r>
          </w:p>
        </w:tc>
      </w:tr>
      <w:tr w:rsidR="00AD0749"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707098" w:rsidRDefault="00AD0749" w:rsidP="005F38FB">
            <w:pPr>
              <w:spacing w:after="0" w:line="240" w:lineRule="auto"/>
              <w:rPr>
                <w:sz w:val="18"/>
                <w:szCs w:val="18"/>
              </w:rPr>
            </w:pPr>
            <w:r w:rsidRPr="00707098">
              <w:rPr>
                <w:sz w:val="18"/>
                <w:szCs w:val="18"/>
              </w:rPr>
              <w:t>Świerczynek I</w:t>
            </w:r>
          </w:p>
        </w:tc>
        <w:tc>
          <w:tcPr>
            <w:tcW w:w="851" w:type="dxa"/>
            <w:vMerge w:val="restart"/>
            <w:tcBorders>
              <w:top w:val="single" w:sz="4" w:space="0" w:color="000000"/>
              <w:left w:val="single" w:sz="4" w:space="0" w:color="000000"/>
              <w:right w:val="single" w:sz="4" w:space="0" w:color="000000"/>
            </w:tcBorders>
            <w:shd w:val="clear" w:color="auto" w:fill="92D05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2</w:t>
            </w:r>
          </w:p>
        </w:tc>
        <w:tc>
          <w:tcPr>
            <w:tcW w:w="709" w:type="dxa"/>
            <w:tcBorders>
              <w:top w:val="single" w:sz="4" w:space="0" w:color="000000"/>
              <w:left w:val="single" w:sz="4" w:space="0" w:color="000000"/>
              <w:right w:val="single" w:sz="4" w:space="0" w:color="000000"/>
            </w:tcBorders>
            <w:shd w:val="clear" w:color="auto" w:fill="92D050"/>
          </w:tcPr>
          <w:p w:rsidR="00AD0749" w:rsidRDefault="00AD0749" w:rsidP="005F38FB">
            <w:pPr>
              <w:spacing w:after="0" w:line="240" w:lineRule="auto"/>
              <w:jc w:val="right"/>
              <w:rPr>
                <w:sz w:val="18"/>
                <w:szCs w:val="18"/>
              </w:rPr>
            </w:pPr>
            <w:r>
              <w:rPr>
                <w:sz w:val="18"/>
                <w:szCs w:val="18"/>
              </w:rPr>
              <w:t>1 %</w:t>
            </w:r>
          </w:p>
        </w:tc>
        <w:tc>
          <w:tcPr>
            <w:tcW w:w="8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18"/>
                <w:szCs w:val="18"/>
              </w:rPr>
            </w:pPr>
            <w:r w:rsidRPr="00560A82">
              <w:rPr>
                <w:sz w:val="18"/>
                <w:szCs w:val="18"/>
              </w:rPr>
              <w:t>150</w:t>
            </w:r>
          </w:p>
        </w:tc>
        <w:tc>
          <w:tcPr>
            <w:tcW w:w="850" w:type="dxa"/>
            <w:tcBorders>
              <w:top w:val="single" w:sz="4" w:space="0" w:color="000000"/>
              <w:left w:val="single" w:sz="4" w:space="0" w:color="000000"/>
              <w:right w:val="single" w:sz="4" w:space="0" w:color="000000"/>
            </w:tcBorders>
            <w:shd w:val="clear" w:color="auto" w:fill="auto"/>
          </w:tcPr>
          <w:p w:rsidR="00AD0749" w:rsidRPr="00560A82" w:rsidRDefault="00AD0749" w:rsidP="005F38FB">
            <w:pPr>
              <w:spacing w:after="0" w:line="240" w:lineRule="auto"/>
              <w:jc w:val="right"/>
              <w:rPr>
                <w:sz w:val="18"/>
                <w:szCs w:val="18"/>
              </w:rPr>
            </w:pPr>
            <w:r w:rsidRPr="00560A82">
              <w:rPr>
                <w:sz w:val="18"/>
                <w:szCs w:val="18"/>
              </w:rPr>
              <w:t>80 %</w:t>
            </w:r>
          </w:p>
        </w:tc>
        <w:tc>
          <w:tcPr>
            <w:tcW w:w="992" w:type="dxa"/>
            <w:vMerge w:val="restart"/>
            <w:tcBorders>
              <w:top w:val="single" w:sz="4" w:space="0" w:color="000000"/>
              <w:left w:val="single" w:sz="4" w:space="0" w:color="000000"/>
              <w:right w:val="single" w:sz="4" w:space="0" w:color="000000"/>
            </w:tcBorders>
            <w:shd w:val="clear" w:color="auto" w:fill="FFFF00"/>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35</w:t>
            </w:r>
          </w:p>
        </w:tc>
        <w:tc>
          <w:tcPr>
            <w:tcW w:w="851" w:type="dxa"/>
            <w:tcBorders>
              <w:top w:val="single" w:sz="4" w:space="0" w:color="000000"/>
              <w:left w:val="single" w:sz="4" w:space="0" w:color="000000"/>
              <w:right w:val="single" w:sz="4" w:space="0" w:color="000000"/>
            </w:tcBorders>
            <w:shd w:val="clear" w:color="auto" w:fill="FFFF00"/>
          </w:tcPr>
          <w:p w:rsidR="00AD0749" w:rsidRDefault="00AD0749" w:rsidP="005F38FB">
            <w:pPr>
              <w:spacing w:after="0" w:line="240" w:lineRule="auto"/>
              <w:jc w:val="right"/>
              <w:rPr>
                <w:sz w:val="18"/>
                <w:szCs w:val="18"/>
              </w:rPr>
            </w:pPr>
            <w:r>
              <w:rPr>
                <w:sz w:val="18"/>
                <w:szCs w:val="18"/>
              </w:rPr>
              <w:t>19 %</w:t>
            </w:r>
          </w:p>
        </w:tc>
        <w:tc>
          <w:tcPr>
            <w:tcW w:w="992"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707098" w:rsidRDefault="00AD0749" w:rsidP="005F38FB">
            <w:pPr>
              <w:spacing w:after="0" w:line="240" w:lineRule="auto"/>
              <w:jc w:val="right"/>
              <w:rPr>
                <w:sz w:val="18"/>
                <w:szCs w:val="18"/>
              </w:rPr>
            </w:pPr>
            <w:r>
              <w:rPr>
                <w:sz w:val="18"/>
                <w:szCs w:val="18"/>
              </w:rPr>
              <w:t>187</w:t>
            </w:r>
          </w:p>
        </w:tc>
        <w:tc>
          <w:tcPr>
            <w:tcW w:w="992" w:type="dxa"/>
            <w:tcBorders>
              <w:top w:val="single" w:sz="4" w:space="0" w:color="000000"/>
              <w:left w:val="single" w:sz="4" w:space="0" w:color="000000"/>
              <w:right w:val="single" w:sz="4" w:space="0" w:color="000000"/>
            </w:tcBorders>
            <w:shd w:val="clear" w:color="auto" w:fill="FFFFFF" w:themeFill="background1"/>
          </w:tcPr>
          <w:p w:rsidR="00AD0749" w:rsidRDefault="00AD0749" w:rsidP="005F38FB">
            <w:pPr>
              <w:spacing w:after="0" w:line="240" w:lineRule="auto"/>
              <w:jc w:val="right"/>
              <w:rPr>
                <w:sz w:val="18"/>
                <w:szCs w:val="18"/>
              </w:rPr>
            </w:pPr>
            <w:r>
              <w:rPr>
                <w:sz w:val="18"/>
                <w:szCs w:val="18"/>
              </w:rPr>
              <w:t>100%</w:t>
            </w:r>
          </w:p>
        </w:tc>
      </w:tr>
      <w:tr w:rsidR="00AD0749"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707098" w:rsidRDefault="00AD0749" w:rsidP="005F38FB">
            <w:pPr>
              <w:spacing w:after="0" w:line="240" w:lineRule="auto"/>
              <w:rPr>
                <w:sz w:val="18"/>
                <w:szCs w:val="18"/>
              </w:rPr>
            </w:pPr>
            <w:r w:rsidRPr="00707098">
              <w:rPr>
                <w:sz w:val="18"/>
                <w:szCs w:val="18"/>
              </w:rPr>
              <w:t>Świerczynek II</w:t>
            </w:r>
          </w:p>
        </w:tc>
        <w:tc>
          <w:tcPr>
            <w:tcW w:w="851" w:type="dxa"/>
            <w:vMerge/>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D0749" w:rsidRPr="00707098" w:rsidRDefault="00AD0749" w:rsidP="005F38FB">
            <w:pPr>
              <w:spacing w:after="0" w:line="240" w:lineRule="auto"/>
              <w:jc w:val="right"/>
              <w:rPr>
                <w:sz w:val="18"/>
                <w:szCs w:val="18"/>
              </w:rPr>
            </w:pPr>
          </w:p>
        </w:tc>
        <w:tc>
          <w:tcPr>
            <w:tcW w:w="709" w:type="dxa"/>
            <w:tcBorders>
              <w:left w:val="single" w:sz="4" w:space="0" w:color="000000"/>
              <w:bottom w:val="single" w:sz="4" w:space="0" w:color="000000"/>
              <w:right w:val="single" w:sz="4" w:space="0" w:color="000000"/>
            </w:tcBorders>
            <w:shd w:val="clear" w:color="auto" w:fill="92D050"/>
          </w:tcPr>
          <w:p w:rsidR="00AD0749" w:rsidRPr="00707098" w:rsidRDefault="00AD0749" w:rsidP="005F38FB">
            <w:pPr>
              <w:spacing w:after="0" w:line="240" w:lineRule="auto"/>
              <w:jc w:val="right"/>
              <w:rPr>
                <w:sz w:val="18"/>
                <w:szCs w:val="18"/>
              </w:rPr>
            </w:pPr>
          </w:p>
        </w:tc>
        <w:tc>
          <w:tcPr>
            <w:tcW w:w="85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560A82" w:rsidRDefault="00AD0749" w:rsidP="005F38FB">
            <w:pPr>
              <w:spacing w:after="0" w:line="240" w:lineRule="auto"/>
              <w:jc w:val="right"/>
              <w:rPr>
                <w:sz w:val="18"/>
                <w:szCs w:val="18"/>
              </w:rPr>
            </w:pPr>
          </w:p>
        </w:tc>
        <w:tc>
          <w:tcPr>
            <w:tcW w:w="850" w:type="dxa"/>
            <w:tcBorders>
              <w:left w:val="single" w:sz="4" w:space="0" w:color="000000"/>
              <w:bottom w:val="single" w:sz="4" w:space="0" w:color="000000"/>
              <w:right w:val="single" w:sz="4" w:space="0" w:color="000000"/>
            </w:tcBorders>
            <w:shd w:val="clear" w:color="auto" w:fill="auto"/>
          </w:tcPr>
          <w:p w:rsidR="00AD0749" w:rsidRPr="00560A82" w:rsidRDefault="00AD0749" w:rsidP="005F38FB">
            <w:pPr>
              <w:spacing w:after="0" w:line="240" w:lineRule="auto"/>
              <w:jc w:val="right"/>
              <w:rPr>
                <w:sz w:val="18"/>
                <w:szCs w:val="18"/>
              </w:rPr>
            </w:pPr>
          </w:p>
        </w:tc>
        <w:tc>
          <w:tcPr>
            <w:tcW w:w="992" w:type="dxa"/>
            <w:vMerge/>
            <w:tcBorders>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707098" w:rsidRDefault="00AD0749" w:rsidP="005F38FB">
            <w:pPr>
              <w:spacing w:after="0" w:line="240" w:lineRule="auto"/>
              <w:jc w:val="right"/>
              <w:rPr>
                <w:sz w:val="18"/>
                <w:szCs w:val="18"/>
              </w:rPr>
            </w:pPr>
          </w:p>
        </w:tc>
        <w:tc>
          <w:tcPr>
            <w:tcW w:w="851" w:type="dxa"/>
            <w:tcBorders>
              <w:left w:val="single" w:sz="4" w:space="0" w:color="000000"/>
              <w:bottom w:val="single" w:sz="4" w:space="0" w:color="000000"/>
              <w:right w:val="single" w:sz="4" w:space="0" w:color="000000"/>
            </w:tcBorders>
            <w:shd w:val="clear" w:color="auto" w:fill="FFFF00"/>
          </w:tcPr>
          <w:p w:rsidR="00AD0749" w:rsidRPr="00707098" w:rsidRDefault="00AD0749" w:rsidP="005F38FB">
            <w:pPr>
              <w:spacing w:after="0" w:line="240" w:lineRule="auto"/>
              <w:jc w:val="right"/>
              <w:rPr>
                <w:sz w:val="18"/>
                <w:szCs w:val="18"/>
              </w:rPr>
            </w:pPr>
          </w:p>
        </w:tc>
        <w:tc>
          <w:tcPr>
            <w:tcW w:w="992"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707098" w:rsidRDefault="00AD0749" w:rsidP="005F38FB">
            <w:pPr>
              <w:spacing w:after="0" w:line="240" w:lineRule="auto"/>
              <w:jc w:val="right"/>
              <w:rPr>
                <w:sz w:val="18"/>
                <w:szCs w:val="18"/>
              </w:rPr>
            </w:pPr>
          </w:p>
        </w:tc>
        <w:tc>
          <w:tcPr>
            <w:tcW w:w="992" w:type="dxa"/>
            <w:tcBorders>
              <w:left w:val="single" w:sz="4" w:space="0" w:color="000000"/>
              <w:bottom w:val="single" w:sz="4" w:space="0" w:color="000000"/>
              <w:right w:val="single" w:sz="4" w:space="0" w:color="000000"/>
            </w:tcBorders>
            <w:shd w:val="clear" w:color="auto" w:fill="FFFFFF" w:themeFill="background1"/>
          </w:tcPr>
          <w:p w:rsidR="00AD0749" w:rsidRPr="00707098" w:rsidRDefault="00AD0749" w:rsidP="005F38FB">
            <w:pPr>
              <w:spacing w:after="0" w:line="240" w:lineRule="auto"/>
              <w:jc w:val="right"/>
              <w:rPr>
                <w:sz w:val="18"/>
                <w:szCs w:val="18"/>
              </w:rPr>
            </w:pPr>
          </w:p>
        </w:tc>
      </w:tr>
      <w:tr w:rsidR="001917AA"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707098" w:rsidRDefault="001917AA" w:rsidP="00CC7032">
            <w:pPr>
              <w:spacing w:after="0" w:line="240" w:lineRule="auto"/>
              <w:rPr>
                <w:sz w:val="18"/>
                <w:szCs w:val="18"/>
              </w:rPr>
            </w:pPr>
            <w:r w:rsidRPr="00707098">
              <w:rPr>
                <w:sz w:val="18"/>
                <w:szCs w:val="18"/>
              </w:rPr>
              <w:t>Dziewanowo</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917AA" w:rsidRDefault="001917AA" w:rsidP="00CC7032">
            <w:pPr>
              <w:spacing w:after="0" w:line="240" w:lineRule="auto"/>
              <w:jc w:val="right"/>
              <w:rPr>
                <w:sz w:val="18"/>
                <w:szCs w:val="18"/>
              </w:rPr>
            </w:pPr>
            <w:r>
              <w:rPr>
                <w:sz w:val="18"/>
                <w:szCs w:val="18"/>
              </w:rPr>
              <w:t>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18"/>
                <w:szCs w:val="18"/>
              </w:rPr>
            </w:pPr>
            <w:r w:rsidRPr="00560A82">
              <w:rPr>
                <w:sz w:val="18"/>
                <w:szCs w:val="18"/>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18"/>
                <w:szCs w:val="18"/>
              </w:rPr>
            </w:pPr>
            <w:r w:rsidRPr="00560A82">
              <w:rPr>
                <w:sz w:val="18"/>
                <w:szCs w:val="18"/>
              </w:rPr>
              <w:t>80 %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9</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1917AA" w:rsidRDefault="001917AA" w:rsidP="00CC7032">
            <w:pPr>
              <w:spacing w:after="0" w:line="240" w:lineRule="auto"/>
              <w:jc w:val="right"/>
              <w:rPr>
                <w:sz w:val="18"/>
                <w:szCs w:val="18"/>
              </w:rPr>
            </w:pPr>
            <w:r>
              <w:rPr>
                <w:sz w:val="18"/>
                <w:szCs w:val="18"/>
              </w:rPr>
              <w:t>20 %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17AA" w:rsidRDefault="001917AA" w:rsidP="00CC7032">
            <w:pPr>
              <w:spacing w:after="0" w:line="240" w:lineRule="auto"/>
              <w:jc w:val="right"/>
              <w:rPr>
                <w:sz w:val="18"/>
                <w:szCs w:val="18"/>
              </w:rPr>
            </w:pPr>
            <w:r>
              <w:rPr>
                <w:sz w:val="18"/>
                <w:szCs w:val="18"/>
              </w:rPr>
              <w:t>100%</w:t>
            </w:r>
          </w:p>
        </w:tc>
      </w:tr>
      <w:tr w:rsidR="001917AA" w:rsidTr="00057377">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707098" w:rsidRDefault="001917AA" w:rsidP="00CC7032">
            <w:pPr>
              <w:spacing w:after="0" w:line="240" w:lineRule="auto"/>
              <w:rPr>
                <w:sz w:val="18"/>
                <w:szCs w:val="18"/>
              </w:rPr>
            </w:pPr>
            <w:r w:rsidRPr="00707098">
              <w:rPr>
                <w:sz w:val="18"/>
                <w:szCs w:val="18"/>
              </w:rPr>
              <w:t>Osiedle Drobin I</w:t>
            </w:r>
          </w:p>
        </w:tc>
        <w:tc>
          <w:tcPr>
            <w:tcW w:w="851" w:type="dxa"/>
            <w:vMerge w:val="restart"/>
            <w:tcBorders>
              <w:top w:val="single" w:sz="4" w:space="0" w:color="000000"/>
              <w:left w:val="single" w:sz="4" w:space="0" w:color="000000"/>
              <w:right w:val="single" w:sz="4" w:space="0" w:color="000000"/>
            </w:tcBorders>
            <w:shd w:val="clear" w:color="auto" w:fill="FFFF0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203</w:t>
            </w:r>
          </w:p>
        </w:tc>
        <w:tc>
          <w:tcPr>
            <w:tcW w:w="709" w:type="dxa"/>
            <w:tcBorders>
              <w:top w:val="single" w:sz="4" w:space="0" w:color="000000"/>
              <w:left w:val="single" w:sz="4" w:space="0" w:color="000000"/>
              <w:right w:val="single" w:sz="4" w:space="0" w:color="000000"/>
            </w:tcBorders>
            <w:shd w:val="clear" w:color="auto" w:fill="FFFF00"/>
          </w:tcPr>
          <w:p w:rsidR="001917AA" w:rsidRDefault="001917AA" w:rsidP="00CC7032">
            <w:pPr>
              <w:spacing w:after="0" w:line="240" w:lineRule="auto"/>
              <w:jc w:val="right"/>
              <w:rPr>
                <w:sz w:val="18"/>
                <w:szCs w:val="18"/>
              </w:rPr>
            </w:pPr>
            <w:r>
              <w:rPr>
                <w:sz w:val="18"/>
                <w:szCs w:val="18"/>
              </w:rPr>
              <w:t>14 %</w:t>
            </w:r>
          </w:p>
        </w:tc>
        <w:tc>
          <w:tcPr>
            <w:tcW w:w="8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18"/>
                <w:szCs w:val="18"/>
              </w:rPr>
            </w:pPr>
            <w:r w:rsidRPr="00560A82">
              <w:rPr>
                <w:sz w:val="18"/>
                <w:szCs w:val="18"/>
              </w:rPr>
              <w:t>918</w:t>
            </w:r>
          </w:p>
        </w:tc>
        <w:tc>
          <w:tcPr>
            <w:tcW w:w="850" w:type="dxa"/>
            <w:tcBorders>
              <w:top w:val="single" w:sz="4" w:space="0" w:color="000000"/>
              <w:left w:val="single" w:sz="4" w:space="0" w:color="000000"/>
              <w:right w:val="single" w:sz="4" w:space="0" w:color="000000"/>
            </w:tcBorders>
            <w:shd w:val="clear" w:color="auto" w:fill="auto"/>
          </w:tcPr>
          <w:p w:rsidR="001917AA" w:rsidRPr="00560A82" w:rsidRDefault="001917AA" w:rsidP="00CC7032">
            <w:pPr>
              <w:spacing w:after="0" w:line="240" w:lineRule="auto"/>
              <w:jc w:val="right"/>
              <w:rPr>
                <w:sz w:val="18"/>
                <w:szCs w:val="18"/>
              </w:rPr>
            </w:pPr>
            <w:r w:rsidRPr="00560A82">
              <w:rPr>
                <w:sz w:val="18"/>
                <w:szCs w:val="18"/>
              </w:rPr>
              <w:t>62 %</w:t>
            </w:r>
          </w:p>
        </w:tc>
        <w:tc>
          <w:tcPr>
            <w:tcW w:w="992" w:type="dxa"/>
            <w:vMerge w:val="restart"/>
            <w:tcBorders>
              <w:top w:val="single" w:sz="4" w:space="0" w:color="000000"/>
              <w:left w:val="single" w:sz="4" w:space="0" w:color="000000"/>
              <w:right w:val="single" w:sz="4" w:space="0" w:color="000000"/>
            </w:tcBorders>
            <w:shd w:val="clear" w:color="auto" w:fill="92D050"/>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369</w:t>
            </w:r>
          </w:p>
        </w:tc>
        <w:tc>
          <w:tcPr>
            <w:tcW w:w="851" w:type="dxa"/>
            <w:tcBorders>
              <w:top w:val="single" w:sz="4" w:space="0" w:color="000000"/>
              <w:left w:val="single" w:sz="4" w:space="0" w:color="000000"/>
              <w:right w:val="single" w:sz="4" w:space="0" w:color="000000"/>
            </w:tcBorders>
            <w:shd w:val="clear" w:color="auto" w:fill="92D050"/>
          </w:tcPr>
          <w:p w:rsidR="001917AA" w:rsidRDefault="001917AA" w:rsidP="00CC7032">
            <w:pPr>
              <w:spacing w:after="0" w:line="240" w:lineRule="auto"/>
              <w:jc w:val="right"/>
              <w:rPr>
                <w:sz w:val="18"/>
                <w:szCs w:val="18"/>
              </w:rPr>
            </w:pPr>
            <w:r>
              <w:rPr>
                <w:sz w:val="18"/>
                <w:szCs w:val="18"/>
              </w:rPr>
              <w:t>25 %</w:t>
            </w:r>
          </w:p>
        </w:tc>
        <w:tc>
          <w:tcPr>
            <w:tcW w:w="992"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1490</w:t>
            </w:r>
          </w:p>
        </w:tc>
        <w:tc>
          <w:tcPr>
            <w:tcW w:w="992" w:type="dxa"/>
            <w:tcBorders>
              <w:top w:val="single" w:sz="4" w:space="0" w:color="000000"/>
              <w:left w:val="single" w:sz="4" w:space="0" w:color="000000"/>
              <w:right w:val="single" w:sz="4" w:space="0" w:color="000000"/>
            </w:tcBorders>
            <w:shd w:val="clear" w:color="auto" w:fill="FFFFFF" w:themeFill="background1"/>
          </w:tcPr>
          <w:p w:rsidR="001917AA" w:rsidRDefault="001917AA" w:rsidP="00CC7032">
            <w:pPr>
              <w:spacing w:after="0" w:line="240" w:lineRule="auto"/>
              <w:jc w:val="right"/>
              <w:rPr>
                <w:sz w:val="18"/>
                <w:szCs w:val="18"/>
              </w:rPr>
            </w:pPr>
            <w:r>
              <w:rPr>
                <w:sz w:val="18"/>
                <w:szCs w:val="18"/>
              </w:rPr>
              <w:t>100%</w:t>
            </w:r>
          </w:p>
        </w:tc>
      </w:tr>
      <w:tr w:rsidR="001917AA" w:rsidTr="00057377">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707098" w:rsidRDefault="001917AA" w:rsidP="00CC7032">
            <w:pPr>
              <w:spacing w:after="0" w:line="240" w:lineRule="auto"/>
              <w:rPr>
                <w:sz w:val="18"/>
                <w:szCs w:val="18"/>
              </w:rPr>
            </w:pPr>
            <w:r w:rsidRPr="00707098">
              <w:rPr>
                <w:sz w:val="18"/>
                <w:szCs w:val="18"/>
              </w:rPr>
              <w:t>Osiedle Drobin II</w:t>
            </w:r>
          </w:p>
        </w:tc>
        <w:tc>
          <w:tcPr>
            <w:tcW w:w="851" w:type="dxa"/>
            <w:vMerge/>
            <w:tcBorders>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917AA" w:rsidRPr="00707098" w:rsidRDefault="001917AA" w:rsidP="00CC7032">
            <w:pPr>
              <w:spacing w:after="0" w:line="240" w:lineRule="auto"/>
              <w:jc w:val="right"/>
              <w:rPr>
                <w:sz w:val="18"/>
                <w:szCs w:val="18"/>
              </w:rPr>
            </w:pPr>
          </w:p>
        </w:tc>
        <w:tc>
          <w:tcPr>
            <w:tcW w:w="709" w:type="dxa"/>
            <w:tcBorders>
              <w:left w:val="single" w:sz="4" w:space="0" w:color="000000"/>
              <w:bottom w:val="single" w:sz="4" w:space="0" w:color="000000"/>
              <w:right w:val="single" w:sz="4" w:space="0" w:color="000000"/>
            </w:tcBorders>
            <w:shd w:val="clear" w:color="auto" w:fill="FFFF00"/>
          </w:tcPr>
          <w:p w:rsidR="001917AA" w:rsidRPr="00707098" w:rsidRDefault="001917AA" w:rsidP="00CC7032">
            <w:pPr>
              <w:spacing w:after="0" w:line="240" w:lineRule="auto"/>
              <w:jc w:val="right"/>
              <w:rPr>
                <w:sz w:val="18"/>
                <w:szCs w:val="18"/>
              </w:rPr>
            </w:pPr>
          </w:p>
        </w:tc>
        <w:tc>
          <w:tcPr>
            <w:tcW w:w="85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560A82" w:rsidRDefault="001917AA" w:rsidP="00CC7032">
            <w:pPr>
              <w:spacing w:after="0" w:line="240" w:lineRule="auto"/>
              <w:jc w:val="right"/>
              <w:rPr>
                <w:sz w:val="18"/>
                <w:szCs w:val="18"/>
              </w:rPr>
            </w:pPr>
          </w:p>
        </w:tc>
        <w:tc>
          <w:tcPr>
            <w:tcW w:w="850" w:type="dxa"/>
            <w:tcBorders>
              <w:left w:val="single" w:sz="4" w:space="0" w:color="000000"/>
              <w:bottom w:val="single" w:sz="4" w:space="0" w:color="000000"/>
              <w:right w:val="single" w:sz="4" w:space="0" w:color="000000"/>
            </w:tcBorders>
            <w:shd w:val="clear" w:color="auto" w:fill="auto"/>
          </w:tcPr>
          <w:p w:rsidR="001917AA" w:rsidRPr="00560A82" w:rsidRDefault="001917AA" w:rsidP="00CC7032">
            <w:pPr>
              <w:spacing w:after="0" w:line="240" w:lineRule="auto"/>
              <w:jc w:val="right"/>
              <w:rPr>
                <w:sz w:val="18"/>
                <w:szCs w:val="18"/>
              </w:rPr>
            </w:pPr>
          </w:p>
        </w:tc>
        <w:tc>
          <w:tcPr>
            <w:tcW w:w="992" w:type="dxa"/>
            <w:vMerge/>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1917AA" w:rsidRPr="00707098" w:rsidRDefault="001917AA" w:rsidP="00CC7032">
            <w:pPr>
              <w:spacing w:after="0" w:line="240" w:lineRule="auto"/>
              <w:jc w:val="right"/>
              <w:rPr>
                <w:sz w:val="18"/>
                <w:szCs w:val="18"/>
              </w:rPr>
            </w:pPr>
          </w:p>
        </w:tc>
        <w:tc>
          <w:tcPr>
            <w:tcW w:w="851" w:type="dxa"/>
            <w:tcBorders>
              <w:left w:val="single" w:sz="4" w:space="0" w:color="000000"/>
              <w:bottom w:val="single" w:sz="4" w:space="0" w:color="000000"/>
              <w:right w:val="single" w:sz="4" w:space="0" w:color="000000"/>
            </w:tcBorders>
            <w:shd w:val="clear" w:color="auto" w:fill="92D050"/>
          </w:tcPr>
          <w:p w:rsidR="001917AA" w:rsidRPr="00707098" w:rsidRDefault="001917AA" w:rsidP="00CC7032">
            <w:pPr>
              <w:spacing w:after="0" w:line="240" w:lineRule="auto"/>
              <w:jc w:val="right"/>
              <w:rPr>
                <w:sz w:val="18"/>
                <w:szCs w:val="18"/>
              </w:rPr>
            </w:pPr>
          </w:p>
        </w:tc>
        <w:tc>
          <w:tcPr>
            <w:tcW w:w="992"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917AA" w:rsidRPr="00707098" w:rsidRDefault="001917AA" w:rsidP="00CC7032">
            <w:pPr>
              <w:spacing w:after="0" w:line="240" w:lineRule="auto"/>
              <w:jc w:val="right"/>
              <w:rPr>
                <w:sz w:val="18"/>
                <w:szCs w:val="18"/>
              </w:rPr>
            </w:pPr>
          </w:p>
        </w:tc>
        <w:tc>
          <w:tcPr>
            <w:tcW w:w="992" w:type="dxa"/>
            <w:tcBorders>
              <w:left w:val="single" w:sz="4" w:space="0" w:color="000000"/>
              <w:bottom w:val="single" w:sz="4" w:space="0" w:color="000000"/>
              <w:right w:val="single" w:sz="4" w:space="0" w:color="000000"/>
            </w:tcBorders>
            <w:shd w:val="clear" w:color="auto" w:fill="FFFFFF" w:themeFill="background1"/>
          </w:tcPr>
          <w:p w:rsidR="001917AA" w:rsidRPr="00707098" w:rsidRDefault="001917AA" w:rsidP="00CC7032">
            <w:pPr>
              <w:spacing w:after="0" w:line="240" w:lineRule="auto"/>
              <w:jc w:val="right"/>
              <w:rPr>
                <w:sz w:val="18"/>
                <w:szCs w:val="18"/>
              </w:rPr>
            </w:pPr>
          </w:p>
        </w:tc>
      </w:tr>
      <w:tr w:rsidR="001917AA" w:rsidTr="00560A82">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7AA" w:rsidRPr="00707098" w:rsidRDefault="001917AA" w:rsidP="00CC7032">
            <w:pPr>
              <w:spacing w:after="0" w:line="240" w:lineRule="auto"/>
              <w:rPr>
                <w:sz w:val="18"/>
                <w:szCs w:val="18"/>
              </w:rPr>
            </w:pPr>
            <w:r w:rsidRPr="00707098">
              <w:rPr>
                <w:sz w:val="18"/>
                <w:szCs w:val="18"/>
              </w:rPr>
              <w:t>Świerczyn Bęchy</w:t>
            </w:r>
          </w:p>
        </w:tc>
        <w:tc>
          <w:tcPr>
            <w:tcW w:w="851" w:type="dxa"/>
            <w:tcBorders>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bd</w:t>
            </w:r>
          </w:p>
        </w:tc>
        <w:tc>
          <w:tcPr>
            <w:tcW w:w="709" w:type="dxa"/>
            <w:tcBorders>
              <w:left w:val="single" w:sz="4" w:space="0" w:color="000000"/>
              <w:bottom w:val="single" w:sz="4" w:space="0" w:color="000000"/>
              <w:right w:val="single" w:sz="4" w:space="0" w:color="000000"/>
            </w:tcBorders>
          </w:tcPr>
          <w:p w:rsidR="001917AA" w:rsidRPr="00707098" w:rsidRDefault="001917AA" w:rsidP="00CC7032">
            <w:pPr>
              <w:spacing w:after="0" w:line="240" w:lineRule="auto"/>
              <w:jc w:val="right"/>
              <w:rPr>
                <w:sz w:val="18"/>
                <w:szCs w:val="18"/>
              </w:rPr>
            </w:pPr>
            <w:r>
              <w:rPr>
                <w:sz w:val="18"/>
                <w:szCs w:val="18"/>
              </w:rPr>
              <w:t>-</w:t>
            </w:r>
          </w:p>
        </w:tc>
        <w:tc>
          <w:tcPr>
            <w:tcW w:w="851" w:type="dxa"/>
            <w:tcBorders>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917AA" w:rsidRPr="00560A82" w:rsidRDefault="001917AA" w:rsidP="00CC7032">
            <w:pPr>
              <w:spacing w:after="0" w:line="240" w:lineRule="auto"/>
              <w:jc w:val="right"/>
              <w:rPr>
                <w:sz w:val="18"/>
                <w:szCs w:val="18"/>
              </w:rPr>
            </w:pPr>
            <w:r w:rsidRPr="00560A82">
              <w:rPr>
                <w:sz w:val="18"/>
                <w:szCs w:val="18"/>
              </w:rPr>
              <w:t>bd</w:t>
            </w:r>
          </w:p>
        </w:tc>
        <w:tc>
          <w:tcPr>
            <w:tcW w:w="850" w:type="dxa"/>
            <w:tcBorders>
              <w:left w:val="single" w:sz="4" w:space="0" w:color="000000"/>
              <w:bottom w:val="single" w:sz="4" w:space="0" w:color="000000"/>
              <w:right w:val="single" w:sz="4" w:space="0" w:color="000000"/>
            </w:tcBorders>
          </w:tcPr>
          <w:p w:rsidR="001917AA" w:rsidRPr="00560A82" w:rsidRDefault="001917AA" w:rsidP="00CC7032">
            <w:pPr>
              <w:spacing w:after="0" w:line="240" w:lineRule="auto"/>
              <w:jc w:val="right"/>
              <w:rPr>
                <w:sz w:val="18"/>
                <w:szCs w:val="18"/>
              </w:rPr>
            </w:pPr>
            <w:r w:rsidRPr="00560A82">
              <w:rPr>
                <w:sz w:val="18"/>
                <w:szCs w:val="18"/>
              </w:rPr>
              <w:t>-</w:t>
            </w:r>
          </w:p>
        </w:tc>
        <w:tc>
          <w:tcPr>
            <w:tcW w:w="992" w:type="dxa"/>
            <w:tcBorders>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bd</w:t>
            </w:r>
          </w:p>
        </w:tc>
        <w:tc>
          <w:tcPr>
            <w:tcW w:w="851" w:type="dxa"/>
            <w:tcBorders>
              <w:left w:val="single" w:sz="4" w:space="0" w:color="000000"/>
              <w:bottom w:val="single" w:sz="4" w:space="0" w:color="000000"/>
              <w:right w:val="single" w:sz="4" w:space="0" w:color="000000"/>
            </w:tcBorders>
          </w:tcPr>
          <w:p w:rsidR="001917AA" w:rsidRPr="00707098" w:rsidRDefault="001917AA" w:rsidP="00CC7032">
            <w:pPr>
              <w:spacing w:after="0" w:line="240" w:lineRule="auto"/>
              <w:jc w:val="right"/>
              <w:rPr>
                <w:sz w:val="18"/>
                <w:szCs w:val="18"/>
              </w:rPr>
            </w:pPr>
            <w:r>
              <w:rPr>
                <w:sz w:val="18"/>
                <w:szCs w:val="18"/>
              </w:rPr>
              <w:t>-</w:t>
            </w:r>
          </w:p>
        </w:tc>
        <w:tc>
          <w:tcPr>
            <w:tcW w:w="992" w:type="dxa"/>
            <w:tcBorders>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1917AA" w:rsidRPr="00707098" w:rsidRDefault="001917AA" w:rsidP="00CC7032">
            <w:pPr>
              <w:spacing w:after="0" w:line="240" w:lineRule="auto"/>
              <w:jc w:val="right"/>
              <w:rPr>
                <w:sz w:val="18"/>
                <w:szCs w:val="18"/>
              </w:rPr>
            </w:pPr>
            <w:r>
              <w:rPr>
                <w:sz w:val="18"/>
                <w:szCs w:val="18"/>
              </w:rPr>
              <w:t>bd</w:t>
            </w:r>
          </w:p>
        </w:tc>
        <w:tc>
          <w:tcPr>
            <w:tcW w:w="992" w:type="dxa"/>
            <w:tcBorders>
              <w:left w:val="single" w:sz="4" w:space="0" w:color="000000"/>
              <w:bottom w:val="single" w:sz="4" w:space="0" w:color="000000"/>
              <w:right w:val="single" w:sz="4" w:space="0" w:color="000000"/>
            </w:tcBorders>
            <w:shd w:val="clear" w:color="auto" w:fill="FFFFFF" w:themeFill="background1"/>
          </w:tcPr>
          <w:p w:rsidR="001917AA" w:rsidRPr="00707098" w:rsidRDefault="001917AA" w:rsidP="00CC7032">
            <w:pPr>
              <w:spacing w:after="0" w:line="240" w:lineRule="auto"/>
              <w:jc w:val="right"/>
              <w:rPr>
                <w:sz w:val="18"/>
                <w:szCs w:val="18"/>
              </w:rPr>
            </w:pPr>
            <w:r>
              <w:rPr>
                <w:sz w:val="18"/>
                <w:szCs w:val="18"/>
              </w:rPr>
              <w:t>-</w:t>
            </w:r>
          </w:p>
        </w:tc>
      </w:tr>
      <w:tr w:rsidR="00AD0749" w:rsidRPr="00A0600B" w:rsidTr="003A3131">
        <w:tc>
          <w:tcPr>
            <w:tcW w:w="2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749" w:rsidRPr="00A0600B" w:rsidRDefault="00AD0749" w:rsidP="005F38FB">
            <w:pPr>
              <w:spacing w:after="0" w:line="240" w:lineRule="auto"/>
              <w:rPr>
                <w:b/>
                <w:sz w:val="18"/>
                <w:szCs w:val="18"/>
              </w:rPr>
            </w:pPr>
            <w:r w:rsidRPr="00A0600B">
              <w:rPr>
                <w:b/>
                <w:sz w:val="18"/>
                <w:szCs w:val="18"/>
              </w:rPr>
              <w:t>Razem</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D0749" w:rsidRPr="00A0600B" w:rsidRDefault="00AD0749" w:rsidP="005F38FB">
            <w:pPr>
              <w:spacing w:after="0" w:line="240" w:lineRule="auto"/>
              <w:jc w:val="right"/>
              <w:rPr>
                <w:b/>
                <w:sz w:val="18"/>
                <w:szCs w:val="18"/>
              </w:rPr>
            </w:pPr>
            <w:r w:rsidRPr="00A0600B">
              <w:rPr>
                <w:b/>
                <w:sz w:val="18"/>
                <w:szCs w:val="18"/>
              </w:rPr>
              <w:t>439</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AD0749" w:rsidRPr="00A0600B" w:rsidRDefault="00AD0749" w:rsidP="005F38FB">
            <w:pPr>
              <w:spacing w:after="0" w:line="240" w:lineRule="auto"/>
              <w:jc w:val="right"/>
              <w:rPr>
                <w:b/>
                <w:sz w:val="18"/>
                <w:szCs w:val="18"/>
              </w:rPr>
            </w:pPr>
            <w:r w:rsidRPr="00A0600B">
              <w:rPr>
                <w:b/>
                <w:sz w:val="18"/>
                <w:szCs w:val="18"/>
              </w:rPr>
              <w:t>8,4 %</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560A82" w:rsidRDefault="00AD0749" w:rsidP="005F38FB">
            <w:pPr>
              <w:spacing w:after="0" w:line="240" w:lineRule="auto"/>
              <w:jc w:val="right"/>
              <w:rPr>
                <w:b/>
                <w:sz w:val="18"/>
                <w:szCs w:val="18"/>
              </w:rPr>
            </w:pPr>
            <w:r w:rsidRPr="00560A82">
              <w:rPr>
                <w:b/>
                <w:sz w:val="18"/>
                <w:szCs w:val="18"/>
              </w:rPr>
              <w:t>4058</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AD0749" w:rsidRPr="00560A82" w:rsidRDefault="00AD0749" w:rsidP="005F38FB">
            <w:pPr>
              <w:spacing w:after="0" w:line="240" w:lineRule="auto"/>
              <w:jc w:val="right"/>
              <w:rPr>
                <w:b/>
                <w:sz w:val="18"/>
                <w:szCs w:val="18"/>
              </w:rPr>
            </w:pPr>
            <w:r w:rsidRPr="00560A82">
              <w:rPr>
                <w:b/>
                <w:sz w:val="18"/>
                <w:szCs w:val="18"/>
              </w:rPr>
              <w:t>77,3 %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AD0749" w:rsidRPr="00A0600B" w:rsidRDefault="00AD0749" w:rsidP="005F38FB">
            <w:pPr>
              <w:spacing w:after="0" w:line="240" w:lineRule="auto"/>
              <w:jc w:val="right"/>
              <w:rPr>
                <w:b/>
                <w:sz w:val="18"/>
                <w:szCs w:val="18"/>
              </w:rPr>
            </w:pPr>
            <w:r w:rsidRPr="00A0600B">
              <w:rPr>
                <w:b/>
                <w:sz w:val="18"/>
                <w:szCs w:val="18"/>
              </w:rPr>
              <w:t>750</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rsidR="00AD0749" w:rsidRPr="00A0600B" w:rsidRDefault="00AD0749" w:rsidP="005F38FB">
            <w:pPr>
              <w:spacing w:after="0" w:line="240" w:lineRule="auto"/>
              <w:jc w:val="right"/>
              <w:rPr>
                <w:b/>
                <w:sz w:val="18"/>
                <w:szCs w:val="18"/>
              </w:rPr>
            </w:pPr>
            <w:r w:rsidRPr="00A0600B">
              <w:rPr>
                <w:b/>
                <w:sz w:val="18"/>
                <w:szCs w:val="18"/>
              </w:rPr>
              <w:t>14,3%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D0749" w:rsidRPr="00A0600B" w:rsidRDefault="00AD0749" w:rsidP="005F38FB">
            <w:pPr>
              <w:spacing w:after="0" w:line="240" w:lineRule="auto"/>
              <w:jc w:val="right"/>
              <w:rPr>
                <w:b/>
                <w:sz w:val="18"/>
                <w:szCs w:val="18"/>
              </w:rPr>
            </w:pPr>
            <w:r w:rsidRPr="00A0600B">
              <w:rPr>
                <w:b/>
                <w:sz w:val="18"/>
                <w:szCs w:val="18"/>
              </w:rPr>
              <w:t>5247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0749" w:rsidRPr="00A0600B" w:rsidRDefault="00AD0749" w:rsidP="005F38FB">
            <w:pPr>
              <w:spacing w:after="0" w:line="240" w:lineRule="auto"/>
              <w:jc w:val="right"/>
              <w:rPr>
                <w:b/>
                <w:sz w:val="18"/>
                <w:szCs w:val="18"/>
              </w:rPr>
            </w:pPr>
            <w:r w:rsidRPr="00A0600B">
              <w:rPr>
                <w:b/>
                <w:sz w:val="18"/>
                <w:szCs w:val="18"/>
              </w:rPr>
              <w:t>100%</w:t>
            </w:r>
          </w:p>
        </w:tc>
      </w:tr>
    </w:tbl>
    <w:p w:rsidR="00AD0749" w:rsidRPr="00F73C17" w:rsidRDefault="00AD0749" w:rsidP="00AD0749">
      <w:pPr>
        <w:pStyle w:val="Akapitzlist"/>
        <w:spacing w:before="240"/>
        <w:jc w:val="both"/>
        <w:rPr>
          <w:rFonts w:asciiTheme="minorHAnsi" w:hAnsiTheme="minorHAnsi"/>
          <w:b/>
          <w:bCs/>
        </w:rPr>
      </w:pPr>
    </w:p>
    <w:p w:rsidR="00110F9B" w:rsidRPr="007D486B" w:rsidRDefault="00110F9B" w:rsidP="007D486B">
      <w:pPr>
        <w:pStyle w:val="Nagwek2"/>
        <w:jc w:val="center"/>
        <w:rPr>
          <w:rFonts w:asciiTheme="minorHAnsi" w:hAnsiTheme="minorHAnsi"/>
          <w:sz w:val="22"/>
          <w:szCs w:val="22"/>
        </w:rPr>
      </w:pPr>
      <w:r w:rsidRPr="007D486B">
        <w:rPr>
          <w:rFonts w:asciiTheme="minorHAnsi" w:hAnsiTheme="minorHAnsi"/>
          <w:sz w:val="22"/>
          <w:szCs w:val="22"/>
        </w:rPr>
        <w:t xml:space="preserve">Tab. </w:t>
      </w:r>
      <w:r w:rsidRPr="00742B8E">
        <w:rPr>
          <w:rFonts w:asciiTheme="minorHAnsi" w:hAnsiTheme="minorHAnsi"/>
          <w:sz w:val="22"/>
          <w:szCs w:val="22"/>
        </w:rPr>
        <w:t>3</w:t>
      </w:r>
      <w:r w:rsidR="00742B8E" w:rsidRPr="00742B8E">
        <w:rPr>
          <w:rFonts w:asciiTheme="minorHAnsi" w:hAnsiTheme="minorHAnsi"/>
          <w:sz w:val="22"/>
          <w:szCs w:val="22"/>
        </w:rPr>
        <w:t>9</w:t>
      </w:r>
      <w:r w:rsidRPr="00742B8E">
        <w:rPr>
          <w:rFonts w:asciiTheme="minorHAnsi" w:hAnsiTheme="minorHAnsi"/>
          <w:sz w:val="22"/>
          <w:szCs w:val="22"/>
        </w:rPr>
        <w:t>.</w:t>
      </w:r>
      <w:r w:rsidRPr="007D486B">
        <w:rPr>
          <w:rFonts w:asciiTheme="minorHAnsi" w:hAnsiTheme="minorHAnsi"/>
          <w:sz w:val="22"/>
          <w:szCs w:val="22"/>
        </w:rPr>
        <w:t xml:space="preserve"> Zakres i zasięg negatywnych zjawisk w innych sferach</w:t>
      </w:r>
    </w:p>
    <w:tbl>
      <w:tblPr>
        <w:tblStyle w:val="Tabela-Siatka"/>
        <w:tblW w:w="9067" w:type="dxa"/>
        <w:jc w:val="center"/>
        <w:tblLook w:val="04A0" w:firstRow="1" w:lastRow="0" w:firstColumn="1" w:lastColumn="0" w:noHBand="0" w:noVBand="1"/>
      </w:tblPr>
      <w:tblGrid>
        <w:gridCol w:w="4936"/>
        <w:gridCol w:w="4131"/>
      </w:tblGrid>
      <w:tr w:rsidR="000E5230" w:rsidRPr="00C73753" w:rsidTr="00742B8E">
        <w:trPr>
          <w:jc w:val="center"/>
        </w:trPr>
        <w:tc>
          <w:tcPr>
            <w:tcW w:w="9067" w:type="dxa"/>
            <w:gridSpan w:val="2"/>
            <w:shd w:val="clear" w:color="auto" w:fill="D9D9D9" w:themeFill="background1" w:themeFillShade="D9"/>
          </w:tcPr>
          <w:p w:rsidR="000E5230" w:rsidRPr="00C73753" w:rsidRDefault="000E5230" w:rsidP="000E5230">
            <w:pPr>
              <w:autoSpaceDE w:val="0"/>
              <w:jc w:val="center"/>
              <w:rPr>
                <w:color w:val="000000"/>
                <w:sz w:val="20"/>
                <w:szCs w:val="20"/>
              </w:rPr>
            </w:pPr>
            <w:r w:rsidRPr="00C73753">
              <w:rPr>
                <w:b/>
                <w:sz w:val="20"/>
                <w:szCs w:val="20"/>
              </w:rPr>
              <w:t>Sfera gospodarcza</w:t>
            </w:r>
          </w:p>
        </w:tc>
      </w:tr>
      <w:tr w:rsidR="000E5230" w:rsidRPr="00C73753" w:rsidTr="00742B8E">
        <w:trPr>
          <w:jc w:val="center"/>
        </w:trPr>
        <w:tc>
          <w:tcPr>
            <w:tcW w:w="4936" w:type="dxa"/>
            <w:shd w:val="clear" w:color="auto" w:fill="F2F2F2" w:themeFill="background1" w:themeFillShade="F2"/>
          </w:tcPr>
          <w:p w:rsidR="000E5230" w:rsidRPr="00C73753" w:rsidRDefault="000E5230" w:rsidP="00FD3362">
            <w:pPr>
              <w:autoSpaceDE w:val="0"/>
              <w:rPr>
                <w:sz w:val="20"/>
                <w:szCs w:val="20"/>
              </w:rPr>
            </w:pPr>
            <w:r w:rsidRPr="00C73753">
              <w:rPr>
                <w:sz w:val="20"/>
                <w:szCs w:val="20"/>
              </w:rPr>
              <w:t>Niski stopień przedsiębiorczości</w:t>
            </w:r>
          </w:p>
        </w:tc>
        <w:tc>
          <w:tcPr>
            <w:tcW w:w="4131" w:type="dxa"/>
          </w:tcPr>
          <w:p w:rsidR="000E5230" w:rsidRPr="00C73753" w:rsidRDefault="000E5230" w:rsidP="0015463D">
            <w:pPr>
              <w:autoSpaceDE w:val="0"/>
              <w:rPr>
                <w:color w:val="000000"/>
                <w:sz w:val="20"/>
                <w:szCs w:val="20"/>
              </w:rPr>
            </w:pPr>
            <w:r w:rsidRPr="00C73753">
              <w:rPr>
                <w:color w:val="000000"/>
                <w:sz w:val="20"/>
                <w:szCs w:val="20"/>
              </w:rPr>
              <w:t>Wszystkie sołectwa gminy</w:t>
            </w:r>
            <w:r w:rsidR="0015463D">
              <w:rPr>
                <w:color w:val="000000"/>
                <w:sz w:val="20"/>
                <w:szCs w:val="20"/>
              </w:rPr>
              <w:t xml:space="preserve"> (mała liczba przedsiębiorstw)</w:t>
            </w:r>
          </w:p>
        </w:tc>
      </w:tr>
      <w:tr w:rsidR="000E5230" w:rsidRPr="00C73753" w:rsidTr="00742B8E">
        <w:trPr>
          <w:jc w:val="center"/>
        </w:trPr>
        <w:tc>
          <w:tcPr>
            <w:tcW w:w="4936" w:type="dxa"/>
            <w:shd w:val="clear" w:color="auto" w:fill="F2F2F2" w:themeFill="background1" w:themeFillShade="F2"/>
          </w:tcPr>
          <w:p w:rsidR="000E5230" w:rsidRPr="00C73753" w:rsidRDefault="000E5230" w:rsidP="00FD3362">
            <w:pPr>
              <w:autoSpaceDE w:val="0"/>
              <w:rPr>
                <w:sz w:val="20"/>
                <w:szCs w:val="20"/>
              </w:rPr>
            </w:pPr>
            <w:r w:rsidRPr="00C73753">
              <w:rPr>
                <w:sz w:val="20"/>
                <w:szCs w:val="20"/>
              </w:rPr>
              <w:t>Słaba kondycja lokalnych przedsiębiorstw</w:t>
            </w:r>
          </w:p>
        </w:tc>
        <w:tc>
          <w:tcPr>
            <w:tcW w:w="4131" w:type="dxa"/>
          </w:tcPr>
          <w:p w:rsidR="000E5230" w:rsidRPr="00C73753" w:rsidRDefault="000E5230" w:rsidP="00FD3362">
            <w:pPr>
              <w:autoSpaceDE w:val="0"/>
              <w:rPr>
                <w:color w:val="000000"/>
                <w:sz w:val="20"/>
                <w:szCs w:val="20"/>
              </w:rPr>
            </w:pPr>
            <w:r w:rsidRPr="00C73753">
              <w:rPr>
                <w:color w:val="000000"/>
                <w:sz w:val="20"/>
                <w:szCs w:val="20"/>
              </w:rPr>
              <w:t>Wszystkie sołectwa gminy</w:t>
            </w:r>
            <w:r w:rsidR="0015463D">
              <w:rPr>
                <w:color w:val="000000"/>
                <w:sz w:val="20"/>
                <w:szCs w:val="20"/>
              </w:rPr>
              <w:t xml:space="preserve"> (mała liczba średnich i większych firm: brak potencjału wzrostu u większości firm)</w:t>
            </w:r>
          </w:p>
        </w:tc>
      </w:tr>
      <w:tr w:rsidR="006118C9" w:rsidRPr="00C73753" w:rsidTr="00742B8E">
        <w:trPr>
          <w:jc w:val="center"/>
        </w:trPr>
        <w:tc>
          <w:tcPr>
            <w:tcW w:w="4936" w:type="dxa"/>
          </w:tcPr>
          <w:p w:rsidR="006118C9" w:rsidRPr="00C73753" w:rsidRDefault="006118C9" w:rsidP="006118C9">
            <w:pPr>
              <w:autoSpaceDE w:val="0"/>
              <w:rPr>
                <w:sz w:val="20"/>
                <w:szCs w:val="20"/>
              </w:rPr>
            </w:pPr>
            <w:r>
              <w:rPr>
                <w:sz w:val="20"/>
                <w:szCs w:val="20"/>
              </w:rPr>
              <w:t>Niska konkurencyjność gminy dla inwestorów</w:t>
            </w:r>
          </w:p>
        </w:tc>
        <w:tc>
          <w:tcPr>
            <w:tcW w:w="4131" w:type="dxa"/>
          </w:tcPr>
          <w:p w:rsidR="006118C9" w:rsidRPr="00C73753" w:rsidRDefault="006118C9" w:rsidP="00FD3362">
            <w:pPr>
              <w:autoSpaceDE w:val="0"/>
              <w:rPr>
                <w:color w:val="000000"/>
                <w:sz w:val="20"/>
                <w:szCs w:val="20"/>
              </w:rPr>
            </w:pPr>
            <w:r>
              <w:rPr>
                <w:color w:val="000000"/>
                <w:sz w:val="20"/>
                <w:szCs w:val="20"/>
              </w:rPr>
              <w:t>Wszystkie sołectwa, w tym także miasto  Drobin</w:t>
            </w:r>
          </w:p>
        </w:tc>
      </w:tr>
      <w:tr w:rsidR="000E5230" w:rsidRPr="00C73753" w:rsidTr="00742B8E">
        <w:trPr>
          <w:jc w:val="center"/>
        </w:trPr>
        <w:tc>
          <w:tcPr>
            <w:tcW w:w="9067" w:type="dxa"/>
            <w:gridSpan w:val="2"/>
            <w:shd w:val="clear" w:color="auto" w:fill="D9D9D9" w:themeFill="background1" w:themeFillShade="D9"/>
          </w:tcPr>
          <w:p w:rsidR="000E5230" w:rsidRPr="00C73753" w:rsidRDefault="000E5230" w:rsidP="000E5230">
            <w:pPr>
              <w:autoSpaceDE w:val="0"/>
              <w:jc w:val="center"/>
              <w:rPr>
                <w:color w:val="000000"/>
                <w:sz w:val="20"/>
                <w:szCs w:val="20"/>
              </w:rPr>
            </w:pPr>
            <w:r w:rsidRPr="00C73753">
              <w:rPr>
                <w:b/>
                <w:sz w:val="20"/>
                <w:szCs w:val="20"/>
              </w:rPr>
              <w:t>Sfera środowiska</w:t>
            </w:r>
          </w:p>
        </w:tc>
      </w:tr>
      <w:tr w:rsidR="000E5230" w:rsidRPr="00C73753" w:rsidTr="00742B8E">
        <w:trPr>
          <w:jc w:val="center"/>
        </w:trPr>
        <w:tc>
          <w:tcPr>
            <w:tcW w:w="4936" w:type="dxa"/>
            <w:shd w:val="clear" w:color="auto" w:fill="F2F2F2" w:themeFill="background1" w:themeFillShade="F2"/>
          </w:tcPr>
          <w:p w:rsidR="000E5230" w:rsidRPr="00C73753" w:rsidRDefault="000E5230" w:rsidP="000E5230">
            <w:pPr>
              <w:autoSpaceDE w:val="0"/>
              <w:rPr>
                <w:sz w:val="20"/>
                <w:szCs w:val="20"/>
              </w:rPr>
            </w:pPr>
            <w:r w:rsidRPr="00C73753">
              <w:rPr>
                <w:sz w:val="20"/>
                <w:szCs w:val="20"/>
              </w:rPr>
              <w:t>Przekroczenia standardów jakości środowiska</w:t>
            </w:r>
          </w:p>
        </w:tc>
        <w:tc>
          <w:tcPr>
            <w:tcW w:w="4131" w:type="dxa"/>
          </w:tcPr>
          <w:p w:rsidR="000E5230" w:rsidRPr="00C73753" w:rsidRDefault="000E5230" w:rsidP="000E5230">
            <w:pPr>
              <w:autoSpaceDE w:val="0"/>
              <w:rPr>
                <w:color w:val="000000"/>
                <w:sz w:val="20"/>
                <w:szCs w:val="20"/>
              </w:rPr>
            </w:pPr>
            <w:r w:rsidRPr="00C73753">
              <w:rPr>
                <w:color w:val="000000"/>
                <w:sz w:val="20"/>
                <w:szCs w:val="20"/>
              </w:rPr>
              <w:t>Wszystkie sołectwa gminy (zanieczyszczenie powietrza w sezonie grzewczym)</w:t>
            </w:r>
          </w:p>
        </w:tc>
      </w:tr>
      <w:tr w:rsidR="000E5230" w:rsidRPr="00C73753" w:rsidTr="00742B8E">
        <w:trPr>
          <w:jc w:val="center"/>
        </w:trPr>
        <w:tc>
          <w:tcPr>
            <w:tcW w:w="4936" w:type="dxa"/>
            <w:shd w:val="clear" w:color="auto" w:fill="F2F2F2" w:themeFill="background1" w:themeFillShade="F2"/>
          </w:tcPr>
          <w:p w:rsidR="000E5230" w:rsidRPr="00C73753" w:rsidRDefault="000E5230" w:rsidP="000E5230">
            <w:pPr>
              <w:autoSpaceDE w:val="0"/>
              <w:rPr>
                <w:sz w:val="20"/>
                <w:szCs w:val="20"/>
              </w:rPr>
            </w:pPr>
            <w:r w:rsidRPr="00C73753">
              <w:rPr>
                <w:sz w:val="20"/>
                <w:szCs w:val="20"/>
              </w:rPr>
              <w:t>Obecność odpadów stwarzających zagrożenie dla życia, zdrowia ludzi lub stanu środowiska</w:t>
            </w:r>
          </w:p>
        </w:tc>
        <w:tc>
          <w:tcPr>
            <w:tcW w:w="4131" w:type="dxa"/>
          </w:tcPr>
          <w:p w:rsidR="000E5230" w:rsidRPr="00C73753" w:rsidRDefault="000E5230" w:rsidP="000E5230">
            <w:pPr>
              <w:autoSpaceDE w:val="0"/>
              <w:rPr>
                <w:color w:val="000000"/>
                <w:sz w:val="20"/>
                <w:szCs w:val="20"/>
              </w:rPr>
            </w:pPr>
            <w:r w:rsidRPr="00C73753">
              <w:rPr>
                <w:color w:val="000000"/>
                <w:sz w:val="20"/>
                <w:szCs w:val="20"/>
              </w:rPr>
              <w:t>Wszystkie sołectwa gminy  (azbest)</w:t>
            </w:r>
          </w:p>
        </w:tc>
      </w:tr>
      <w:tr w:rsidR="000E5230" w:rsidRPr="00C73753" w:rsidTr="00742B8E">
        <w:trPr>
          <w:jc w:val="center"/>
        </w:trPr>
        <w:tc>
          <w:tcPr>
            <w:tcW w:w="4936" w:type="dxa"/>
            <w:shd w:val="clear" w:color="auto" w:fill="F2F2F2" w:themeFill="background1" w:themeFillShade="F2"/>
          </w:tcPr>
          <w:p w:rsidR="000E5230" w:rsidRPr="00C73753" w:rsidRDefault="000E5230" w:rsidP="000E5230">
            <w:pPr>
              <w:autoSpaceDE w:val="0"/>
              <w:rPr>
                <w:sz w:val="20"/>
                <w:szCs w:val="20"/>
              </w:rPr>
            </w:pPr>
            <w:r w:rsidRPr="00C73753">
              <w:rPr>
                <w:sz w:val="20"/>
                <w:szCs w:val="20"/>
              </w:rPr>
              <w:t>Dzikie wysypiska</w:t>
            </w:r>
          </w:p>
        </w:tc>
        <w:tc>
          <w:tcPr>
            <w:tcW w:w="4131" w:type="dxa"/>
          </w:tcPr>
          <w:p w:rsidR="000E5230" w:rsidRPr="00C73753" w:rsidRDefault="000E5230" w:rsidP="000E5230">
            <w:pPr>
              <w:autoSpaceDE w:val="0"/>
              <w:rPr>
                <w:color w:val="000000"/>
                <w:sz w:val="20"/>
                <w:szCs w:val="20"/>
              </w:rPr>
            </w:pPr>
            <w:r w:rsidRPr="00C73753">
              <w:rPr>
                <w:color w:val="000000"/>
                <w:sz w:val="20"/>
                <w:szCs w:val="20"/>
              </w:rPr>
              <w:t>Znaczna część sołectw</w:t>
            </w:r>
          </w:p>
        </w:tc>
      </w:tr>
      <w:tr w:rsidR="000E5230" w:rsidRPr="00C73753" w:rsidTr="00742B8E">
        <w:trPr>
          <w:jc w:val="center"/>
        </w:trPr>
        <w:tc>
          <w:tcPr>
            <w:tcW w:w="4936" w:type="dxa"/>
            <w:shd w:val="clear" w:color="auto" w:fill="F2F2F2" w:themeFill="background1" w:themeFillShade="F2"/>
          </w:tcPr>
          <w:p w:rsidR="000E5230" w:rsidRPr="00C73753" w:rsidRDefault="000E5230" w:rsidP="000E5230">
            <w:pPr>
              <w:autoSpaceDE w:val="0"/>
              <w:rPr>
                <w:sz w:val="20"/>
                <w:szCs w:val="20"/>
              </w:rPr>
            </w:pPr>
            <w:r w:rsidRPr="00C73753">
              <w:rPr>
                <w:sz w:val="20"/>
                <w:szCs w:val="20"/>
              </w:rPr>
              <w:t>Zanieczyszczanie wód powierzchniowych/podziemnych</w:t>
            </w:r>
          </w:p>
        </w:tc>
        <w:tc>
          <w:tcPr>
            <w:tcW w:w="4131" w:type="dxa"/>
          </w:tcPr>
          <w:p w:rsidR="000E5230" w:rsidRPr="00C73753" w:rsidRDefault="000E5230" w:rsidP="000E5230">
            <w:pPr>
              <w:autoSpaceDE w:val="0"/>
              <w:rPr>
                <w:color w:val="000000"/>
                <w:sz w:val="20"/>
                <w:szCs w:val="20"/>
              </w:rPr>
            </w:pPr>
            <w:r w:rsidRPr="00C73753">
              <w:rPr>
                <w:color w:val="000000"/>
                <w:sz w:val="20"/>
                <w:szCs w:val="20"/>
              </w:rPr>
              <w:t>Wszystkie sołectwa gminy (nieszczelne szamba, spływ powierzchniowy z pól)</w:t>
            </w:r>
          </w:p>
        </w:tc>
      </w:tr>
      <w:tr w:rsidR="00392A26" w:rsidRPr="00C73753" w:rsidTr="00742B8E">
        <w:trPr>
          <w:jc w:val="center"/>
        </w:trPr>
        <w:tc>
          <w:tcPr>
            <w:tcW w:w="4936" w:type="dxa"/>
            <w:shd w:val="clear" w:color="auto" w:fill="F2F2F2" w:themeFill="background1" w:themeFillShade="F2"/>
          </w:tcPr>
          <w:p w:rsidR="00392A26" w:rsidRPr="00C73753" w:rsidRDefault="00392A26" w:rsidP="000E5230">
            <w:pPr>
              <w:autoSpaceDE w:val="0"/>
              <w:rPr>
                <w:sz w:val="20"/>
                <w:szCs w:val="20"/>
              </w:rPr>
            </w:pPr>
            <w:r>
              <w:rPr>
                <w:sz w:val="20"/>
                <w:szCs w:val="20"/>
              </w:rPr>
              <w:t>Mała świadomość ekologiczna społeczeństwa</w:t>
            </w:r>
          </w:p>
        </w:tc>
        <w:tc>
          <w:tcPr>
            <w:tcW w:w="4131" w:type="dxa"/>
          </w:tcPr>
          <w:p w:rsidR="00392A26" w:rsidRPr="00C73753" w:rsidRDefault="00392A26" w:rsidP="000E5230">
            <w:pPr>
              <w:autoSpaceDE w:val="0"/>
              <w:rPr>
                <w:color w:val="000000"/>
                <w:sz w:val="20"/>
                <w:szCs w:val="20"/>
              </w:rPr>
            </w:pPr>
            <w:r w:rsidRPr="00C73753">
              <w:rPr>
                <w:color w:val="000000"/>
                <w:sz w:val="20"/>
                <w:szCs w:val="20"/>
              </w:rPr>
              <w:t>Wszystkie sołectwa gm</w:t>
            </w:r>
            <w:r>
              <w:rPr>
                <w:color w:val="000000"/>
                <w:sz w:val="20"/>
                <w:szCs w:val="20"/>
              </w:rPr>
              <w:t>iny (zachowania negatywnie oddziałujące na stan środowiska)</w:t>
            </w:r>
          </w:p>
        </w:tc>
      </w:tr>
      <w:tr w:rsidR="00C73753" w:rsidRPr="00C73753" w:rsidTr="00742B8E">
        <w:trPr>
          <w:jc w:val="center"/>
        </w:trPr>
        <w:tc>
          <w:tcPr>
            <w:tcW w:w="9067" w:type="dxa"/>
            <w:gridSpan w:val="2"/>
            <w:shd w:val="clear" w:color="auto" w:fill="D9D9D9" w:themeFill="background1" w:themeFillShade="D9"/>
          </w:tcPr>
          <w:p w:rsidR="00C73753" w:rsidRPr="00C73753" w:rsidRDefault="00C73753" w:rsidP="00BE38EC">
            <w:pPr>
              <w:autoSpaceDE w:val="0"/>
              <w:jc w:val="center"/>
              <w:rPr>
                <w:color w:val="000000"/>
                <w:sz w:val="20"/>
                <w:szCs w:val="20"/>
              </w:rPr>
            </w:pPr>
            <w:r w:rsidRPr="00C73753">
              <w:rPr>
                <w:b/>
                <w:sz w:val="20"/>
                <w:szCs w:val="20"/>
              </w:rPr>
              <w:t>Sfera przestrzenno-funkcjonalna</w:t>
            </w:r>
          </w:p>
        </w:tc>
      </w:tr>
      <w:tr w:rsidR="000D6B7B" w:rsidRPr="00C73753" w:rsidTr="00742B8E">
        <w:trPr>
          <w:jc w:val="center"/>
        </w:trPr>
        <w:tc>
          <w:tcPr>
            <w:tcW w:w="4936" w:type="dxa"/>
            <w:shd w:val="clear" w:color="auto" w:fill="F2F2F2" w:themeFill="background1" w:themeFillShade="F2"/>
          </w:tcPr>
          <w:p w:rsidR="000D6B7B" w:rsidRPr="00C73753" w:rsidRDefault="000D6B7B" w:rsidP="00C73753">
            <w:pPr>
              <w:autoSpaceDE w:val="0"/>
              <w:rPr>
                <w:sz w:val="20"/>
                <w:szCs w:val="20"/>
              </w:rPr>
            </w:pPr>
            <w:r>
              <w:rPr>
                <w:sz w:val="20"/>
                <w:szCs w:val="20"/>
              </w:rPr>
              <w:t>Silnie rozproszone osadnictwo na obszarze gminy</w:t>
            </w:r>
          </w:p>
        </w:tc>
        <w:tc>
          <w:tcPr>
            <w:tcW w:w="4131" w:type="dxa"/>
          </w:tcPr>
          <w:p w:rsidR="000D6B7B" w:rsidRPr="00C73753" w:rsidRDefault="000D6B7B" w:rsidP="00420153">
            <w:pPr>
              <w:autoSpaceDE w:val="0"/>
              <w:rPr>
                <w:color w:val="000000"/>
                <w:sz w:val="20"/>
                <w:szCs w:val="20"/>
              </w:rPr>
            </w:pPr>
            <w:r>
              <w:rPr>
                <w:color w:val="000000"/>
                <w:sz w:val="20"/>
                <w:szCs w:val="20"/>
              </w:rPr>
              <w:t>Wszystkie sołectwa poza miastem Drobim</w:t>
            </w:r>
          </w:p>
        </w:tc>
      </w:tr>
      <w:tr w:rsidR="00742B8E" w:rsidRPr="00C73753" w:rsidTr="00742B8E">
        <w:trPr>
          <w:jc w:val="center"/>
        </w:trPr>
        <w:tc>
          <w:tcPr>
            <w:tcW w:w="4936" w:type="dxa"/>
            <w:vMerge w:val="restart"/>
            <w:shd w:val="clear" w:color="auto" w:fill="F2F2F2" w:themeFill="background1" w:themeFillShade="F2"/>
          </w:tcPr>
          <w:p w:rsidR="00742B8E" w:rsidRPr="00C73753" w:rsidRDefault="00742B8E" w:rsidP="00C73753">
            <w:pPr>
              <w:autoSpaceDE w:val="0"/>
              <w:rPr>
                <w:sz w:val="20"/>
                <w:szCs w:val="20"/>
              </w:rPr>
            </w:pPr>
            <w:r w:rsidRPr="00C73753">
              <w:rPr>
                <w:sz w:val="20"/>
                <w:szCs w:val="20"/>
              </w:rPr>
              <w:t>Niewystarczające wyposażenie w infrastrukt</w:t>
            </w:r>
            <w:r>
              <w:rPr>
                <w:sz w:val="20"/>
                <w:szCs w:val="20"/>
              </w:rPr>
              <w:t>urę</w:t>
            </w:r>
            <w:r w:rsidRPr="00C73753">
              <w:rPr>
                <w:sz w:val="20"/>
                <w:szCs w:val="20"/>
              </w:rPr>
              <w:t xml:space="preserve"> techniczną lub jej zły stan techn</w:t>
            </w:r>
            <w:r>
              <w:rPr>
                <w:sz w:val="20"/>
                <w:szCs w:val="20"/>
              </w:rPr>
              <w:t>iczny</w:t>
            </w:r>
          </w:p>
        </w:tc>
        <w:tc>
          <w:tcPr>
            <w:tcW w:w="4131" w:type="dxa"/>
          </w:tcPr>
          <w:p w:rsidR="00742B8E" w:rsidRPr="00C73753" w:rsidRDefault="00742B8E" w:rsidP="00420153">
            <w:pPr>
              <w:autoSpaceDE w:val="0"/>
              <w:rPr>
                <w:color w:val="000000"/>
                <w:sz w:val="20"/>
                <w:szCs w:val="20"/>
              </w:rPr>
            </w:pPr>
            <w:r w:rsidRPr="00C73753">
              <w:rPr>
                <w:color w:val="000000"/>
                <w:sz w:val="20"/>
                <w:szCs w:val="20"/>
              </w:rPr>
              <w:t>Wszystkie sołectwa gminy</w:t>
            </w:r>
            <w:r>
              <w:rPr>
                <w:color w:val="000000"/>
                <w:sz w:val="20"/>
                <w:szCs w:val="20"/>
              </w:rPr>
              <w:t xml:space="preserve"> (niezadowalający stan wielu dróg, brak poboczy, brak ścieżek rowerowych)</w:t>
            </w:r>
          </w:p>
        </w:tc>
      </w:tr>
      <w:tr w:rsidR="00742B8E" w:rsidRPr="00C73753" w:rsidTr="00742B8E">
        <w:trPr>
          <w:jc w:val="center"/>
        </w:trPr>
        <w:tc>
          <w:tcPr>
            <w:tcW w:w="4936" w:type="dxa"/>
            <w:vMerge/>
            <w:shd w:val="clear" w:color="auto" w:fill="F2F2F2" w:themeFill="background1" w:themeFillShade="F2"/>
          </w:tcPr>
          <w:p w:rsidR="00742B8E" w:rsidRPr="00C73753" w:rsidRDefault="00742B8E" w:rsidP="000E5230">
            <w:pPr>
              <w:autoSpaceDE w:val="0"/>
              <w:rPr>
                <w:sz w:val="20"/>
                <w:szCs w:val="20"/>
              </w:rPr>
            </w:pPr>
          </w:p>
        </w:tc>
        <w:tc>
          <w:tcPr>
            <w:tcW w:w="4131" w:type="dxa"/>
          </w:tcPr>
          <w:p w:rsidR="00742B8E" w:rsidRPr="00C73753" w:rsidRDefault="00742B8E" w:rsidP="000E5230">
            <w:pPr>
              <w:autoSpaceDE w:val="0"/>
              <w:rPr>
                <w:color w:val="000000"/>
                <w:sz w:val="20"/>
                <w:szCs w:val="20"/>
              </w:rPr>
            </w:pPr>
            <w:r>
              <w:rPr>
                <w:color w:val="000000"/>
                <w:sz w:val="20"/>
                <w:szCs w:val="20"/>
              </w:rPr>
              <w:t>Większość sołectw (chodniki)</w:t>
            </w:r>
          </w:p>
        </w:tc>
      </w:tr>
      <w:tr w:rsidR="00C73753" w:rsidRPr="00C73753" w:rsidTr="00742B8E">
        <w:trPr>
          <w:jc w:val="center"/>
        </w:trPr>
        <w:tc>
          <w:tcPr>
            <w:tcW w:w="4936" w:type="dxa"/>
            <w:shd w:val="clear" w:color="auto" w:fill="F2F2F2" w:themeFill="background1" w:themeFillShade="F2"/>
          </w:tcPr>
          <w:p w:rsidR="00C73753" w:rsidRPr="00C73753" w:rsidRDefault="00C73753" w:rsidP="00C73753">
            <w:pPr>
              <w:autoSpaceDE w:val="0"/>
              <w:rPr>
                <w:sz w:val="20"/>
                <w:szCs w:val="20"/>
              </w:rPr>
            </w:pPr>
            <w:r w:rsidRPr="00C73753">
              <w:rPr>
                <w:sz w:val="20"/>
                <w:szCs w:val="20"/>
              </w:rPr>
              <w:t>Niewystarczające wyposażenie w infrastrukt</w:t>
            </w:r>
            <w:r>
              <w:rPr>
                <w:sz w:val="20"/>
                <w:szCs w:val="20"/>
              </w:rPr>
              <w:t>urę</w:t>
            </w:r>
            <w:r w:rsidRPr="00C73753">
              <w:rPr>
                <w:sz w:val="20"/>
                <w:szCs w:val="20"/>
              </w:rPr>
              <w:t xml:space="preserve"> społeczną lub jej zły stan techn</w:t>
            </w:r>
            <w:r>
              <w:rPr>
                <w:sz w:val="20"/>
                <w:szCs w:val="20"/>
              </w:rPr>
              <w:t>iczny</w:t>
            </w:r>
          </w:p>
        </w:tc>
        <w:tc>
          <w:tcPr>
            <w:tcW w:w="4131" w:type="dxa"/>
          </w:tcPr>
          <w:p w:rsidR="00C73753" w:rsidRPr="00C73753" w:rsidRDefault="00C73753" w:rsidP="000E5230">
            <w:pPr>
              <w:autoSpaceDE w:val="0"/>
              <w:rPr>
                <w:color w:val="000000"/>
                <w:sz w:val="20"/>
                <w:szCs w:val="20"/>
              </w:rPr>
            </w:pPr>
            <w:r>
              <w:rPr>
                <w:color w:val="000000"/>
                <w:sz w:val="20"/>
                <w:szCs w:val="20"/>
              </w:rPr>
              <w:t xml:space="preserve">Wszystkie sołectwa (brak świetlic lub ich zły stan techniczny; </w:t>
            </w:r>
          </w:p>
        </w:tc>
      </w:tr>
      <w:tr w:rsidR="00C73753" w:rsidRPr="00C73753" w:rsidTr="00742B8E">
        <w:trPr>
          <w:jc w:val="center"/>
        </w:trPr>
        <w:tc>
          <w:tcPr>
            <w:tcW w:w="4936" w:type="dxa"/>
            <w:shd w:val="clear" w:color="auto" w:fill="F2F2F2" w:themeFill="background1" w:themeFillShade="F2"/>
          </w:tcPr>
          <w:p w:rsidR="00C73753" w:rsidRPr="00C73753" w:rsidRDefault="00C73753" w:rsidP="00C73753">
            <w:pPr>
              <w:autoSpaceDE w:val="0"/>
              <w:rPr>
                <w:sz w:val="20"/>
                <w:szCs w:val="20"/>
              </w:rPr>
            </w:pPr>
          </w:p>
        </w:tc>
        <w:tc>
          <w:tcPr>
            <w:tcW w:w="4131" w:type="dxa"/>
          </w:tcPr>
          <w:p w:rsidR="00C73753" w:rsidRDefault="00BA573D" w:rsidP="00654F40">
            <w:pPr>
              <w:autoSpaceDE w:val="0"/>
              <w:rPr>
                <w:color w:val="000000"/>
                <w:sz w:val="20"/>
                <w:szCs w:val="20"/>
              </w:rPr>
            </w:pPr>
            <w:r>
              <w:rPr>
                <w:color w:val="000000"/>
                <w:sz w:val="20"/>
                <w:szCs w:val="20"/>
              </w:rPr>
              <w:t>Większość</w:t>
            </w:r>
            <w:r w:rsidR="00C73753" w:rsidRPr="00C73753">
              <w:rPr>
                <w:color w:val="000000"/>
                <w:sz w:val="20"/>
                <w:szCs w:val="20"/>
              </w:rPr>
              <w:t xml:space="preserve"> sołectw</w:t>
            </w:r>
            <w:r w:rsidR="00C73753">
              <w:rPr>
                <w:color w:val="000000"/>
                <w:sz w:val="20"/>
                <w:szCs w:val="20"/>
              </w:rPr>
              <w:t xml:space="preserve"> (brak </w:t>
            </w:r>
            <w:r w:rsidR="00654F40">
              <w:rPr>
                <w:color w:val="000000"/>
                <w:sz w:val="20"/>
                <w:szCs w:val="20"/>
              </w:rPr>
              <w:t xml:space="preserve">lub zły stan techniczny </w:t>
            </w:r>
            <w:r w:rsidR="00C73753">
              <w:rPr>
                <w:color w:val="000000"/>
                <w:sz w:val="20"/>
                <w:szCs w:val="20"/>
              </w:rPr>
              <w:t>obiektów rekreacyjnych i sportowych)</w:t>
            </w:r>
          </w:p>
        </w:tc>
      </w:tr>
      <w:tr w:rsidR="00EB218C" w:rsidRPr="00837E0E" w:rsidTr="00742B8E">
        <w:trPr>
          <w:jc w:val="center"/>
        </w:trPr>
        <w:tc>
          <w:tcPr>
            <w:tcW w:w="4936" w:type="dxa"/>
            <w:shd w:val="clear" w:color="auto" w:fill="F2F2F2" w:themeFill="background1" w:themeFillShade="F2"/>
          </w:tcPr>
          <w:p w:rsidR="00EB218C" w:rsidRPr="00837E0E" w:rsidRDefault="00837E0E" w:rsidP="00EB218C">
            <w:pPr>
              <w:autoSpaceDE w:val="0"/>
              <w:adjustRightInd w:val="0"/>
              <w:rPr>
                <w:sz w:val="20"/>
                <w:szCs w:val="20"/>
              </w:rPr>
            </w:pPr>
            <w:r>
              <w:rPr>
                <w:rFonts w:cs="Cambria"/>
                <w:color w:val="000000"/>
                <w:sz w:val="20"/>
                <w:szCs w:val="20"/>
              </w:rPr>
              <w:t>Małe</w:t>
            </w:r>
            <w:r w:rsidR="00EB218C" w:rsidRPr="00837E0E">
              <w:rPr>
                <w:rFonts w:cs="Cambria"/>
                <w:color w:val="000000"/>
                <w:sz w:val="20"/>
                <w:szCs w:val="20"/>
              </w:rPr>
              <w:t xml:space="preserve"> wykorzystanie walorów krajobrazowych do celów rekreacyjnych </w:t>
            </w:r>
          </w:p>
        </w:tc>
        <w:tc>
          <w:tcPr>
            <w:tcW w:w="4131" w:type="dxa"/>
          </w:tcPr>
          <w:p w:rsidR="00EB218C" w:rsidRPr="00837E0E" w:rsidRDefault="0015463D" w:rsidP="000E5230">
            <w:pPr>
              <w:autoSpaceDE w:val="0"/>
              <w:rPr>
                <w:color w:val="000000"/>
                <w:sz w:val="20"/>
                <w:szCs w:val="20"/>
              </w:rPr>
            </w:pPr>
            <w:r>
              <w:rPr>
                <w:color w:val="000000"/>
                <w:sz w:val="20"/>
                <w:szCs w:val="20"/>
              </w:rPr>
              <w:t>Wszystkie sołectwa (brak infrastruktury turystycznej lub/i rekreacyjnej)</w:t>
            </w:r>
          </w:p>
        </w:tc>
      </w:tr>
      <w:tr w:rsidR="00EB218C" w:rsidRPr="00837E0E" w:rsidTr="00742B8E">
        <w:trPr>
          <w:jc w:val="center"/>
        </w:trPr>
        <w:tc>
          <w:tcPr>
            <w:tcW w:w="4936" w:type="dxa"/>
            <w:shd w:val="clear" w:color="auto" w:fill="F2F2F2" w:themeFill="background1" w:themeFillShade="F2"/>
          </w:tcPr>
          <w:p w:rsidR="00EB218C" w:rsidRPr="00837E0E" w:rsidRDefault="00EB218C" w:rsidP="00EB218C">
            <w:pPr>
              <w:autoSpaceDE w:val="0"/>
              <w:adjustRightInd w:val="0"/>
              <w:rPr>
                <w:rFonts w:cs="Cambria"/>
                <w:color w:val="000000"/>
                <w:sz w:val="20"/>
                <w:szCs w:val="20"/>
              </w:rPr>
            </w:pPr>
            <w:r w:rsidRPr="00837E0E">
              <w:rPr>
                <w:rFonts w:cs="Cambria"/>
                <w:color w:val="000000"/>
                <w:sz w:val="20"/>
                <w:szCs w:val="20"/>
              </w:rPr>
              <w:t>Zły stan większości obiektów dziedzictwa kulturowego</w:t>
            </w:r>
          </w:p>
        </w:tc>
        <w:tc>
          <w:tcPr>
            <w:tcW w:w="4131" w:type="dxa"/>
          </w:tcPr>
          <w:p w:rsidR="00EB218C" w:rsidRPr="00837E0E" w:rsidRDefault="0015463D" w:rsidP="000E5230">
            <w:pPr>
              <w:autoSpaceDE w:val="0"/>
              <w:rPr>
                <w:color w:val="000000"/>
                <w:sz w:val="20"/>
                <w:szCs w:val="20"/>
              </w:rPr>
            </w:pPr>
            <w:r>
              <w:rPr>
                <w:color w:val="000000"/>
                <w:sz w:val="20"/>
                <w:szCs w:val="20"/>
              </w:rPr>
              <w:t>Większość sołectw</w:t>
            </w:r>
          </w:p>
        </w:tc>
      </w:tr>
      <w:tr w:rsidR="00742B8E" w:rsidRPr="00C73753" w:rsidTr="00742B8E">
        <w:trPr>
          <w:jc w:val="center"/>
        </w:trPr>
        <w:tc>
          <w:tcPr>
            <w:tcW w:w="4936" w:type="dxa"/>
            <w:vMerge w:val="restart"/>
            <w:shd w:val="clear" w:color="auto" w:fill="F2F2F2" w:themeFill="background1" w:themeFillShade="F2"/>
          </w:tcPr>
          <w:p w:rsidR="00742B8E" w:rsidRPr="00C73753" w:rsidRDefault="00742B8E" w:rsidP="000E5230">
            <w:pPr>
              <w:autoSpaceDE w:val="0"/>
              <w:rPr>
                <w:sz w:val="20"/>
                <w:szCs w:val="20"/>
              </w:rPr>
            </w:pPr>
            <w:r w:rsidRPr="00C73753">
              <w:rPr>
                <w:sz w:val="20"/>
                <w:szCs w:val="20"/>
              </w:rPr>
              <w:lastRenderedPageBreak/>
              <w:t>Brak dostępu do podstawowych usług</w:t>
            </w:r>
          </w:p>
        </w:tc>
        <w:tc>
          <w:tcPr>
            <w:tcW w:w="4131" w:type="dxa"/>
          </w:tcPr>
          <w:p w:rsidR="00742B8E" w:rsidRPr="00C73753" w:rsidRDefault="00742B8E" w:rsidP="00C73753">
            <w:pPr>
              <w:autoSpaceDE w:val="0"/>
              <w:rPr>
                <w:color w:val="000000"/>
                <w:sz w:val="20"/>
                <w:szCs w:val="20"/>
              </w:rPr>
            </w:pPr>
            <w:r w:rsidRPr="00C73753">
              <w:rPr>
                <w:color w:val="000000"/>
                <w:sz w:val="20"/>
                <w:szCs w:val="20"/>
              </w:rPr>
              <w:t>Wszystkie sołectwa gminy</w:t>
            </w:r>
            <w:r>
              <w:rPr>
                <w:color w:val="000000"/>
                <w:sz w:val="20"/>
                <w:szCs w:val="20"/>
              </w:rPr>
              <w:t xml:space="preserve"> (brak sieci gazowej)</w:t>
            </w:r>
          </w:p>
        </w:tc>
      </w:tr>
      <w:tr w:rsidR="00742B8E" w:rsidRPr="00C73753" w:rsidTr="00742B8E">
        <w:trPr>
          <w:jc w:val="center"/>
        </w:trPr>
        <w:tc>
          <w:tcPr>
            <w:tcW w:w="4936" w:type="dxa"/>
            <w:vMerge/>
            <w:shd w:val="clear" w:color="auto" w:fill="F2F2F2" w:themeFill="background1" w:themeFillShade="F2"/>
          </w:tcPr>
          <w:p w:rsidR="00742B8E" w:rsidRPr="00C73753" w:rsidRDefault="00742B8E" w:rsidP="000E5230">
            <w:pPr>
              <w:autoSpaceDE w:val="0"/>
              <w:rPr>
                <w:sz w:val="20"/>
                <w:szCs w:val="20"/>
              </w:rPr>
            </w:pPr>
          </w:p>
        </w:tc>
        <w:tc>
          <w:tcPr>
            <w:tcW w:w="4131" w:type="dxa"/>
          </w:tcPr>
          <w:p w:rsidR="00742B8E" w:rsidRPr="00C73753" w:rsidRDefault="00742B8E" w:rsidP="00BA573D">
            <w:pPr>
              <w:autoSpaceDE w:val="0"/>
              <w:rPr>
                <w:color w:val="000000"/>
                <w:sz w:val="20"/>
                <w:szCs w:val="20"/>
              </w:rPr>
            </w:pPr>
            <w:r>
              <w:rPr>
                <w:color w:val="000000"/>
                <w:sz w:val="20"/>
                <w:szCs w:val="20"/>
              </w:rPr>
              <w:t>Większość sołectw (sieć kanalizacyjna)</w:t>
            </w:r>
          </w:p>
        </w:tc>
      </w:tr>
      <w:tr w:rsidR="00BA573D" w:rsidRPr="00C73753" w:rsidTr="00742B8E">
        <w:trPr>
          <w:jc w:val="center"/>
        </w:trPr>
        <w:tc>
          <w:tcPr>
            <w:tcW w:w="4936" w:type="dxa"/>
            <w:shd w:val="clear" w:color="auto" w:fill="F2F2F2" w:themeFill="background1" w:themeFillShade="F2"/>
          </w:tcPr>
          <w:p w:rsidR="00BA573D" w:rsidRPr="00C73753" w:rsidRDefault="00BA573D" w:rsidP="000E5230">
            <w:pPr>
              <w:autoSpaceDE w:val="0"/>
              <w:rPr>
                <w:sz w:val="20"/>
                <w:szCs w:val="20"/>
              </w:rPr>
            </w:pPr>
            <w:r w:rsidRPr="00C73753">
              <w:rPr>
                <w:sz w:val="20"/>
                <w:szCs w:val="20"/>
              </w:rPr>
              <w:t>Niski poziom obsługi komunikacyjnej</w:t>
            </w:r>
          </w:p>
        </w:tc>
        <w:tc>
          <w:tcPr>
            <w:tcW w:w="4131" w:type="dxa"/>
          </w:tcPr>
          <w:p w:rsidR="00BA573D" w:rsidRDefault="00BA573D" w:rsidP="00BA573D">
            <w:pPr>
              <w:autoSpaceDE w:val="0"/>
              <w:rPr>
                <w:color w:val="000000"/>
                <w:sz w:val="20"/>
                <w:szCs w:val="20"/>
              </w:rPr>
            </w:pPr>
            <w:r>
              <w:rPr>
                <w:color w:val="000000"/>
                <w:sz w:val="20"/>
                <w:szCs w:val="20"/>
              </w:rPr>
              <w:t xml:space="preserve">Większość sołectw </w:t>
            </w:r>
            <w:r w:rsidRPr="00C73753">
              <w:rPr>
                <w:color w:val="000000"/>
                <w:sz w:val="20"/>
                <w:szCs w:val="20"/>
              </w:rPr>
              <w:t>(zbyt mała liczba lub brak połączeń)</w:t>
            </w:r>
          </w:p>
        </w:tc>
      </w:tr>
      <w:tr w:rsidR="0015463D" w:rsidRPr="00C73753" w:rsidTr="00742B8E">
        <w:trPr>
          <w:jc w:val="center"/>
        </w:trPr>
        <w:tc>
          <w:tcPr>
            <w:tcW w:w="4936" w:type="dxa"/>
            <w:shd w:val="clear" w:color="auto" w:fill="F2F2F2" w:themeFill="background1" w:themeFillShade="F2"/>
          </w:tcPr>
          <w:p w:rsidR="0015463D" w:rsidRPr="00C73753" w:rsidRDefault="0015463D" w:rsidP="000E5230">
            <w:pPr>
              <w:autoSpaceDE w:val="0"/>
              <w:rPr>
                <w:sz w:val="20"/>
                <w:szCs w:val="20"/>
              </w:rPr>
            </w:pPr>
            <w:r>
              <w:rPr>
                <w:sz w:val="20"/>
                <w:szCs w:val="20"/>
              </w:rPr>
              <w:t>Zagrożenie wypadkami komunikacyjnymi</w:t>
            </w:r>
          </w:p>
        </w:tc>
        <w:tc>
          <w:tcPr>
            <w:tcW w:w="4131" w:type="dxa"/>
          </w:tcPr>
          <w:p w:rsidR="0015463D" w:rsidRDefault="0015463D" w:rsidP="00BA573D">
            <w:pPr>
              <w:autoSpaceDE w:val="0"/>
              <w:rPr>
                <w:color w:val="000000"/>
                <w:sz w:val="20"/>
                <w:szCs w:val="20"/>
              </w:rPr>
            </w:pPr>
            <w:r>
              <w:rPr>
                <w:color w:val="000000"/>
                <w:sz w:val="20"/>
                <w:szCs w:val="20"/>
              </w:rPr>
              <w:t>Wszystkie sołectwa – w największym stopniu miejscowości położone przy drogach krajowych, w tym miasto Drobin</w:t>
            </w:r>
          </w:p>
        </w:tc>
      </w:tr>
      <w:tr w:rsidR="00BA573D" w:rsidRPr="00C73753" w:rsidTr="00742B8E">
        <w:trPr>
          <w:jc w:val="center"/>
        </w:trPr>
        <w:tc>
          <w:tcPr>
            <w:tcW w:w="4936" w:type="dxa"/>
            <w:shd w:val="clear" w:color="auto" w:fill="F2F2F2" w:themeFill="background1" w:themeFillShade="F2"/>
          </w:tcPr>
          <w:p w:rsidR="00BA573D" w:rsidRPr="00C73753" w:rsidRDefault="00BA573D" w:rsidP="005F38FB">
            <w:pPr>
              <w:autoSpaceDE w:val="0"/>
              <w:rPr>
                <w:sz w:val="20"/>
                <w:szCs w:val="20"/>
              </w:rPr>
            </w:pPr>
            <w:r w:rsidRPr="00C73753">
              <w:rPr>
                <w:sz w:val="20"/>
                <w:szCs w:val="20"/>
              </w:rPr>
              <w:t>Niedostosowanie rozwiązań urbanistycznych do zmieniających się funkcji obszaru</w:t>
            </w:r>
          </w:p>
        </w:tc>
        <w:tc>
          <w:tcPr>
            <w:tcW w:w="4131" w:type="dxa"/>
          </w:tcPr>
          <w:p w:rsidR="00BA573D" w:rsidRPr="00C73753" w:rsidRDefault="00BA573D" w:rsidP="005F38FB">
            <w:pPr>
              <w:autoSpaceDE w:val="0"/>
              <w:rPr>
                <w:color w:val="000000"/>
                <w:sz w:val="20"/>
                <w:szCs w:val="20"/>
              </w:rPr>
            </w:pPr>
            <w:r w:rsidRPr="00C73753">
              <w:rPr>
                <w:color w:val="000000"/>
                <w:sz w:val="20"/>
                <w:szCs w:val="20"/>
              </w:rPr>
              <w:t xml:space="preserve">Wszystkie sołectwa gminy (brak lub niedostatek </w:t>
            </w:r>
            <w:r>
              <w:rPr>
                <w:color w:val="000000"/>
                <w:sz w:val="20"/>
                <w:szCs w:val="20"/>
              </w:rPr>
              <w:t xml:space="preserve">uzbrojonych </w:t>
            </w:r>
            <w:r w:rsidRPr="00C73753">
              <w:rPr>
                <w:color w:val="000000"/>
                <w:sz w:val="20"/>
                <w:szCs w:val="20"/>
              </w:rPr>
              <w:t>terenów inwestycyjnych)</w:t>
            </w:r>
          </w:p>
        </w:tc>
      </w:tr>
      <w:tr w:rsidR="00BA573D" w:rsidRPr="00C73753" w:rsidTr="00742B8E">
        <w:trPr>
          <w:jc w:val="center"/>
        </w:trPr>
        <w:tc>
          <w:tcPr>
            <w:tcW w:w="4936" w:type="dxa"/>
            <w:shd w:val="clear" w:color="auto" w:fill="F2F2F2" w:themeFill="background1" w:themeFillShade="F2"/>
          </w:tcPr>
          <w:p w:rsidR="00BA573D" w:rsidRPr="00C73753" w:rsidRDefault="00BA573D" w:rsidP="005F38FB">
            <w:pPr>
              <w:autoSpaceDE w:val="0"/>
              <w:rPr>
                <w:sz w:val="20"/>
                <w:szCs w:val="20"/>
              </w:rPr>
            </w:pPr>
            <w:r w:rsidRPr="00C73753">
              <w:rPr>
                <w:sz w:val="20"/>
                <w:szCs w:val="20"/>
              </w:rPr>
              <w:t>Niedobór lub niska jakość terenów publicznych</w:t>
            </w:r>
          </w:p>
        </w:tc>
        <w:tc>
          <w:tcPr>
            <w:tcW w:w="4131" w:type="dxa"/>
          </w:tcPr>
          <w:p w:rsidR="00BA573D" w:rsidRPr="00C73753" w:rsidRDefault="00BA573D" w:rsidP="005F38FB">
            <w:pPr>
              <w:autoSpaceDE w:val="0"/>
              <w:rPr>
                <w:color w:val="000000"/>
                <w:sz w:val="20"/>
                <w:szCs w:val="20"/>
              </w:rPr>
            </w:pPr>
            <w:r w:rsidRPr="00C73753">
              <w:rPr>
                <w:color w:val="000000"/>
                <w:sz w:val="20"/>
                <w:szCs w:val="20"/>
              </w:rPr>
              <w:t>Wszystkie sołectwa gminy</w:t>
            </w:r>
          </w:p>
        </w:tc>
      </w:tr>
      <w:tr w:rsidR="00BA573D" w:rsidRPr="00C73753" w:rsidTr="00742B8E">
        <w:trPr>
          <w:jc w:val="center"/>
        </w:trPr>
        <w:tc>
          <w:tcPr>
            <w:tcW w:w="9067" w:type="dxa"/>
            <w:gridSpan w:val="2"/>
            <w:shd w:val="clear" w:color="auto" w:fill="D9D9D9" w:themeFill="background1" w:themeFillShade="D9"/>
          </w:tcPr>
          <w:p w:rsidR="00BA573D" w:rsidRPr="00C73753" w:rsidRDefault="00BA573D" w:rsidP="00BA573D">
            <w:pPr>
              <w:autoSpaceDE w:val="0"/>
              <w:jc w:val="center"/>
              <w:rPr>
                <w:color w:val="000000"/>
                <w:sz w:val="20"/>
                <w:szCs w:val="20"/>
              </w:rPr>
            </w:pPr>
            <w:r w:rsidRPr="00C73753">
              <w:rPr>
                <w:b/>
                <w:sz w:val="20"/>
                <w:szCs w:val="20"/>
              </w:rPr>
              <w:t>Sfera techniczna</w:t>
            </w:r>
          </w:p>
        </w:tc>
      </w:tr>
      <w:tr w:rsidR="000C4255" w:rsidRPr="00F73C17" w:rsidTr="00742B8E">
        <w:trPr>
          <w:jc w:val="center"/>
        </w:trPr>
        <w:tc>
          <w:tcPr>
            <w:tcW w:w="4936" w:type="dxa"/>
            <w:shd w:val="clear" w:color="auto" w:fill="F2F2F2" w:themeFill="background1" w:themeFillShade="F2"/>
          </w:tcPr>
          <w:p w:rsidR="000C4255" w:rsidRPr="00C73753" w:rsidRDefault="000C4255" w:rsidP="005F38FB">
            <w:pPr>
              <w:autoSpaceDE w:val="0"/>
            </w:pPr>
            <w:r w:rsidRPr="00C73753">
              <w:rPr>
                <w:sz w:val="20"/>
                <w:szCs w:val="20"/>
              </w:rPr>
              <w:t>Degradacja stanu technicznego obiektów budowlanych, w tym o przeznaczeniu mieszkaniowym</w:t>
            </w:r>
          </w:p>
        </w:tc>
        <w:tc>
          <w:tcPr>
            <w:tcW w:w="4131" w:type="dxa"/>
          </w:tcPr>
          <w:p w:rsidR="000C4255" w:rsidRPr="00C73753" w:rsidRDefault="000C4255" w:rsidP="005F38FB">
            <w:pPr>
              <w:autoSpaceDE w:val="0"/>
              <w:rPr>
                <w:color w:val="000000"/>
                <w:sz w:val="20"/>
                <w:szCs w:val="20"/>
              </w:rPr>
            </w:pPr>
            <w:r w:rsidRPr="00C73753">
              <w:rPr>
                <w:color w:val="000000"/>
                <w:sz w:val="20"/>
                <w:szCs w:val="20"/>
              </w:rPr>
              <w:t>Wszystkie sołectwa gminy</w:t>
            </w:r>
          </w:p>
        </w:tc>
      </w:tr>
      <w:tr w:rsidR="000C4255" w:rsidRPr="00F73C17" w:rsidTr="00742B8E">
        <w:trPr>
          <w:jc w:val="center"/>
        </w:trPr>
        <w:tc>
          <w:tcPr>
            <w:tcW w:w="4936" w:type="dxa"/>
            <w:shd w:val="clear" w:color="auto" w:fill="F2F2F2" w:themeFill="background1" w:themeFillShade="F2"/>
          </w:tcPr>
          <w:p w:rsidR="000C4255" w:rsidRPr="00C73753" w:rsidRDefault="000C4255" w:rsidP="005F38FB">
            <w:pPr>
              <w:autoSpaceDE w:val="0"/>
              <w:rPr>
                <w:sz w:val="20"/>
                <w:szCs w:val="20"/>
              </w:rPr>
            </w:pPr>
            <w:r w:rsidRPr="00C73753">
              <w:rPr>
                <w:sz w:val="20"/>
                <w:szCs w:val="20"/>
              </w:rPr>
              <w:t>Niefunkcjonowanie rozwiązań technicznych umożliwiających efektywne korzystanie z obiektów budowlanych, w szczególności w zakresie energooszczędności i ochrony środowiska</w:t>
            </w:r>
          </w:p>
        </w:tc>
        <w:tc>
          <w:tcPr>
            <w:tcW w:w="4131" w:type="dxa"/>
          </w:tcPr>
          <w:p w:rsidR="000C4255" w:rsidRPr="00C73753" w:rsidRDefault="000C4255" w:rsidP="000C4255">
            <w:pPr>
              <w:autoSpaceDE w:val="0"/>
              <w:rPr>
                <w:color w:val="000000"/>
                <w:sz w:val="20"/>
                <w:szCs w:val="20"/>
              </w:rPr>
            </w:pPr>
            <w:r w:rsidRPr="00C73753">
              <w:rPr>
                <w:color w:val="000000"/>
                <w:sz w:val="20"/>
                <w:szCs w:val="20"/>
              </w:rPr>
              <w:t>Wszystkie sołectwa gminy</w:t>
            </w:r>
            <w:r>
              <w:rPr>
                <w:color w:val="000000"/>
                <w:sz w:val="20"/>
                <w:szCs w:val="20"/>
              </w:rPr>
              <w:t xml:space="preserve"> (brak wykorzystania ekologicznych źródeł energii, niska efektywność energetyczna budynków, niepodłączenie do sieci kanalizacyjnej /brak oczyszczalni przydomowych)</w:t>
            </w:r>
          </w:p>
        </w:tc>
      </w:tr>
    </w:tbl>
    <w:p w:rsidR="00837E0E" w:rsidRDefault="00837E0E" w:rsidP="00837E0E">
      <w:pPr>
        <w:pStyle w:val="Akapitzlist"/>
        <w:suppressAutoHyphens/>
        <w:spacing w:before="240"/>
        <w:jc w:val="both"/>
        <w:rPr>
          <w:rFonts w:asciiTheme="minorHAnsi" w:hAnsiTheme="minorHAnsi"/>
          <w:b/>
          <w:bCs/>
        </w:rPr>
      </w:pPr>
      <w:bookmarkStart w:id="25" w:name="_Hlk480924240"/>
    </w:p>
    <w:tbl>
      <w:tblPr>
        <w:tblStyle w:val="Tabela-Siatka"/>
        <w:tblW w:w="9255" w:type="dxa"/>
        <w:jc w:val="center"/>
        <w:shd w:val="clear" w:color="auto" w:fill="C00000"/>
        <w:tblLook w:val="04A0" w:firstRow="1" w:lastRow="0" w:firstColumn="1" w:lastColumn="0" w:noHBand="0" w:noVBand="1"/>
      </w:tblPr>
      <w:tblGrid>
        <w:gridCol w:w="9255"/>
      </w:tblGrid>
      <w:tr w:rsidR="00742B8E" w:rsidTr="005905D4">
        <w:trPr>
          <w:jc w:val="center"/>
        </w:trPr>
        <w:tc>
          <w:tcPr>
            <w:tcW w:w="9212" w:type="dxa"/>
            <w:shd w:val="clear" w:color="auto" w:fill="C00000"/>
          </w:tcPr>
          <w:p w:rsidR="00742B8E" w:rsidRDefault="00742B8E" w:rsidP="005905D4">
            <w:pPr>
              <w:pStyle w:val="Akapitzlist"/>
              <w:suppressAutoHyphens/>
              <w:spacing w:before="240" w:after="240"/>
              <w:ind w:left="0"/>
              <w:jc w:val="center"/>
              <w:rPr>
                <w:rFonts w:asciiTheme="minorHAnsi" w:hAnsiTheme="minorHAnsi"/>
                <w:b/>
                <w:bCs/>
              </w:rPr>
            </w:pPr>
            <w:r>
              <w:rPr>
                <w:rFonts w:asciiTheme="minorHAnsi" w:hAnsiTheme="minorHAnsi"/>
                <w:b/>
                <w:bCs/>
              </w:rPr>
              <w:t xml:space="preserve">Powyżej opisane cechy społeczności i obszaru gminy Drobin pozwalają uznać ją w całości za obszar zdegradowany według definicji zawartej w Ustawie z dnia 9 października 2015 roku o rewitalizacji i jako taką – kwalifikującą się do wyznaczenia </w:t>
            </w:r>
            <w:r w:rsidR="005905D4">
              <w:rPr>
                <w:rFonts w:asciiTheme="minorHAnsi" w:hAnsiTheme="minorHAnsi"/>
                <w:b/>
                <w:bCs/>
              </w:rPr>
              <w:t xml:space="preserve">zgodnego z Ustawą </w:t>
            </w:r>
            <w:r>
              <w:rPr>
                <w:rFonts w:asciiTheme="minorHAnsi" w:hAnsiTheme="minorHAnsi"/>
                <w:b/>
                <w:bCs/>
              </w:rPr>
              <w:t>obszaru rewitalizacji</w:t>
            </w:r>
            <w:r w:rsidR="005905D4">
              <w:rPr>
                <w:rFonts w:asciiTheme="minorHAnsi" w:hAnsiTheme="minorHAnsi"/>
                <w:b/>
                <w:bCs/>
              </w:rPr>
              <w:t>.</w:t>
            </w:r>
          </w:p>
        </w:tc>
      </w:tr>
    </w:tbl>
    <w:p w:rsidR="00742B8E" w:rsidRDefault="00742B8E" w:rsidP="00837E0E">
      <w:pPr>
        <w:pStyle w:val="Akapitzlist"/>
        <w:suppressAutoHyphens/>
        <w:spacing w:before="240"/>
        <w:jc w:val="both"/>
        <w:rPr>
          <w:rFonts w:asciiTheme="minorHAnsi" w:hAnsiTheme="minorHAnsi"/>
          <w:b/>
          <w:bCs/>
        </w:rPr>
      </w:pPr>
    </w:p>
    <w:p w:rsidR="00110F9B" w:rsidRPr="00F73C17" w:rsidRDefault="00110F9B" w:rsidP="00110F9B">
      <w:pPr>
        <w:pStyle w:val="Akapitzlist"/>
        <w:numPr>
          <w:ilvl w:val="0"/>
          <w:numId w:val="8"/>
        </w:numPr>
        <w:suppressAutoHyphens/>
        <w:spacing w:before="240"/>
        <w:jc w:val="both"/>
        <w:rPr>
          <w:rFonts w:asciiTheme="minorHAnsi" w:hAnsiTheme="minorHAnsi"/>
          <w:b/>
          <w:bCs/>
        </w:rPr>
      </w:pPr>
      <w:r w:rsidRPr="00F73C17">
        <w:rPr>
          <w:rFonts w:asciiTheme="minorHAnsi" w:hAnsiTheme="minorHAnsi"/>
          <w:b/>
          <w:bCs/>
        </w:rPr>
        <w:t>Obszar rewitalizacji</w:t>
      </w:r>
    </w:p>
    <w:p w:rsidR="00110F9B" w:rsidRPr="00050BD8" w:rsidRDefault="00110F9B" w:rsidP="00110F9B">
      <w:pPr>
        <w:pStyle w:val="Akapitzlist"/>
        <w:numPr>
          <w:ilvl w:val="1"/>
          <w:numId w:val="8"/>
        </w:numPr>
        <w:suppressAutoHyphens/>
        <w:spacing w:before="240" w:after="240"/>
        <w:rPr>
          <w:rFonts w:asciiTheme="minorHAnsi" w:hAnsiTheme="minorHAnsi"/>
          <w:b/>
          <w:sz w:val="22"/>
          <w:szCs w:val="22"/>
        </w:rPr>
      </w:pPr>
      <w:r w:rsidRPr="00050BD8">
        <w:rPr>
          <w:rFonts w:asciiTheme="minorHAnsi" w:hAnsiTheme="minorHAnsi"/>
          <w:b/>
          <w:sz w:val="22"/>
          <w:szCs w:val="22"/>
        </w:rPr>
        <w:t>Metodyka</w:t>
      </w:r>
    </w:p>
    <w:bookmarkEnd w:id="25"/>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Proces delimitacji obszaru rewitalizacji został oparty z jednej strony na ‘twardych’, weryfikowalnych danych statystycznych dla poszczególnych sołectw gminy, a z drugiej na opiniach mieszkańców wyrażonych w ankietach, wywiadach bezpośrednich oraz w trakcie warsztatów. Oparcie delimitacji o dane statystyczne i opinie mieszkańców umożliwiło wzajemną, „krzyżową” weryfikację zasadności informacji z jednego i drugiego źródła.</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W trakcie analizy danych statystycznych kryterium wyboru były wartości bezwzględne negatywnych zjawisk w poszczególnych sołectwach – chodziło o identyfikację społeczności lokalnych obejmujących największe ilościowo grupy osób dotkniętych negatywnym zjawiskiem / stanowiących potencjał dla rozwoju gminy. W przypadku wystąpienia jednakowych wartości stosowane było kryterium dodatkowe, jakim jest natężenie danego zjawiska/potencjału w danym sołectwie (jego wartość względna: odsetek osób objętych w ogólnej liczbie mieszkańców sołectwa). </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W oparciu o te wartości poszczególnym sołectwom przyporządkowana została wartość rankingowa. W przypadku wskaźników dotyczących negatywnych zjawisk, sołectwom o największej liczbie osób nim dotkniętych przyporządkowano najniższe wartości rankingu, a w przypadku wskaźników dotyczących potencjałów – najwyższe. </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Przyjęte zostały następujące kryteria, odnoszące się do negatywnych zjawisk społecznych, gospodarczych i technicznych, dla których dostępne były dane statystyczne na poziomie sołectw:</w:t>
      </w:r>
    </w:p>
    <w:p w:rsidR="00110F9B" w:rsidRPr="00566B9C" w:rsidRDefault="00110F9B" w:rsidP="00566B9C">
      <w:pPr>
        <w:pStyle w:val="Nagwek3"/>
        <w:spacing w:line="240" w:lineRule="auto"/>
        <w:jc w:val="both"/>
        <w:rPr>
          <w:rFonts w:asciiTheme="minorHAnsi" w:hAnsiTheme="minorHAnsi"/>
          <w:b w:val="0"/>
          <w:color w:val="auto"/>
        </w:rPr>
      </w:pPr>
      <w:r w:rsidRPr="00566B9C">
        <w:rPr>
          <w:rFonts w:asciiTheme="minorHAnsi" w:hAnsiTheme="minorHAnsi"/>
          <w:b w:val="0"/>
          <w:color w:val="auto"/>
        </w:rPr>
        <w:lastRenderedPageBreak/>
        <w:t>1/ zmian</w:t>
      </w:r>
      <w:r w:rsidR="005905D4">
        <w:rPr>
          <w:rFonts w:asciiTheme="minorHAnsi" w:hAnsiTheme="minorHAnsi"/>
          <w:b w:val="0"/>
          <w:color w:val="auto"/>
        </w:rPr>
        <w:t>a</w:t>
      </w:r>
      <w:r w:rsidRPr="00566B9C">
        <w:rPr>
          <w:rFonts w:asciiTheme="minorHAnsi" w:hAnsiTheme="minorHAnsi"/>
          <w:b w:val="0"/>
          <w:color w:val="auto"/>
        </w:rPr>
        <w:t xml:space="preserve"> liczby mieszkańców  danego sołectwa w okresie 2012-2016 </w:t>
      </w:r>
    </w:p>
    <w:p w:rsidR="00110F9B" w:rsidRPr="00566B9C" w:rsidRDefault="00566B9C" w:rsidP="00566B9C">
      <w:pPr>
        <w:pStyle w:val="Tekstpodstawowy"/>
        <w:jc w:val="both"/>
        <w:rPr>
          <w:rFonts w:asciiTheme="minorHAnsi" w:hAnsiTheme="minorHAnsi"/>
          <w:sz w:val="22"/>
          <w:szCs w:val="22"/>
        </w:rPr>
      </w:pPr>
      <w:r w:rsidRPr="00566B9C">
        <w:rPr>
          <w:rFonts w:asciiTheme="minorHAnsi" w:hAnsiTheme="minorHAnsi"/>
          <w:sz w:val="22"/>
          <w:szCs w:val="22"/>
        </w:rPr>
        <w:t>2</w:t>
      </w:r>
      <w:r w:rsidR="00110F9B" w:rsidRPr="00566B9C">
        <w:rPr>
          <w:rFonts w:asciiTheme="minorHAnsi" w:hAnsiTheme="minorHAnsi"/>
          <w:sz w:val="22"/>
          <w:szCs w:val="22"/>
        </w:rPr>
        <w:t xml:space="preserve">/ udział bezrobotnych (zarejestrowanych) z danego sołectwa w </w:t>
      </w:r>
      <w:r w:rsidRPr="00566B9C">
        <w:rPr>
          <w:rFonts w:asciiTheme="minorHAnsi" w:hAnsiTheme="minorHAnsi"/>
          <w:sz w:val="22"/>
          <w:szCs w:val="22"/>
        </w:rPr>
        <w:t>odniesieniu do liczby</w:t>
      </w:r>
      <w:r w:rsidR="00110F9B" w:rsidRPr="00566B9C">
        <w:rPr>
          <w:rFonts w:asciiTheme="minorHAnsi" w:hAnsiTheme="minorHAnsi"/>
          <w:sz w:val="22"/>
          <w:szCs w:val="22"/>
        </w:rPr>
        <w:t xml:space="preserve"> </w:t>
      </w:r>
      <w:r w:rsidRPr="00566B9C">
        <w:rPr>
          <w:rFonts w:asciiTheme="minorHAnsi" w:hAnsiTheme="minorHAnsi"/>
          <w:sz w:val="22"/>
          <w:szCs w:val="22"/>
        </w:rPr>
        <w:t xml:space="preserve">mieszkańców w wieku produkcyjnym </w:t>
      </w:r>
      <w:r w:rsidR="00110F9B" w:rsidRPr="00566B9C">
        <w:rPr>
          <w:rFonts w:asciiTheme="minorHAnsi" w:hAnsiTheme="minorHAnsi"/>
          <w:sz w:val="22"/>
          <w:szCs w:val="22"/>
        </w:rPr>
        <w:t>w 2016 r</w:t>
      </w:r>
      <w:r w:rsidRPr="00566B9C">
        <w:rPr>
          <w:rFonts w:asciiTheme="minorHAnsi" w:hAnsiTheme="minorHAnsi"/>
          <w:sz w:val="22"/>
          <w:szCs w:val="22"/>
        </w:rPr>
        <w:t>oku</w:t>
      </w:r>
    </w:p>
    <w:p w:rsidR="00110F9B" w:rsidRPr="00566B9C" w:rsidRDefault="00566B9C" w:rsidP="00566B9C">
      <w:pPr>
        <w:pStyle w:val="Tekstpodstawowy"/>
        <w:jc w:val="both"/>
        <w:rPr>
          <w:rFonts w:asciiTheme="minorHAnsi" w:hAnsiTheme="minorHAnsi"/>
          <w:sz w:val="22"/>
          <w:szCs w:val="22"/>
        </w:rPr>
      </w:pPr>
      <w:r w:rsidRPr="00566B9C">
        <w:rPr>
          <w:rFonts w:asciiTheme="minorHAnsi" w:hAnsiTheme="minorHAnsi"/>
          <w:sz w:val="22"/>
          <w:szCs w:val="22"/>
        </w:rPr>
        <w:t>3</w:t>
      </w:r>
      <w:r w:rsidR="00110F9B" w:rsidRPr="00566B9C">
        <w:rPr>
          <w:rFonts w:asciiTheme="minorHAnsi" w:hAnsiTheme="minorHAnsi"/>
          <w:sz w:val="22"/>
          <w:szCs w:val="22"/>
        </w:rPr>
        <w:t xml:space="preserve">/ udział osób objętych pomocą społeczną z danego sołectwa w </w:t>
      </w:r>
      <w:r w:rsidRPr="00566B9C">
        <w:rPr>
          <w:rFonts w:asciiTheme="minorHAnsi" w:hAnsiTheme="minorHAnsi"/>
          <w:sz w:val="22"/>
          <w:szCs w:val="22"/>
        </w:rPr>
        <w:t>populacji miejscowości</w:t>
      </w:r>
      <w:r w:rsidR="00110F9B" w:rsidRPr="00566B9C">
        <w:rPr>
          <w:rFonts w:asciiTheme="minorHAnsi" w:hAnsiTheme="minorHAnsi"/>
          <w:sz w:val="22"/>
          <w:szCs w:val="22"/>
        </w:rPr>
        <w:t xml:space="preserve"> w 2016 roku</w:t>
      </w:r>
    </w:p>
    <w:p w:rsidR="00110F9B" w:rsidRPr="00566B9C" w:rsidRDefault="00566B9C" w:rsidP="00566B9C">
      <w:pPr>
        <w:pStyle w:val="Tekstpodstawowy"/>
        <w:jc w:val="both"/>
        <w:rPr>
          <w:rFonts w:asciiTheme="minorHAnsi" w:hAnsiTheme="minorHAnsi"/>
          <w:sz w:val="22"/>
          <w:szCs w:val="22"/>
        </w:rPr>
      </w:pPr>
      <w:r w:rsidRPr="00566B9C">
        <w:rPr>
          <w:rFonts w:asciiTheme="minorHAnsi" w:hAnsiTheme="minorHAnsi"/>
          <w:sz w:val="22"/>
          <w:szCs w:val="22"/>
        </w:rPr>
        <w:t>4</w:t>
      </w:r>
      <w:r w:rsidR="00110F9B" w:rsidRPr="00566B9C">
        <w:rPr>
          <w:rFonts w:asciiTheme="minorHAnsi" w:hAnsiTheme="minorHAnsi"/>
          <w:sz w:val="22"/>
          <w:szCs w:val="22"/>
        </w:rPr>
        <w:t xml:space="preserve">/ </w:t>
      </w:r>
      <w:r w:rsidRPr="00566B9C">
        <w:rPr>
          <w:rFonts w:asciiTheme="minorHAnsi" w:hAnsiTheme="minorHAnsi"/>
          <w:sz w:val="22"/>
          <w:szCs w:val="22"/>
        </w:rPr>
        <w:t>liczba</w:t>
      </w:r>
      <w:r w:rsidR="00110F9B" w:rsidRPr="00566B9C">
        <w:rPr>
          <w:rFonts w:asciiTheme="minorHAnsi" w:hAnsiTheme="minorHAnsi"/>
          <w:sz w:val="22"/>
          <w:szCs w:val="22"/>
        </w:rPr>
        <w:t xml:space="preserve"> przestępstw </w:t>
      </w:r>
      <w:r w:rsidR="00CC7032" w:rsidRPr="00566B9C">
        <w:rPr>
          <w:rFonts w:asciiTheme="minorHAnsi" w:hAnsiTheme="minorHAnsi"/>
          <w:sz w:val="22"/>
          <w:szCs w:val="22"/>
        </w:rPr>
        <w:t>na obszarze</w:t>
      </w:r>
      <w:r w:rsidR="00110F9B" w:rsidRPr="00566B9C">
        <w:rPr>
          <w:rFonts w:asciiTheme="minorHAnsi" w:hAnsiTheme="minorHAnsi"/>
          <w:sz w:val="22"/>
          <w:szCs w:val="22"/>
        </w:rPr>
        <w:t xml:space="preserve"> danego sołectwa gminie w okresie 2013-2016 </w:t>
      </w:r>
    </w:p>
    <w:p w:rsidR="00110F9B" w:rsidRPr="00566B9C" w:rsidRDefault="00566B9C" w:rsidP="00566B9C">
      <w:pPr>
        <w:pStyle w:val="Tekstpodstawowy"/>
        <w:jc w:val="both"/>
        <w:rPr>
          <w:rFonts w:asciiTheme="minorHAnsi" w:hAnsiTheme="minorHAnsi"/>
          <w:sz w:val="22"/>
          <w:szCs w:val="22"/>
        </w:rPr>
      </w:pPr>
      <w:r w:rsidRPr="00566B9C">
        <w:rPr>
          <w:rFonts w:asciiTheme="minorHAnsi" w:hAnsiTheme="minorHAnsi"/>
          <w:sz w:val="22"/>
          <w:szCs w:val="22"/>
        </w:rPr>
        <w:t>5</w:t>
      </w:r>
      <w:r w:rsidR="00110F9B" w:rsidRPr="00566B9C">
        <w:rPr>
          <w:rFonts w:asciiTheme="minorHAnsi" w:hAnsiTheme="minorHAnsi"/>
          <w:sz w:val="22"/>
          <w:szCs w:val="22"/>
        </w:rPr>
        <w:t xml:space="preserve">/ liczba </w:t>
      </w:r>
      <w:r w:rsidR="00E73F5B" w:rsidRPr="00566B9C">
        <w:rPr>
          <w:rFonts w:asciiTheme="minorHAnsi" w:hAnsiTheme="minorHAnsi"/>
          <w:sz w:val="22"/>
          <w:szCs w:val="22"/>
        </w:rPr>
        <w:t>firm</w:t>
      </w:r>
      <w:r w:rsidR="00110F9B" w:rsidRPr="00566B9C">
        <w:rPr>
          <w:rFonts w:asciiTheme="minorHAnsi" w:hAnsiTheme="minorHAnsi"/>
          <w:sz w:val="22"/>
          <w:szCs w:val="22"/>
        </w:rPr>
        <w:t xml:space="preserve"> w danym sołectwie </w:t>
      </w:r>
      <w:r w:rsidR="00E73F5B" w:rsidRPr="00566B9C">
        <w:rPr>
          <w:rFonts w:asciiTheme="minorHAnsi" w:hAnsiTheme="minorHAnsi"/>
          <w:sz w:val="22"/>
          <w:szCs w:val="22"/>
        </w:rPr>
        <w:t>w 2016 roku</w:t>
      </w:r>
      <w:r w:rsidR="00110F9B" w:rsidRPr="00566B9C">
        <w:rPr>
          <w:rFonts w:asciiTheme="minorHAnsi" w:hAnsiTheme="minorHAnsi"/>
          <w:sz w:val="22"/>
          <w:szCs w:val="22"/>
        </w:rPr>
        <w:t xml:space="preserve"> </w:t>
      </w:r>
      <w:r w:rsidRPr="00566B9C">
        <w:rPr>
          <w:rFonts w:asciiTheme="minorHAnsi" w:hAnsiTheme="minorHAnsi"/>
          <w:sz w:val="22"/>
          <w:szCs w:val="22"/>
        </w:rPr>
        <w:t>(w odniesieniu do liczby</w:t>
      </w:r>
      <w:r w:rsidR="00110F9B" w:rsidRPr="00566B9C">
        <w:rPr>
          <w:rFonts w:asciiTheme="minorHAnsi" w:hAnsiTheme="minorHAnsi"/>
          <w:sz w:val="22"/>
          <w:szCs w:val="22"/>
        </w:rPr>
        <w:t xml:space="preserve"> mieszkańców</w:t>
      </w:r>
      <w:r w:rsidRPr="00566B9C">
        <w:rPr>
          <w:rFonts w:asciiTheme="minorHAnsi" w:hAnsiTheme="minorHAnsi"/>
          <w:sz w:val="22"/>
          <w:szCs w:val="22"/>
        </w:rPr>
        <w:t xml:space="preserve"> w wieku produkcyjnym)</w:t>
      </w:r>
    </w:p>
    <w:p w:rsidR="00110F9B" w:rsidRPr="00566B9C" w:rsidRDefault="00566B9C" w:rsidP="007D486B">
      <w:pPr>
        <w:pStyle w:val="Tekstpodstawowy"/>
        <w:jc w:val="both"/>
        <w:rPr>
          <w:rFonts w:asciiTheme="minorHAnsi" w:hAnsiTheme="minorHAnsi"/>
          <w:sz w:val="22"/>
          <w:szCs w:val="22"/>
        </w:rPr>
      </w:pPr>
      <w:r>
        <w:rPr>
          <w:rFonts w:asciiTheme="minorHAnsi" w:hAnsiTheme="minorHAnsi"/>
          <w:sz w:val="22"/>
          <w:szCs w:val="22"/>
        </w:rPr>
        <w:t>6</w:t>
      </w:r>
      <w:r w:rsidR="00110F9B" w:rsidRPr="00566B9C">
        <w:rPr>
          <w:rFonts w:asciiTheme="minorHAnsi" w:hAnsiTheme="minorHAnsi"/>
          <w:sz w:val="22"/>
          <w:szCs w:val="22"/>
        </w:rPr>
        <w:t>/ odsetek budynków mieszkalnych powstałych po 1989 roku w ich ogólnej liczbie.</w:t>
      </w:r>
    </w:p>
    <w:p w:rsidR="00110F9B" w:rsidRPr="007D486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Wartości rankingowe wszystkich kryteriów dla każdego sołectwa zostały uśrednione. </w:t>
      </w:r>
      <w:r w:rsidRPr="007D486B">
        <w:rPr>
          <w:rFonts w:asciiTheme="minorHAnsi" w:hAnsiTheme="minorHAnsi"/>
          <w:sz w:val="22"/>
          <w:szCs w:val="22"/>
        </w:rPr>
        <w:br/>
        <w:t>Te średnie wartości zostały następnie pomnożone przez wyliczone dla sołectw współczynniki istotności oparte na ich populacji – stanowiące iloraz średniej liczby mieszkańców statystycznego sołectwa w gminie (</w:t>
      </w:r>
      <w:r w:rsidRPr="005905D4">
        <w:rPr>
          <w:rFonts w:asciiTheme="minorHAnsi" w:hAnsiTheme="minorHAnsi"/>
          <w:sz w:val="22"/>
          <w:szCs w:val="22"/>
        </w:rPr>
        <w:t>18</w:t>
      </w:r>
      <w:r w:rsidR="005905D4" w:rsidRPr="005905D4">
        <w:rPr>
          <w:rFonts w:asciiTheme="minorHAnsi" w:hAnsiTheme="minorHAnsi"/>
          <w:sz w:val="22"/>
          <w:szCs w:val="22"/>
        </w:rPr>
        <w:t>0</w:t>
      </w:r>
      <w:r w:rsidR="005905D4">
        <w:rPr>
          <w:rFonts w:asciiTheme="minorHAnsi" w:hAnsiTheme="minorHAnsi"/>
          <w:sz w:val="22"/>
          <w:szCs w:val="22"/>
        </w:rPr>
        <w:t>,6</w:t>
      </w:r>
      <w:r w:rsidRPr="007D486B">
        <w:rPr>
          <w:rFonts w:asciiTheme="minorHAnsi" w:hAnsiTheme="minorHAnsi"/>
          <w:sz w:val="22"/>
          <w:szCs w:val="22"/>
        </w:rPr>
        <w:t>) do liczby mieszkańców danego sołectwa. Wielkość populacji sołectw będzie bowiem wpływać na efektywność ekonomiczną i poziom oddziaływania założonych działań rewitalizacyjnych.</w:t>
      </w:r>
    </w:p>
    <w:p w:rsidR="00110F9B" w:rsidRDefault="00110F9B" w:rsidP="007D486B">
      <w:pPr>
        <w:pStyle w:val="Tekstpodstawowy"/>
        <w:jc w:val="both"/>
        <w:rPr>
          <w:rFonts w:asciiTheme="minorHAnsi" w:hAnsiTheme="minorHAnsi"/>
          <w:sz w:val="22"/>
          <w:szCs w:val="22"/>
        </w:rPr>
      </w:pPr>
      <w:r w:rsidRPr="007D486B">
        <w:rPr>
          <w:rFonts w:asciiTheme="minorHAnsi" w:hAnsiTheme="minorHAnsi"/>
          <w:sz w:val="22"/>
          <w:szCs w:val="22"/>
        </w:rPr>
        <w:t xml:space="preserve">Otrzymane w ten sposób wskaźniki rewitalizacji stały się podstawą dla sporządzenia listy rankingowej sołectw gminy </w:t>
      </w:r>
      <w:r w:rsidR="005905D4">
        <w:rPr>
          <w:rFonts w:asciiTheme="minorHAnsi" w:hAnsiTheme="minorHAnsi"/>
          <w:sz w:val="22"/>
          <w:szCs w:val="22"/>
        </w:rPr>
        <w:t>Drobin</w:t>
      </w:r>
      <w:r w:rsidRPr="007D486B">
        <w:rPr>
          <w:rFonts w:asciiTheme="minorHAnsi" w:hAnsiTheme="minorHAnsi"/>
          <w:sz w:val="22"/>
          <w:szCs w:val="22"/>
        </w:rPr>
        <w:t xml:space="preserve"> wymagających działań rewitalizacyjnych. Lista ta została odniesiona do opinii mieszkańców zebranych za pomocą ankiet, w trakcie warsztatów i wywiadów indywidualnych</w:t>
      </w:r>
      <w:r w:rsidR="005905D4">
        <w:rPr>
          <w:rFonts w:asciiTheme="minorHAnsi" w:hAnsiTheme="minorHAnsi"/>
          <w:sz w:val="22"/>
          <w:szCs w:val="22"/>
        </w:rPr>
        <w:t xml:space="preserve">, a także do kierunków zagospodarowania obszaru gminy zdefiniowanych w </w:t>
      </w:r>
      <w:r w:rsidR="005905D4" w:rsidRPr="005905D4">
        <w:rPr>
          <w:rFonts w:asciiTheme="minorHAnsi" w:hAnsiTheme="minorHAnsi"/>
          <w:i/>
          <w:sz w:val="22"/>
          <w:szCs w:val="22"/>
        </w:rPr>
        <w:t>Studium uwarunkowań i kierunków zagospodarowania Miasta i Gminy Drobin</w:t>
      </w:r>
      <w:r w:rsidR="005905D4">
        <w:rPr>
          <w:rFonts w:asciiTheme="minorHAnsi" w:hAnsiTheme="minorHAnsi"/>
          <w:sz w:val="22"/>
          <w:szCs w:val="22"/>
        </w:rPr>
        <w:t>.</w:t>
      </w:r>
      <w:r w:rsidRPr="007D486B">
        <w:rPr>
          <w:rFonts w:asciiTheme="minorHAnsi" w:hAnsiTheme="minorHAnsi"/>
          <w:sz w:val="22"/>
          <w:szCs w:val="22"/>
        </w:rPr>
        <w:t xml:space="preserve"> W efekcie, po uwzględnieniu wymogów formalnych dla obszarów rewitalizacji (nie więcej niż 20% powierzchni i 30% populacji gminy) został określony obszar rewitalizacji dla gminy </w:t>
      </w:r>
      <w:r w:rsidR="00CC7032">
        <w:rPr>
          <w:rFonts w:asciiTheme="minorHAnsi" w:hAnsiTheme="minorHAnsi"/>
          <w:sz w:val="22"/>
          <w:szCs w:val="22"/>
        </w:rPr>
        <w:t>Drobin</w:t>
      </w:r>
      <w:r w:rsidRPr="007D486B">
        <w:rPr>
          <w:rFonts w:asciiTheme="minorHAnsi" w:hAnsiTheme="minorHAnsi"/>
          <w:sz w:val="22"/>
          <w:szCs w:val="22"/>
        </w:rPr>
        <w:t>.</w:t>
      </w:r>
    </w:p>
    <w:p w:rsidR="00110F9B" w:rsidRPr="007D486B" w:rsidRDefault="00110F9B" w:rsidP="005905D4">
      <w:pPr>
        <w:pStyle w:val="Akapitzlist"/>
        <w:numPr>
          <w:ilvl w:val="1"/>
          <w:numId w:val="8"/>
        </w:numPr>
        <w:suppressAutoHyphens/>
        <w:spacing w:before="240" w:after="240"/>
        <w:jc w:val="both"/>
        <w:rPr>
          <w:rFonts w:asciiTheme="minorHAnsi" w:hAnsiTheme="minorHAnsi"/>
          <w:b/>
          <w:sz w:val="22"/>
          <w:szCs w:val="22"/>
        </w:rPr>
      </w:pPr>
      <w:bookmarkStart w:id="26" w:name="_Hlk480924296"/>
      <w:r w:rsidRPr="007D486B">
        <w:rPr>
          <w:rFonts w:asciiTheme="minorHAnsi" w:hAnsiTheme="minorHAnsi"/>
          <w:b/>
          <w:sz w:val="22"/>
          <w:szCs w:val="22"/>
        </w:rPr>
        <w:t>Zasięg obszaru rewitalizacji</w:t>
      </w:r>
    </w:p>
    <w:bookmarkEnd w:id="26"/>
    <w:p w:rsidR="00110F9B" w:rsidRDefault="00110F9B" w:rsidP="00973AC4">
      <w:pPr>
        <w:pStyle w:val="Tekstpodstawowy"/>
        <w:spacing w:after="0"/>
        <w:jc w:val="both"/>
        <w:rPr>
          <w:rFonts w:asciiTheme="minorHAnsi" w:hAnsiTheme="minorHAnsi"/>
          <w:sz w:val="22"/>
          <w:szCs w:val="22"/>
        </w:rPr>
      </w:pPr>
      <w:r w:rsidRPr="007D486B">
        <w:rPr>
          <w:rFonts w:asciiTheme="minorHAnsi" w:hAnsiTheme="minorHAnsi"/>
          <w:sz w:val="22"/>
          <w:szCs w:val="22"/>
        </w:rPr>
        <w:t xml:space="preserve">Poniższa tabela zawiera zestawienie wskaźników określających ważony poziom negatywnych zjawisk ograniczających rozwój społeczno-gospodarczy gminy </w:t>
      </w:r>
      <w:r w:rsidR="004644DF">
        <w:rPr>
          <w:rFonts w:asciiTheme="minorHAnsi" w:hAnsiTheme="minorHAnsi"/>
          <w:sz w:val="22"/>
          <w:szCs w:val="22"/>
        </w:rPr>
        <w:t>Drobin</w:t>
      </w:r>
      <w:r w:rsidRPr="007D486B">
        <w:rPr>
          <w:rFonts w:asciiTheme="minorHAnsi" w:hAnsiTheme="minorHAnsi"/>
          <w:sz w:val="22"/>
          <w:szCs w:val="22"/>
        </w:rPr>
        <w:t xml:space="preserve"> i obniżających jakość życia mieszkańców - w odniesieniu poszczególnych sołectw.</w:t>
      </w:r>
    </w:p>
    <w:p w:rsidR="00194582" w:rsidRDefault="00194582" w:rsidP="00973AC4">
      <w:pPr>
        <w:pStyle w:val="Tekstpodstawowy"/>
        <w:spacing w:after="0"/>
        <w:jc w:val="both"/>
        <w:rPr>
          <w:rFonts w:asciiTheme="minorHAnsi" w:hAnsiTheme="minorHAnsi"/>
          <w:sz w:val="22"/>
          <w:szCs w:val="22"/>
        </w:rPr>
      </w:pPr>
    </w:p>
    <w:p w:rsidR="00A32096" w:rsidRDefault="00A32096" w:rsidP="00A32096">
      <w:pPr>
        <w:pStyle w:val="Nagwek2"/>
        <w:jc w:val="center"/>
        <w:rPr>
          <w:rFonts w:asciiTheme="minorHAnsi" w:hAnsiTheme="minorHAnsi"/>
          <w:sz w:val="22"/>
          <w:szCs w:val="22"/>
        </w:rPr>
      </w:pPr>
      <w:r w:rsidRPr="007D486B">
        <w:rPr>
          <w:rFonts w:asciiTheme="minorHAnsi" w:hAnsiTheme="minorHAnsi"/>
          <w:sz w:val="22"/>
          <w:szCs w:val="22"/>
        </w:rPr>
        <w:t xml:space="preserve">Tab. </w:t>
      </w:r>
      <w:r w:rsidR="005905D4">
        <w:rPr>
          <w:rFonts w:asciiTheme="minorHAnsi" w:hAnsiTheme="minorHAnsi"/>
          <w:sz w:val="22"/>
          <w:szCs w:val="22"/>
        </w:rPr>
        <w:t>40.</w:t>
      </w:r>
      <w:r w:rsidRPr="007D486B">
        <w:rPr>
          <w:rFonts w:asciiTheme="minorHAnsi" w:hAnsiTheme="minorHAnsi"/>
          <w:sz w:val="22"/>
          <w:szCs w:val="22"/>
        </w:rPr>
        <w:t xml:space="preserve"> Wskaźniki rewitalizacji i wskaźniki składowe dla sołectw</w:t>
      </w:r>
    </w:p>
    <w:tbl>
      <w:tblPr>
        <w:tblStyle w:val="Tabela-Siatka"/>
        <w:tblW w:w="9246" w:type="dxa"/>
        <w:jc w:val="center"/>
        <w:tblLook w:val="04A0" w:firstRow="1" w:lastRow="0" w:firstColumn="1" w:lastColumn="0" w:noHBand="0" w:noVBand="1"/>
      </w:tblPr>
      <w:tblGrid>
        <w:gridCol w:w="426"/>
        <w:gridCol w:w="1843"/>
        <w:gridCol w:w="775"/>
        <w:gridCol w:w="775"/>
        <w:gridCol w:w="775"/>
        <w:gridCol w:w="775"/>
        <w:gridCol w:w="776"/>
        <w:gridCol w:w="775"/>
        <w:gridCol w:w="775"/>
        <w:gridCol w:w="775"/>
        <w:gridCol w:w="776"/>
      </w:tblGrid>
      <w:tr w:rsidR="00A32096" w:rsidRPr="00727D34" w:rsidTr="005905D4">
        <w:trPr>
          <w:cantSplit/>
          <w:trHeight w:val="1134"/>
          <w:jc w:val="center"/>
        </w:trPr>
        <w:tc>
          <w:tcPr>
            <w:tcW w:w="426"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Pr>
                <w:b/>
                <w:sz w:val="16"/>
                <w:szCs w:val="16"/>
                <w:lang w:eastAsia="pl-PL"/>
              </w:rPr>
              <w:t>LP.</w:t>
            </w:r>
          </w:p>
        </w:tc>
        <w:tc>
          <w:tcPr>
            <w:tcW w:w="1843"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Sołectwo</w:t>
            </w:r>
          </w:p>
        </w:tc>
        <w:tc>
          <w:tcPr>
            <w:tcW w:w="775"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Zmiany populacji</w:t>
            </w:r>
          </w:p>
        </w:tc>
        <w:tc>
          <w:tcPr>
            <w:tcW w:w="775"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Bezrobocie</w:t>
            </w:r>
          </w:p>
        </w:tc>
        <w:tc>
          <w:tcPr>
            <w:tcW w:w="775"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Ubóstwo</w:t>
            </w:r>
          </w:p>
        </w:tc>
        <w:tc>
          <w:tcPr>
            <w:tcW w:w="775"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Przestęp-czość</w:t>
            </w:r>
          </w:p>
        </w:tc>
        <w:tc>
          <w:tcPr>
            <w:tcW w:w="776"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Przedsię-biorczość</w:t>
            </w:r>
          </w:p>
        </w:tc>
        <w:tc>
          <w:tcPr>
            <w:tcW w:w="775"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Wiek budynków</w:t>
            </w:r>
          </w:p>
        </w:tc>
        <w:tc>
          <w:tcPr>
            <w:tcW w:w="775"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WARTOŚĆ ŚREDNIA</w:t>
            </w:r>
          </w:p>
        </w:tc>
        <w:tc>
          <w:tcPr>
            <w:tcW w:w="775"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WSPÓŁ-CZYNNIK ISTOTNOŚCI</w:t>
            </w:r>
          </w:p>
        </w:tc>
        <w:tc>
          <w:tcPr>
            <w:tcW w:w="776" w:type="dxa"/>
            <w:shd w:val="clear" w:color="auto" w:fill="D9D9D9" w:themeFill="background1" w:themeFillShade="D9"/>
            <w:textDirection w:val="btLr"/>
            <w:vAlign w:val="center"/>
          </w:tcPr>
          <w:p w:rsidR="00A32096" w:rsidRPr="00CC7032" w:rsidRDefault="00A32096" w:rsidP="002E04C6">
            <w:pPr>
              <w:ind w:left="113" w:right="113"/>
              <w:jc w:val="center"/>
              <w:rPr>
                <w:b/>
                <w:sz w:val="16"/>
                <w:szCs w:val="16"/>
                <w:lang w:eastAsia="pl-PL"/>
              </w:rPr>
            </w:pPr>
            <w:r w:rsidRPr="00CC7032">
              <w:rPr>
                <w:b/>
                <w:sz w:val="16"/>
                <w:szCs w:val="16"/>
                <w:lang w:eastAsia="pl-PL"/>
              </w:rPr>
              <w:t xml:space="preserve">WSKAŹNIK </w:t>
            </w:r>
            <w:r>
              <w:rPr>
                <w:b/>
                <w:sz w:val="16"/>
                <w:szCs w:val="16"/>
                <w:lang w:eastAsia="pl-PL"/>
              </w:rPr>
              <w:t xml:space="preserve">POTRZEB </w:t>
            </w:r>
            <w:r w:rsidRPr="00CC7032">
              <w:rPr>
                <w:b/>
                <w:sz w:val="16"/>
                <w:szCs w:val="16"/>
                <w:lang w:eastAsia="pl-PL"/>
              </w:rPr>
              <w:t>REWITALIZ.</w:t>
            </w:r>
          </w:p>
        </w:tc>
      </w:tr>
      <w:tr w:rsidR="00A32096" w:rsidRPr="00765B54" w:rsidTr="005905D4">
        <w:trPr>
          <w:jc w:val="center"/>
        </w:trPr>
        <w:tc>
          <w:tcPr>
            <w:tcW w:w="426" w:type="dxa"/>
            <w:vMerge w:val="restart"/>
            <w:vAlign w:val="center"/>
          </w:tcPr>
          <w:p w:rsidR="00A32096" w:rsidRPr="00765B54" w:rsidRDefault="00A32096" w:rsidP="002E04C6">
            <w:pPr>
              <w:rPr>
                <w:sz w:val="18"/>
                <w:szCs w:val="18"/>
                <w:lang w:eastAsia="pl-PL"/>
              </w:rPr>
            </w:pPr>
            <w:r>
              <w:rPr>
                <w:sz w:val="18"/>
                <w:szCs w:val="18"/>
                <w:lang w:eastAsia="pl-PL"/>
              </w:rPr>
              <w:t>1</w:t>
            </w:r>
          </w:p>
        </w:tc>
        <w:tc>
          <w:tcPr>
            <w:tcW w:w="1843" w:type="dxa"/>
            <w:vAlign w:val="center"/>
          </w:tcPr>
          <w:p w:rsidR="00A32096" w:rsidRPr="00A90F5D" w:rsidRDefault="00A32096" w:rsidP="002E04C6">
            <w:pPr>
              <w:rPr>
                <w:b/>
                <w:sz w:val="18"/>
                <w:szCs w:val="18"/>
              </w:rPr>
            </w:pPr>
            <w:r w:rsidRPr="00A90F5D">
              <w:rPr>
                <w:b/>
                <w:sz w:val="18"/>
                <w:szCs w:val="18"/>
              </w:rPr>
              <w:t>Osiedle Drobin I</w:t>
            </w:r>
          </w:p>
        </w:tc>
        <w:tc>
          <w:tcPr>
            <w:tcW w:w="775" w:type="dxa"/>
            <w:vMerge w:val="restart"/>
            <w:vAlign w:val="center"/>
          </w:tcPr>
          <w:p w:rsidR="00A32096" w:rsidRPr="009F4D57" w:rsidRDefault="00A32096" w:rsidP="002E04C6">
            <w:pPr>
              <w:jc w:val="center"/>
              <w:rPr>
                <w:sz w:val="18"/>
                <w:szCs w:val="18"/>
                <w:lang w:eastAsia="pl-PL"/>
              </w:rPr>
            </w:pPr>
            <w:r w:rsidRPr="009F4D57">
              <w:rPr>
                <w:sz w:val="18"/>
                <w:szCs w:val="18"/>
                <w:lang w:eastAsia="pl-PL"/>
              </w:rPr>
              <w:t>24</w:t>
            </w:r>
          </w:p>
        </w:tc>
        <w:tc>
          <w:tcPr>
            <w:tcW w:w="775" w:type="dxa"/>
            <w:vMerge w:val="restart"/>
            <w:vAlign w:val="center"/>
          </w:tcPr>
          <w:p w:rsidR="00A32096" w:rsidRPr="00765B54" w:rsidRDefault="00A32096" w:rsidP="002E04C6">
            <w:pPr>
              <w:jc w:val="center"/>
              <w:rPr>
                <w:sz w:val="18"/>
                <w:szCs w:val="18"/>
                <w:lang w:eastAsia="pl-PL"/>
              </w:rPr>
            </w:pPr>
            <w:r>
              <w:rPr>
                <w:sz w:val="18"/>
                <w:szCs w:val="18"/>
                <w:lang w:eastAsia="pl-PL"/>
              </w:rPr>
              <w:t>16</w:t>
            </w:r>
          </w:p>
        </w:tc>
        <w:tc>
          <w:tcPr>
            <w:tcW w:w="775" w:type="dxa"/>
            <w:vMerge w:val="restart"/>
            <w:vAlign w:val="center"/>
          </w:tcPr>
          <w:p w:rsidR="00A32096" w:rsidRPr="00765B54" w:rsidRDefault="00A32096" w:rsidP="002E04C6">
            <w:pPr>
              <w:jc w:val="center"/>
              <w:rPr>
                <w:sz w:val="18"/>
                <w:szCs w:val="18"/>
                <w:lang w:eastAsia="pl-PL"/>
              </w:rPr>
            </w:pPr>
            <w:r>
              <w:rPr>
                <w:sz w:val="18"/>
                <w:szCs w:val="18"/>
                <w:lang w:eastAsia="pl-PL"/>
              </w:rPr>
              <w:t>21</w:t>
            </w:r>
          </w:p>
        </w:tc>
        <w:tc>
          <w:tcPr>
            <w:tcW w:w="775" w:type="dxa"/>
            <w:vMerge w:val="restart"/>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Merge w:val="restart"/>
            <w:vAlign w:val="center"/>
          </w:tcPr>
          <w:p w:rsidR="00A32096" w:rsidRPr="00765B54" w:rsidRDefault="00A32096" w:rsidP="002E04C6">
            <w:pPr>
              <w:jc w:val="center"/>
              <w:rPr>
                <w:sz w:val="18"/>
                <w:szCs w:val="18"/>
                <w:lang w:eastAsia="pl-PL"/>
              </w:rPr>
            </w:pPr>
            <w:r>
              <w:rPr>
                <w:sz w:val="18"/>
                <w:szCs w:val="18"/>
                <w:lang w:eastAsia="pl-PL"/>
              </w:rPr>
              <w:t>42</w:t>
            </w:r>
          </w:p>
        </w:tc>
        <w:tc>
          <w:tcPr>
            <w:tcW w:w="775" w:type="dxa"/>
            <w:vMerge w:val="restart"/>
            <w:vAlign w:val="center"/>
          </w:tcPr>
          <w:p w:rsidR="00A32096" w:rsidRPr="00765B54" w:rsidRDefault="00A32096" w:rsidP="002E04C6">
            <w:pPr>
              <w:jc w:val="center"/>
              <w:rPr>
                <w:sz w:val="18"/>
                <w:szCs w:val="18"/>
                <w:lang w:eastAsia="pl-PL"/>
              </w:rPr>
            </w:pPr>
            <w:r>
              <w:rPr>
                <w:sz w:val="18"/>
                <w:szCs w:val="18"/>
                <w:lang w:eastAsia="pl-PL"/>
              </w:rPr>
              <w:t>46</w:t>
            </w:r>
          </w:p>
        </w:tc>
        <w:tc>
          <w:tcPr>
            <w:tcW w:w="775" w:type="dxa"/>
            <w:vMerge w:val="restart"/>
            <w:vAlign w:val="center"/>
          </w:tcPr>
          <w:p w:rsidR="00A32096" w:rsidRPr="00503597" w:rsidRDefault="00A32096" w:rsidP="002E04C6">
            <w:pPr>
              <w:jc w:val="right"/>
              <w:rPr>
                <w:b/>
                <w:sz w:val="18"/>
                <w:szCs w:val="18"/>
                <w:lang w:eastAsia="pl-PL"/>
              </w:rPr>
            </w:pPr>
            <w:r>
              <w:rPr>
                <w:b/>
                <w:sz w:val="18"/>
                <w:szCs w:val="18"/>
                <w:lang w:eastAsia="pl-PL"/>
              </w:rPr>
              <w:t>33,0</w:t>
            </w:r>
          </w:p>
        </w:tc>
        <w:tc>
          <w:tcPr>
            <w:tcW w:w="775" w:type="dxa"/>
            <w:vMerge w:val="restart"/>
            <w:vAlign w:val="center"/>
          </w:tcPr>
          <w:p w:rsidR="00A32096" w:rsidRPr="00765B54" w:rsidRDefault="00A32096" w:rsidP="002E04C6">
            <w:pPr>
              <w:jc w:val="right"/>
              <w:rPr>
                <w:sz w:val="18"/>
                <w:szCs w:val="18"/>
                <w:lang w:eastAsia="pl-PL"/>
              </w:rPr>
            </w:pPr>
            <w:r>
              <w:rPr>
                <w:sz w:val="18"/>
                <w:szCs w:val="18"/>
                <w:lang w:eastAsia="pl-PL"/>
              </w:rPr>
              <w:t>15,93</w:t>
            </w:r>
          </w:p>
        </w:tc>
        <w:tc>
          <w:tcPr>
            <w:tcW w:w="776" w:type="dxa"/>
            <w:vMerge w:val="restart"/>
            <w:vAlign w:val="center"/>
          </w:tcPr>
          <w:p w:rsidR="00A32096" w:rsidRPr="0029296B" w:rsidRDefault="00A32096" w:rsidP="002E04C6">
            <w:pPr>
              <w:jc w:val="right"/>
              <w:rPr>
                <w:b/>
                <w:sz w:val="18"/>
                <w:szCs w:val="18"/>
                <w:lang w:eastAsia="pl-PL"/>
              </w:rPr>
            </w:pPr>
            <w:r>
              <w:rPr>
                <w:b/>
                <w:sz w:val="18"/>
                <w:szCs w:val="18"/>
                <w:lang w:eastAsia="pl-PL"/>
              </w:rPr>
              <w:t>2,07</w:t>
            </w:r>
          </w:p>
        </w:tc>
      </w:tr>
      <w:tr w:rsidR="00A32096" w:rsidRPr="00765B54" w:rsidTr="005905D4">
        <w:trPr>
          <w:jc w:val="center"/>
        </w:trPr>
        <w:tc>
          <w:tcPr>
            <w:tcW w:w="426" w:type="dxa"/>
            <w:vMerge/>
            <w:vAlign w:val="center"/>
          </w:tcPr>
          <w:p w:rsidR="00A32096" w:rsidRPr="00765B54" w:rsidRDefault="00A32096" w:rsidP="002E04C6">
            <w:pPr>
              <w:rPr>
                <w:sz w:val="18"/>
                <w:szCs w:val="18"/>
                <w:lang w:eastAsia="pl-PL"/>
              </w:rPr>
            </w:pPr>
          </w:p>
        </w:tc>
        <w:tc>
          <w:tcPr>
            <w:tcW w:w="1843" w:type="dxa"/>
            <w:vAlign w:val="center"/>
          </w:tcPr>
          <w:p w:rsidR="00A32096" w:rsidRPr="00A90F5D" w:rsidRDefault="00A32096" w:rsidP="002E04C6">
            <w:pPr>
              <w:rPr>
                <w:b/>
                <w:sz w:val="18"/>
                <w:szCs w:val="18"/>
              </w:rPr>
            </w:pPr>
            <w:r w:rsidRPr="00A90F5D">
              <w:rPr>
                <w:b/>
                <w:sz w:val="18"/>
                <w:szCs w:val="18"/>
              </w:rPr>
              <w:t>Osiedle Drobin II</w:t>
            </w:r>
          </w:p>
        </w:tc>
        <w:tc>
          <w:tcPr>
            <w:tcW w:w="775" w:type="dxa"/>
            <w:vMerge/>
            <w:vAlign w:val="center"/>
          </w:tcPr>
          <w:p w:rsidR="00A32096" w:rsidRPr="009F4D57" w:rsidRDefault="00A32096" w:rsidP="002E04C6">
            <w:pPr>
              <w:jc w:val="center"/>
              <w:rPr>
                <w:sz w:val="18"/>
                <w:szCs w:val="18"/>
                <w:lang w:eastAsia="pl-PL"/>
              </w:rPr>
            </w:pPr>
          </w:p>
        </w:tc>
        <w:tc>
          <w:tcPr>
            <w:tcW w:w="775" w:type="dxa"/>
            <w:vMerge/>
            <w:vAlign w:val="center"/>
          </w:tcPr>
          <w:p w:rsidR="00A32096" w:rsidRPr="00765B54" w:rsidRDefault="00A32096" w:rsidP="002E04C6">
            <w:pPr>
              <w:jc w:val="center"/>
              <w:rPr>
                <w:sz w:val="18"/>
                <w:szCs w:val="18"/>
                <w:lang w:eastAsia="pl-PL"/>
              </w:rPr>
            </w:pPr>
          </w:p>
        </w:tc>
        <w:tc>
          <w:tcPr>
            <w:tcW w:w="775" w:type="dxa"/>
            <w:vMerge/>
            <w:vAlign w:val="center"/>
          </w:tcPr>
          <w:p w:rsidR="00A32096" w:rsidRPr="00765B54" w:rsidRDefault="00A32096" w:rsidP="002E04C6">
            <w:pPr>
              <w:jc w:val="center"/>
              <w:rPr>
                <w:sz w:val="18"/>
                <w:szCs w:val="18"/>
                <w:lang w:eastAsia="pl-PL"/>
              </w:rPr>
            </w:pPr>
          </w:p>
        </w:tc>
        <w:tc>
          <w:tcPr>
            <w:tcW w:w="775" w:type="dxa"/>
            <w:vMerge/>
            <w:vAlign w:val="center"/>
          </w:tcPr>
          <w:p w:rsidR="00A32096" w:rsidRPr="00765B54" w:rsidRDefault="00A32096" w:rsidP="002E04C6">
            <w:pPr>
              <w:jc w:val="center"/>
              <w:rPr>
                <w:sz w:val="18"/>
                <w:szCs w:val="18"/>
                <w:lang w:eastAsia="pl-PL"/>
              </w:rPr>
            </w:pPr>
          </w:p>
        </w:tc>
        <w:tc>
          <w:tcPr>
            <w:tcW w:w="776" w:type="dxa"/>
            <w:vMerge/>
            <w:vAlign w:val="center"/>
          </w:tcPr>
          <w:p w:rsidR="00A32096" w:rsidRPr="00765B54" w:rsidRDefault="00A32096" w:rsidP="002E04C6">
            <w:pPr>
              <w:jc w:val="center"/>
              <w:rPr>
                <w:sz w:val="18"/>
                <w:szCs w:val="18"/>
                <w:lang w:eastAsia="pl-PL"/>
              </w:rPr>
            </w:pPr>
          </w:p>
        </w:tc>
        <w:tc>
          <w:tcPr>
            <w:tcW w:w="775" w:type="dxa"/>
            <w:vMerge/>
            <w:vAlign w:val="center"/>
          </w:tcPr>
          <w:p w:rsidR="00A32096" w:rsidRPr="00765B54" w:rsidRDefault="00A32096" w:rsidP="002E04C6">
            <w:pPr>
              <w:jc w:val="center"/>
              <w:rPr>
                <w:sz w:val="18"/>
                <w:szCs w:val="18"/>
                <w:lang w:eastAsia="pl-PL"/>
              </w:rPr>
            </w:pPr>
          </w:p>
        </w:tc>
        <w:tc>
          <w:tcPr>
            <w:tcW w:w="775" w:type="dxa"/>
            <w:vMerge/>
            <w:vAlign w:val="center"/>
          </w:tcPr>
          <w:p w:rsidR="00A32096" w:rsidRPr="00503597" w:rsidRDefault="00A32096" w:rsidP="002E04C6">
            <w:pPr>
              <w:jc w:val="right"/>
              <w:rPr>
                <w:b/>
                <w:sz w:val="18"/>
                <w:szCs w:val="18"/>
                <w:lang w:eastAsia="pl-PL"/>
              </w:rPr>
            </w:pPr>
          </w:p>
        </w:tc>
        <w:tc>
          <w:tcPr>
            <w:tcW w:w="775" w:type="dxa"/>
            <w:vMerge/>
            <w:vAlign w:val="center"/>
          </w:tcPr>
          <w:p w:rsidR="00A32096" w:rsidRPr="00765B54" w:rsidRDefault="00A32096" w:rsidP="002E04C6">
            <w:pPr>
              <w:jc w:val="right"/>
              <w:rPr>
                <w:sz w:val="18"/>
                <w:szCs w:val="18"/>
                <w:lang w:eastAsia="pl-PL"/>
              </w:rPr>
            </w:pPr>
          </w:p>
        </w:tc>
        <w:tc>
          <w:tcPr>
            <w:tcW w:w="776" w:type="dxa"/>
            <w:vMerge/>
            <w:vAlign w:val="center"/>
          </w:tcPr>
          <w:p w:rsidR="00A32096" w:rsidRPr="0029296B" w:rsidRDefault="00A32096" w:rsidP="002E04C6">
            <w:pPr>
              <w:jc w:val="right"/>
              <w:rPr>
                <w:b/>
                <w:sz w:val="18"/>
                <w:szCs w:val="18"/>
                <w:lang w:eastAsia="pl-PL"/>
              </w:rPr>
            </w:pP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2</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Kozłowo</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17</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8</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30</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16,2</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1,54</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sidRPr="0029296B">
              <w:rPr>
                <w:b/>
                <w:sz w:val="18"/>
                <w:szCs w:val="18"/>
                <w:lang w:eastAsia="pl-PL"/>
              </w:rPr>
              <w:t>10,5</w:t>
            </w:r>
            <w:r>
              <w:rPr>
                <w:b/>
                <w:sz w:val="18"/>
                <w:szCs w:val="18"/>
                <w:lang w:eastAsia="pl-PL"/>
              </w:rPr>
              <w:t>0</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3</w:t>
            </w:r>
          </w:p>
        </w:tc>
        <w:tc>
          <w:tcPr>
            <w:tcW w:w="1843" w:type="dxa"/>
            <w:shd w:val="clear" w:color="auto" w:fill="auto"/>
          </w:tcPr>
          <w:p w:rsidR="00A32096" w:rsidRPr="00A90F5D" w:rsidRDefault="00A32096" w:rsidP="002E04C6">
            <w:pPr>
              <w:rPr>
                <w:b/>
                <w:sz w:val="18"/>
                <w:szCs w:val="18"/>
              </w:rPr>
            </w:pPr>
            <w:r w:rsidRPr="00A90F5D">
              <w:rPr>
                <w:b/>
                <w:sz w:val="18"/>
                <w:szCs w:val="18"/>
              </w:rPr>
              <w:t>Setropie</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43</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5</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8</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19</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12</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14,8</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0,95</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14,09</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4</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Psary</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21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8</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25</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27</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19,3</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1,35</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sidRPr="0029296B">
              <w:rPr>
                <w:b/>
                <w:sz w:val="18"/>
                <w:szCs w:val="18"/>
                <w:lang w:eastAsia="pl-PL"/>
              </w:rPr>
              <w:t>14,</w:t>
            </w:r>
            <w:r>
              <w:rPr>
                <w:b/>
                <w:sz w:val="18"/>
                <w:szCs w:val="18"/>
                <w:lang w:eastAsia="pl-PL"/>
              </w:rPr>
              <w:t>32</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5</w:t>
            </w:r>
          </w:p>
        </w:tc>
        <w:tc>
          <w:tcPr>
            <w:tcW w:w="1843" w:type="dxa"/>
          </w:tcPr>
          <w:p w:rsidR="00A32096" w:rsidRPr="00A90F5D" w:rsidRDefault="00A32096" w:rsidP="002E04C6">
            <w:pPr>
              <w:rPr>
                <w:b/>
                <w:sz w:val="18"/>
                <w:szCs w:val="18"/>
              </w:rPr>
            </w:pPr>
            <w:r w:rsidRPr="00A90F5D">
              <w:rPr>
                <w:b/>
                <w:sz w:val="18"/>
                <w:szCs w:val="18"/>
              </w:rPr>
              <w:t>Nagórki Dobrskie</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26</w:t>
            </w:r>
          </w:p>
        </w:tc>
        <w:tc>
          <w:tcPr>
            <w:tcW w:w="775" w:type="dxa"/>
            <w:vAlign w:val="center"/>
          </w:tcPr>
          <w:p w:rsidR="00A32096" w:rsidRPr="00765B54" w:rsidRDefault="00A32096" w:rsidP="002E04C6">
            <w:pPr>
              <w:jc w:val="center"/>
              <w:rPr>
                <w:sz w:val="18"/>
                <w:szCs w:val="18"/>
                <w:lang w:eastAsia="pl-PL"/>
              </w:rPr>
            </w:pPr>
            <w:r>
              <w:rPr>
                <w:sz w:val="18"/>
                <w:szCs w:val="18"/>
                <w:lang w:eastAsia="pl-PL"/>
              </w:rPr>
              <w:t>39</w:t>
            </w:r>
          </w:p>
        </w:tc>
        <w:tc>
          <w:tcPr>
            <w:tcW w:w="775" w:type="dxa"/>
            <w:vAlign w:val="center"/>
          </w:tcPr>
          <w:p w:rsidR="00A32096" w:rsidRPr="00765B54" w:rsidRDefault="00A32096" w:rsidP="002E04C6">
            <w:pPr>
              <w:jc w:val="center"/>
              <w:rPr>
                <w:sz w:val="18"/>
                <w:szCs w:val="18"/>
                <w:lang w:eastAsia="pl-PL"/>
              </w:rPr>
            </w:pPr>
            <w:r>
              <w:rPr>
                <w:sz w:val="18"/>
                <w:szCs w:val="18"/>
                <w:lang w:eastAsia="pl-PL"/>
              </w:rPr>
              <w:t>17</w:t>
            </w:r>
          </w:p>
        </w:tc>
        <w:tc>
          <w:tcPr>
            <w:tcW w:w="775" w:type="dxa"/>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vAlign w:val="center"/>
          </w:tcPr>
          <w:p w:rsidR="00A32096" w:rsidRPr="00765B54" w:rsidRDefault="00A32096" w:rsidP="002E04C6">
            <w:pPr>
              <w:jc w:val="center"/>
              <w:rPr>
                <w:sz w:val="18"/>
                <w:szCs w:val="18"/>
                <w:lang w:eastAsia="pl-PL"/>
              </w:rPr>
            </w:pPr>
            <w:r>
              <w:rPr>
                <w:sz w:val="18"/>
                <w:szCs w:val="18"/>
                <w:lang w:eastAsia="pl-PL"/>
              </w:rPr>
              <w:t>9</w:t>
            </w:r>
          </w:p>
        </w:tc>
        <w:tc>
          <w:tcPr>
            <w:tcW w:w="775" w:type="dxa"/>
            <w:vAlign w:val="center"/>
          </w:tcPr>
          <w:p w:rsidR="00A32096" w:rsidRPr="00765B54" w:rsidRDefault="00A32096" w:rsidP="002E04C6">
            <w:pPr>
              <w:jc w:val="center"/>
              <w:rPr>
                <w:sz w:val="18"/>
                <w:szCs w:val="18"/>
                <w:lang w:eastAsia="pl-PL"/>
              </w:rPr>
            </w:pPr>
            <w:r>
              <w:rPr>
                <w:sz w:val="18"/>
                <w:szCs w:val="18"/>
                <w:lang w:eastAsia="pl-PL"/>
              </w:rPr>
              <w:t>6</w:t>
            </w:r>
          </w:p>
        </w:tc>
        <w:tc>
          <w:tcPr>
            <w:tcW w:w="775" w:type="dxa"/>
          </w:tcPr>
          <w:p w:rsidR="00A32096" w:rsidRPr="00503597" w:rsidRDefault="00A32096" w:rsidP="002E04C6">
            <w:pPr>
              <w:jc w:val="right"/>
              <w:rPr>
                <w:b/>
                <w:sz w:val="18"/>
                <w:szCs w:val="18"/>
                <w:lang w:eastAsia="pl-PL"/>
              </w:rPr>
            </w:pPr>
            <w:r>
              <w:rPr>
                <w:b/>
                <w:sz w:val="18"/>
                <w:szCs w:val="18"/>
                <w:lang w:eastAsia="pl-PL"/>
              </w:rPr>
              <w:t>18,7</w:t>
            </w:r>
          </w:p>
        </w:tc>
        <w:tc>
          <w:tcPr>
            <w:tcW w:w="775" w:type="dxa"/>
          </w:tcPr>
          <w:p w:rsidR="00A32096" w:rsidRPr="00765B54" w:rsidRDefault="00A32096" w:rsidP="002E04C6">
            <w:pPr>
              <w:jc w:val="right"/>
              <w:rPr>
                <w:sz w:val="18"/>
                <w:szCs w:val="18"/>
                <w:lang w:eastAsia="pl-PL"/>
              </w:rPr>
            </w:pPr>
            <w:r>
              <w:rPr>
                <w:sz w:val="18"/>
                <w:szCs w:val="18"/>
                <w:lang w:eastAsia="pl-PL"/>
              </w:rPr>
              <w:t>1,23</w:t>
            </w:r>
          </w:p>
        </w:tc>
        <w:tc>
          <w:tcPr>
            <w:tcW w:w="776" w:type="dxa"/>
          </w:tcPr>
          <w:p w:rsidR="00A32096" w:rsidRPr="0029296B" w:rsidRDefault="00A32096" w:rsidP="002E04C6">
            <w:pPr>
              <w:jc w:val="right"/>
              <w:rPr>
                <w:b/>
                <w:sz w:val="18"/>
                <w:szCs w:val="18"/>
                <w:lang w:eastAsia="pl-PL"/>
              </w:rPr>
            </w:pPr>
            <w:r w:rsidRPr="0029296B">
              <w:rPr>
                <w:b/>
                <w:sz w:val="18"/>
                <w:szCs w:val="18"/>
                <w:lang w:eastAsia="pl-PL"/>
              </w:rPr>
              <w:t>15,</w:t>
            </w:r>
            <w:r>
              <w:rPr>
                <w:b/>
                <w:sz w:val="18"/>
                <w:szCs w:val="18"/>
                <w:lang w:eastAsia="pl-PL"/>
              </w:rPr>
              <w:t>1</w:t>
            </w:r>
            <w:r w:rsidRPr="0029296B">
              <w:rPr>
                <w:b/>
                <w:sz w:val="18"/>
                <w:szCs w:val="18"/>
                <w:lang w:eastAsia="pl-PL"/>
              </w:rPr>
              <w:t>8</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6</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Krajkowo</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48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11,2</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0,69</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sidRPr="0029296B">
              <w:rPr>
                <w:b/>
                <w:sz w:val="18"/>
                <w:szCs w:val="18"/>
                <w:lang w:eastAsia="pl-PL"/>
              </w:rPr>
              <w:t>16,23</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7</w:t>
            </w:r>
          </w:p>
        </w:tc>
        <w:tc>
          <w:tcPr>
            <w:tcW w:w="1843" w:type="dxa"/>
          </w:tcPr>
          <w:p w:rsidR="00A32096" w:rsidRPr="00A90F5D" w:rsidRDefault="00A32096" w:rsidP="002E04C6">
            <w:pPr>
              <w:rPr>
                <w:b/>
                <w:sz w:val="18"/>
                <w:szCs w:val="18"/>
              </w:rPr>
            </w:pPr>
            <w:r w:rsidRPr="00A90F5D">
              <w:rPr>
                <w:b/>
                <w:sz w:val="18"/>
                <w:szCs w:val="18"/>
              </w:rPr>
              <w:t>Chudzyno</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18</w:t>
            </w:r>
          </w:p>
        </w:tc>
        <w:tc>
          <w:tcPr>
            <w:tcW w:w="775" w:type="dxa"/>
            <w:vAlign w:val="center"/>
          </w:tcPr>
          <w:p w:rsidR="00A32096" w:rsidRPr="00765B54" w:rsidRDefault="00A32096" w:rsidP="002E04C6">
            <w:pPr>
              <w:jc w:val="center"/>
              <w:rPr>
                <w:sz w:val="18"/>
                <w:szCs w:val="18"/>
                <w:lang w:eastAsia="pl-PL"/>
              </w:rPr>
            </w:pPr>
            <w:r>
              <w:rPr>
                <w:sz w:val="18"/>
                <w:szCs w:val="18"/>
                <w:lang w:eastAsia="pl-PL"/>
              </w:rPr>
              <w:t>4</w:t>
            </w:r>
          </w:p>
        </w:tc>
        <w:tc>
          <w:tcPr>
            <w:tcW w:w="775" w:type="dxa"/>
            <w:vAlign w:val="center"/>
          </w:tcPr>
          <w:p w:rsidR="00A32096" w:rsidRPr="00765B54" w:rsidRDefault="00A32096" w:rsidP="002E04C6">
            <w:pPr>
              <w:jc w:val="center"/>
              <w:rPr>
                <w:sz w:val="18"/>
                <w:szCs w:val="18"/>
                <w:lang w:eastAsia="pl-PL"/>
              </w:rPr>
            </w:pPr>
            <w:r>
              <w:rPr>
                <w:sz w:val="18"/>
                <w:szCs w:val="18"/>
                <w:lang w:eastAsia="pl-PL"/>
              </w:rPr>
              <w:t>18</w:t>
            </w:r>
          </w:p>
        </w:tc>
        <w:tc>
          <w:tcPr>
            <w:tcW w:w="775" w:type="dxa"/>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vAlign w:val="center"/>
          </w:tcPr>
          <w:p w:rsidR="00A32096" w:rsidRPr="00765B54" w:rsidRDefault="00A32096" w:rsidP="002E04C6">
            <w:pPr>
              <w:jc w:val="center"/>
              <w:rPr>
                <w:sz w:val="18"/>
                <w:szCs w:val="18"/>
                <w:lang w:eastAsia="pl-PL"/>
              </w:rPr>
            </w:pPr>
            <w:r>
              <w:rPr>
                <w:sz w:val="18"/>
                <w:szCs w:val="18"/>
                <w:lang w:eastAsia="pl-PL"/>
              </w:rPr>
              <w:t>27</w:t>
            </w:r>
          </w:p>
        </w:tc>
        <w:tc>
          <w:tcPr>
            <w:tcW w:w="775" w:type="dxa"/>
            <w:vAlign w:val="center"/>
          </w:tcPr>
          <w:p w:rsidR="00A32096" w:rsidRPr="00765B54" w:rsidRDefault="00A32096" w:rsidP="002E04C6">
            <w:pPr>
              <w:jc w:val="center"/>
              <w:rPr>
                <w:sz w:val="18"/>
                <w:szCs w:val="18"/>
                <w:lang w:eastAsia="pl-PL"/>
              </w:rPr>
            </w:pPr>
            <w:r>
              <w:rPr>
                <w:sz w:val="18"/>
                <w:szCs w:val="18"/>
                <w:lang w:eastAsia="pl-PL"/>
              </w:rPr>
              <w:t>42</w:t>
            </w:r>
          </w:p>
        </w:tc>
        <w:tc>
          <w:tcPr>
            <w:tcW w:w="775" w:type="dxa"/>
          </w:tcPr>
          <w:p w:rsidR="00A32096" w:rsidRPr="00503597" w:rsidRDefault="00A32096" w:rsidP="002E04C6">
            <w:pPr>
              <w:jc w:val="right"/>
              <w:rPr>
                <w:b/>
                <w:sz w:val="18"/>
                <w:szCs w:val="18"/>
                <w:lang w:eastAsia="pl-PL"/>
              </w:rPr>
            </w:pPr>
            <w:r>
              <w:rPr>
                <w:b/>
                <w:sz w:val="18"/>
                <w:szCs w:val="18"/>
                <w:lang w:eastAsia="pl-PL"/>
              </w:rPr>
              <w:t>20,7</w:t>
            </w:r>
          </w:p>
        </w:tc>
        <w:tc>
          <w:tcPr>
            <w:tcW w:w="775" w:type="dxa"/>
          </w:tcPr>
          <w:p w:rsidR="00A32096" w:rsidRPr="00765B54" w:rsidRDefault="00A32096" w:rsidP="002E04C6">
            <w:pPr>
              <w:jc w:val="right"/>
              <w:rPr>
                <w:sz w:val="18"/>
                <w:szCs w:val="18"/>
                <w:lang w:eastAsia="pl-PL"/>
              </w:rPr>
            </w:pPr>
            <w:r>
              <w:rPr>
                <w:sz w:val="18"/>
                <w:szCs w:val="18"/>
                <w:lang w:eastAsia="pl-PL"/>
              </w:rPr>
              <w:t>1,21</w:t>
            </w:r>
          </w:p>
        </w:tc>
        <w:tc>
          <w:tcPr>
            <w:tcW w:w="776" w:type="dxa"/>
          </w:tcPr>
          <w:p w:rsidR="00A32096" w:rsidRPr="0029296B" w:rsidRDefault="00A32096" w:rsidP="002E04C6">
            <w:pPr>
              <w:jc w:val="right"/>
              <w:rPr>
                <w:b/>
                <w:sz w:val="18"/>
                <w:szCs w:val="18"/>
                <w:lang w:eastAsia="pl-PL"/>
              </w:rPr>
            </w:pPr>
            <w:r w:rsidRPr="0029296B">
              <w:rPr>
                <w:b/>
                <w:sz w:val="18"/>
                <w:szCs w:val="18"/>
                <w:lang w:eastAsia="pl-PL"/>
              </w:rPr>
              <w:t>17,1</w:t>
            </w:r>
            <w:r>
              <w:rPr>
                <w:b/>
                <w:sz w:val="18"/>
                <w:szCs w:val="18"/>
                <w:lang w:eastAsia="pl-PL"/>
              </w:rPr>
              <w:t>1</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8</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Łęg Probostwo</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30</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40</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23,8</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1,39</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17,15</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9</w:t>
            </w:r>
          </w:p>
        </w:tc>
        <w:tc>
          <w:tcPr>
            <w:tcW w:w="1843" w:type="dxa"/>
            <w:shd w:val="clear" w:color="auto" w:fill="auto"/>
          </w:tcPr>
          <w:p w:rsidR="00A32096" w:rsidRPr="00A90F5D" w:rsidRDefault="00A32096" w:rsidP="002E04C6">
            <w:pPr>
              <w:rPr>
                <w:b/>
                <w:sz w:val="18"/>
                <w:szCs w:val="18"/>
              </w:rPr>
            </w:pPr>
            <w:r w:rsidRPr="00A90F5D">
              <w:rPr>
                <w:b/>
                <w:sz w:val="18"/>
                <w:szCs w:val="18"/>
              </w:rPr>
              <w:t>Cieszewko</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22</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6</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8</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16</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11,7</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0,68</w:t>
            </w:r>
          </w:p>
        </w:tc>
        <w:tc>
          <w:tcPr>
            <w:tcW w:w="776" w:type="dxa"/>
            <w:shd w:val="clear" w:color="auto" w:fill="auto"/>
          </w:tcPr>
          <w:p w:rsidR="00A32096" w:rsidRPr="0029296B" w:rsidRDefault="00A32096" w:rsidP="002E04C6">
            <w:pPr>
              <w:jc w:val="right"/>
              <w:rPr>
                <w:b/>
                <w:sz w:val="18"/>
                <w:szCs w:val="18"/>
                <w:lang w:eastAsia="pl-PL"/>
              </w:rPr>
            </w:pPr>
            <w:r w:rsidRPr="0029296B">
              <w:rPr>
                <w:b/>
                <w:sz w:val="18"/>
                <w:szCs w:val="18"/>
                <w:lang w:eastAsia="pl-PL"/>
              </w:rPr>
              <w:t>17,</w:t>
            </w:r>
            <w:r>
              <w:rPr>
                <w:b/>
                <w:sz w:val="18"/>
                <w:szCs w:val="18"/>
                <w:lang w:eastAsia="pl-PL"/>
              </w:rPr>
              <w:t>16</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10</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Kowalewo</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7</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16</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7</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18</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13,7</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0,72</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sidRPr="0029296B">
              <w:rPr>
                <w:b/>
                <w:sz w:val="18"/>
                <w:szCs w:val="18"/>
                <w:lang w:eastAsia="pl-PL"/>
              </w:rPr>
              <w:t>1</w:t>
            </w:r>
            <w:r>
              <w:rPr>
                <w:b/>
                <w:sz w:val="18"/>
                <w:szCs w:val="18"/>
                <w:lang w:eastAsia="pl-PL"/>
              </w:rPr>
              <w:t>8</w:t>
            </w:r>
            <w:r w:rsidRPr="0029296B">
              <w:rPr>
                <w:b/>
                <w:sz w:val="18"/>
                <w:szCs w:val="18"/>
                <w:lang w:eastAsia="pl-PL"/>
              </w:rPr>
              <w:t>,</w:t>
            </w:r>
            <w:r>
              <w:rPr>
                <w:b/>
                <w:sz w:val="18"/>
                <w:szCs w:val="18"/>
                <w:lang w:eastAsia="pl-PL"/>
              </w:rPr>
              <w:t>98</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11</w:t>
            </w:r>
          </w:p>
        </w:tc>
        <w:tc>
          <w:tcPr>
            <w:tcW w:w="1843" w:type="dxa"/>
            <w:shd w:val="clear" w:color="auto" w:fill="auto"/>
          </w:tcPr>
          <w:p w:rsidR="00A32096" w:rsidRPr="00A90F5D" w:rsidRDefault="00A32096" w:rsidP="002E04C6">
            <w:pPr>
              <w:rPr>
                <w:b/>
                <w:sz w:val="18"/>
                <w:szCs w:val="18"/>
              </w:rPr>
            </w:pPr>
            <w:r w:rsidRPr="00A90F5D">
              <w:rPr>
                <w:b/>
                <w:sz w:val="18"/>
                <w:szCs w:val="18"/>
              </w:rPr>
              <w:t>Dobrosielice II</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2</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5</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36</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10,0</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0,47</w:t>
            </w:r>
          </w:p>
        </w:tc>
        <w:tc>
          <w:tcPr>
            <w:tcW w:w="776" w:type="dxa"/>
            <w:shd w:val="clear" w:color="auto" w:fill="auto"/>
          </w:tcPr>
          <w:p w:rsidR="00A32096" w:rsidRPr="0029296B" w:rsidRDefault="00A32096" w:rsidP="002E04C6">
            <w:pPr>
              <w:jc w:val="right"/>
              <w:rPr>
                <w:b/>
                <w:sz w:val="18"/>
                <w:szCs w:val="18"/>
                <w:lang w:eastAsia="pl-PL"/>
              </w:rPr>
            </w:pPr>
            <w:r w:rsidRPr="0029296B">
              <w:rPr>
                <w:b/>
                <w:sz w:val="18"/>
                <w:szCs w:val="18"/>
                <w:lang w:eastAsia="pl-PL"/>
              </w:rPr>
              <w:t>21,29</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12</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Kuchary</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15</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27</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12</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10</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37</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22,3</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0,90</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22,17</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13</w:t>
            </w:r>
          </w:p>
        </w:tc>
        <w:tc>
          <w:tcPr>
            <w:tcW w:w="1843" w:type="dxa"/>
          </w:tcPr>
          <w:p w:rsidR="00A32096" w:rsidRPr="00A90F5D" w:rsidRDefault="00A32096" w:rsidP="002E04C6">
            <w:pPr>
              <w:rPr>
                <w:b/>
                <w:sz w:val="18"/>
                <w:szCs w:val="18"/>
              </w:rPr>
            </w:pPr>
            <w:r w:rsidRPr="00A90F5D">
              <w:rPr>
                <w:b/>
                <w:sz w:val="18"/>
                <w:szCs w:val="18"/>
              </w:rPr>
              <w:t>Niemczewo</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16</w:t>
            </w:r>
          </w:p>
        </w:tc>
        <w:tc>
          <w:tcPr>
            <w:tcW w:w="775" w:type="dxa"/>
            <w:vAlign w:val="center"/>
          </w:tcPr>
          <w:p w:rsidR="00A32096" w:rsidRPr="00765B54" w:rsidRDefault="00A32096" w:rsidP="002E04C6">
            <w:pPr>
              <w:jc w:val="center"/>
              <w:rPr>
                <w:sz w:val="18"/>
                <w:szCs w:val="18"/>
                <w:lang w:eastAsia="pl-PL"/>
              </w:rPr>
            </w:pPr>
            <w:r>
              <w:rPr>
                <w:sz w:val="18"/>
                <w:szCs w:val="18"/>
                <w:lang w:eastAsia="pl-PL"/>
              </w:rPr>
              <w:t>9</w:t>
            </w:r>
          </w:p>
        </w:tc>
        <w:tc>
          <w:tcPr>
            <w:tcW w:w="775" w:type="dxa"/>
            <w:vAlign w:val="center"/>
          </w:tcPr>
          <w:p w:rsidR="00A32096" w:rsidRPr="00765B54" w:rsidRDefault="00A32096" w:rsidP="002E04C6">
            <w:pPr>
              <w:jc w:val="center"/>
              <w:rPr>
                <w:sz w:val="18"/>
                <w:szCs w:val="18"/>
                <w:lang w:eastAsia="pl-PL"/>
              </w:rPr>
            </w:pPr>
            <w:r>
              <w:rPr>
                <w:sz w:val="18"/>
                <w:szCs w:val="18"/>
                <w:lang w:eastAsia="pl-PL"/>
              </w:rPr>
              <w:t>7</w:t>
            </w:r>
          </w:p>
        </w:tc>
        <w:tc>
          <w:tcPr>
            <w:tcW w:w="775" w:type="dxa"/>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vAlign w:val="center"/>
          </w:tcPr>
          <w:p w:rsidR="00A32096" w:rsidRPr="00765B54" w:rsidRDefault="00A32096" w:rsidP="002E04C6">
            <w:pPr>
              <w:jc w:val="center"/>
              <w:rPr>
                <w:sz w:val="18"/>
                <w:szCs w:val="18"/>
                <w:lang w:eastAsia="pl-PL"/>
              </w:rPr>
            </w:pPr>
            <w:r>
              <w:rPr>
                <w:sz w:val="18"/>
                <w:szCs w:val="18"/>
                <w:lang w:eastAsia="pl-PL"/>
              </w:rPr>
              <w:t>13</w:t>
            </w:r>
          </w:p>
        </w:tc>
        <w:tc>
          <w:tcPr>
            <w:tcW w:w="775" w:type="dxa"/>
            <w:vAlign w:val="center"/>
          </w:tcPr>
          <w:p w:rsidR="00A32096" w:rsidRPr="00765B54" w:rsidRDefault="00A32096" w:rsidP="002E04C6">
            <w:pPr>
              <w:jc w:val="center"/>
              <w:rPr>
                <w:sz w:val="18"/>
                <w:szCs w:val="18"/>
                <w:lang w:eastAsia="pl-PL"/>
              </w:rPr>
            </w:pPr>
            <w:r>
              <w:rPr>
                <w:sz w:val="18"/>
                <w:szCs w:val="18"/>
                <w:lang w:eastAsia="pl-PL"/>
              </w:rPr>
              <w:t>17</w:t>
            </w:r>
          </w:p>
        </w:tc>
        <w:tc>
          <w:tcPr>
            <w:tcW w:w="775" w:type="dxa"/>
          </w:tcPr>
          <w:p w:rsidR="00A32096" w:rsidRPr="00503597" w:rsidRDefault="00A32096" w:rsidP="002E04C6">
            <w:pPr>
              <w:jc w:val="right"/>
              <w:rPr>
                <w:b/>
                <w:sz w:val="18"/>
                <w:szCs w:val="18"/>
                <w:lang w:eastAsia="pl-PL"/>
              </w:rPr>
            </w:pPr>
            <w:r>
              <w:rPr>
                <w:b/>
                <w:sz w:val="18"/>
                <w:szCs w:val="18"/>
                <w:lang w:eastAsia="pl-PL"/>
              </w:rPr>
              <w:t>12,8</w:t>
            </w:r>
          </w:p>
        </w:tc>
        <w:tc>
          <w:tcPr>
            <w:tcW w:w="775" w:type="dxa"/>
          </w:tcPr>
          <w:p w:rsidR="00A32096" w:rsidRPr="00765B54" w:rsidRDefault="00A32096" w:rsidP="002E04C6">
            <w:pPr>
              <w:jc w:val="right"/>
              <w:rPr>
                <w:sz w:val="18"/>
                <w:szCs w:val="18"/>
                <w:lang w:eastAsia="pl-PL"/>
              </w:rPr>
            </w:pPr>
            <w:r>
              <w:rPr>
                <w:sz w:val="18"/>
                <w:szCs w:val="18"/>
                <w:lang w:eastAsia="pl-PL"/>
              </w:rPr>
              <w:t>0,56</w:t>
            </w:r>
          </w:p>
        </w:tc>
        <w:tc>
          <w:tcPr>
            <w:tcW w:w="776" w:type="dxa"/>
          </w:tcPr>
          <w:p w:rsidR="00A32096" w:rsidRPr="0029296B" w:rsidRDefault="00A32096" w:rsidP="002E04C6">
            <w:pPr>
              <w:jc w:val="right"/>
              <w:rPr>
                <w:b/>
                <w:sz w:val="18"/>
                <w:szCs w:val="18"/>
                <w:lang w:eastAsia="pl-PL"/>
              </w:rPr>
            </w:pPr>
            <w:r w:rsidRPr="0029296B">
              <w:rPr>
                <w:b/>
                <w:sz w:val="18"/>
                <w:szCs w:val="18"/>
                <w:lang w:eastAsia="pl-PL"/>
              </w:rPr>
              <w:t>2</w:t>
            </w:r>
            <w:r>
              <w:rPr>
                <w:b/>
                <w:sz w:val="18"/>
                <w:szCs w:val="18"/>
                <w:lang w:eastAsia="pl-PL"/>
              </w:rPr>
              <w:t>2</w:t>
            </w:r>
            <w:r w:rsidRPr="0029296B">
              <w:rPr>
                <w:b/>
                <w:sz w:val="18"/>
                <w:szCs w:val="18"/>
                <w:lang w:eastAsia="pl-PL"/>
              </w:rPr>
              <w:t>,</w:t>
            </w:r>
            <w:r>
              <w:rPr>
                <w:b/>
                <w:sz w:val="18"/>
                <w:szCs w:val="18"/>
                <w:lang w:eastAsia="pl-PL"/>
              </w:rPr>
              <w:t>92</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14</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Mogielnica</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10</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26</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37</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35</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33</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24,2</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1,05</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23,02</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15</w:t>
            </w:r>
          </w:p>
        </w:tc>
        <w:tc>
          <w:tcPr>
            <w:tcW w:w="1843" w:type="dxa"/>
          </w:tcPr>
          <w:p w:rsidR="00A32096" w:rsidRPr="00A90F5D" w:rsidRDefault="00A32096" w:rsidP="002E04C6">
            <w:pPr>
              <w:rPr>
                <w:b/>
                <w:sz w:val="18"/>
                <w:szCs w:val="18"/>
              </w:rPr>
            </w:pPr>
            <w:r w:rsidRPr="00A90F5D">
              <w:rPr>
                <w:b/>
                <w:sz w:val="18"/>
                <w:szCs w:val="18"/>
              </w:rPr>
              <w:t>Karsy</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4</w:t>
            </w:r>
          </w:p>
        </w:tc>
        <w:tc>
          <w:tcPr>
            <w:tcW w:w="775" w:type="dxa"/>
            <w:vAlign w:val="center"/>
          </w:tcPr>
          <w:p w:rsidR="00A32096" w:rsidRPr="00765B54" w:rsidRDefault="00A32096" w:rsidP="002E04C6">
            <w:pPr>
              <w:jc w:val="center"/>
              <w:rPr>
                <w:sz w:val="18"/>
                <w:szCs w:val="18"/>
                <w:lang w:eastAsia="pl-PL"/>
              </w:rPr>
            </w:pPr>
            <w:r>
              <w:rPr>
                <w:sz w:val="18"/>
                <w:szCs w:val="18"/>
                <w:lang w:eastAsia="pl-PL"/>
              </w:rPr>
              <w:t>35</w:t>
            </w:r>
          </w:p>
        </w:tc>
        <w:tc>
          <w:tcPr>
            <w:tcW w:w="775" w:type="dxa"/>
            <w:vAlign w:val="center"/>
          </w:tcPr>
          <w:p w:rsidR="00A32096" w:rsidRPr="00765B54" w:rsidRDefault="00A32096" w:rsidP="002E04C6">
            <w:pPr>
              <w:jc w:val="center"/>
              <w:rPr>
                <w:sz w:val="18"/>
                <w:szCs w:val="18"/>
                <w:lang w:eastAsia="pl-PL"/>
              </w:rPr>
            </w:pPr>
            <w:r>
              <w:rPr>
                <w:sz w:val="18"/>
                <w:szCs w:val="18"/>
                <w:lang w:eastAsia="pl-PL"/>
              </w:rPr>
              <w:t>31</w:t>
            </w:r>
          </w:p>
        </w:tc>
        <w:tc>
          <w:tcPr>
            <w:tcW w:w="775" w:type="dxa"/>
            <w:vAlign w:val="center"/>
          </w:tcPr>
          <w:p w:rsidR="00A32096" w:rsidRPr="00765B54" w:rsidRDefault="00A32096" w:rsidP="002E04C6">
            <w:pPr>
              <w:jc w:val="center"/>
              <w:rPr>
                <w:sz w:val="18"/>
                <w:szCs w:val="18"/>
                <w:lang w:eastAsia="pl-PL"/>
              </w:rPr>
            </w:pPr>
            <w:r>
              <w:rPr>
                <w:sz w:val="18"/>
                <w:szCs w:val="18"/>
                <w:lang w:eastAsia="pl-PL"/>
              </w:rPr>
              <w:t>6</w:t>
            </w:r>
          </w:p>
        </w:tc>
        <w:tc>
          <w:tcPr>
            <w:tcW w:w="776" w:type="dxa"/>
            <w:vAlign w:val="center"/>
          </w:tcPr>
          <w:p w:rsidR="00A32096" w:rsidRPr="00765B54" w:rsidRDefault="00A32096" w:rsidP="002E04C6">
            <w:pPr>
              <w:jc w:val="center"/>
              <w:rPr>
                <w:sz w:val="18"/>
                <w:szCs w:val="18"/>
                <w:lang w:eastAsia="pl-PL"/>
              </w:rPr>
            </w:pPr>
            <w:r>
              <w:rPr>
                <w:sz w:val="18"/>
                <w:szCs w:val="18"/>
                <w:lang w:eastAsia="pl-PL"/>
              </w:rPr>
              <w:t>32</w:t>
            </w:r>
          </w:p>
        </w:tc>
        <w:tc>
          <w:tcPr>
            <w:tcW w:w="775" w:type="dxa"/>
            <w:vAlign w:val="center"/>
          </w:tcPr>
          <w:p w:rsidR="00A32096" w:rsidRPr="00765B54" w:rsidRDefault="00A32096" w:rsidP="002E04C6">
            <w:pPr>
              <w:jc w:val="center"/>
              <w:rPr>
                <w:sz w:val="18"/>
                <w:szCs w:val="18"/>
                <w:lang w:eastAsia="pl-PL"/>
              </w:rPr>
            </w:pPr>
            <w:r>
              <w:rPr>
                <w:sz w:val="18"/>
                <w:szCs w:val="18"/>
                <w:lang w:eastAsia="pl-PL"/>
              </w:rPr>
              <w:t>32</w:t>
            </w:r>
          </w:p>
        </w:tc>
        <w:tc>
          <w:tcPr>
            <w:tcW w:w="775" w:type="dxa"/>
          </w:tcPr>
          <w:p w:rsidR="00A32096" w:rsidRPr="00503597" w:rsidRDefault="00A32096" w:rsidP="002E04C6">
            <w:pPr>
              <w:jc w:val="right"/>
              <w:rPr>
                <w:b/>
                <w:sz w:val="18"/>
                <w:szCs w:val="18"/>
                <w:lang w:eastAsia="pl-PL"/>
              </w:rPr>
            </w:pPr>
            <w:r>
              <w:rPr>
                <w:b/>
                <w:sz w:val="18"/>
                <w:szCs w:val="18"/>
                <w:lang w:eastAsia="pl-PL"/>
              </w:rPr>
              <w:t>23,3</w:t>
            </w:r>
          </w:p>
        </w:tc>
        <w:tc>
          <w:tcPr>
            <w:tcW w:w="775" w:type="dxa"/>
          </w:tcPr>
          <w:p w:rsidR="00A32096" w:rsidRPr="00765B54" w:rsidRDefault="00A32096" w:rsidP="002E04C6">
            <w:pPr>
              <w:jc w:val="right"/>
              <w:rPr>
                <w:sz w:val="18"/>
                <w:szCs w:val="18"/>
                <w:lang w:eastAsia="pl-PL"/>
              </w:rPr>
            </w:pPr>
            <w:r>
              <w:rPr>
                <w:sz w:val="18"/>
                <w:szCs w:val="18"/>
                <w:lang w:eastAsia="pl-PL"/>
              </w:rPr>
              <w:t>1,01</w:t>
            </w:r>
          </w:p>
        </w:tc>
        <w:tc>
          <w:tcPr>
            <w:tcW w:w="776" w:type="dxa"/>
          </w:tcPr>
          <w:p w:rsidR="00A32096" w:rsidRPr="0029296B" w:rsidRDefault="00A32096" w:rsidP="002E04C6">
            <w:pPr>
              <w:jc w:val="right"/>
              <w:rPr>
                <w:b/>
                <w:sz w:val="18"/>
                <w:szCs w:val="18"/>
                <w:lang w:eastAsia="pl-PL"/>
              </w:rPr>
            </w:pPr>
            <w:r>
              <w:rPr>
                <w:b/>
                <w:sz w:val="18"/>
                <w:szCs w:val="18"/>
                <w:lang w:eastAsia="pl-PL"/>
              </w:rPr>
              <w:t>23,07</w:t>
            </w:r>
          </w:p>
        </w:tc>
      </w:tr>
      <w:tr w:rsidR="00A32096" w:rsidRPr="00765B54" w:rsidTr="005905D4">
        <w:trPr>
          <w:jc w:val="center"/>
        </w:trPr>
        <w:tc>
          <w:tcPr>
            <w:tcW w:w="426" w:type="dxa"/>
            <w:vMerge w:val="restart"/>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16</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Świerczynek I</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8</w:t>
            </w:r>
          </w:p>
        </w:tc>
        <w:tc>
          <w:tcPr>
            <w:tcW w:w="775" w:type="dxa"/>
            <w:vMerge w:val="restart"/>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30</w:t>
            </w:r>
          </w:p>
        </w:tc>
        <w:tc>
          <w:tcPr>
            <w:tcW w:w="775" w:type="dxa"/>
            <w:vMerge w:val="restart"/>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Merge w:val="restart"/>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29</w:t>
            </w:r>
          </w:p>
        </w:tc>
        <w:tc>
          <w:tcPr>
            <w:tcW w:w="775" w:type="dxa"/>
            <w:vMerge w:val="restart"/>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43</w:t>
            </w:r>
          </w:p>
        </w:tc>
        <w:tc>
          <w:tcPr>
            <w:tcW w:w="775" w:type="dxa"/>
            <w:vMerge w:val="restart"/>
            <w:shd w:val="clear" w:color="auto" w:fill="F2F2F2" w:themeFill="background1" w:themeFillShade="F2"/>
            <w:vAlign w:val="center"/>
          </w:tcPr>
          <w:p w:rsidR="00A32096" w:rsidRPr="00503597" w:rsidRDefault="00A32096" w:rsidP="002E04C6">
            <w:pPr>
              <w:jc w:val="right"/>
              <w:rPr>
                <w:b/>
                <w:sz w:val="18"/>
                <w:szCs w:val="18"/>
                <w:lang w:eastAsia="pl-PL"/>
              </w:rPr>
            </w:pPr>
            <w:r>
              <w:rPr>
                <w:b/>
                <w:sz w:val="18"/>
                <w:szCs w:val="18"/>
                <w:lang w:eastAsia="pl-PL"/>
              </w:rPr>
              <w:t>30,4</w:t>
            </w:r>
          </w:p>
        </w:tc>
        <w:tc>
          <w:tcPr>
            <w:tcW w:w="775" w:type="dxa"/>
            <w:vMerge w:val="restart"/>
            <w:shd w:val="clear" w:color="auto" w:fill="F2F2F2" w:themeFill="background1" w:themeFillShade="F2"/>
            <w:vAlign w:val="center"/>
          </w:tcPr>
          <w:p w:rsidR="00A32096" w:rsidRPr="00765B54" w:rsidRDefault="00A32096" w:rsidP="002E04C6">
            <w:pPr>
              <w:jc w:val="right"/>
              <w:rPr>
                <w:sz w:val="18"/>
                <w:szCs w:val="18"/>
                <w:lang w:eastAsia="pl-PL"/>
              </w:rPr>
            </w:pPr>
            <w:r>
              <w:rPr>
                <w:sz w:val="18"/>
                <w:szCs w:val="18"/>
                <w:lang w:eastAsia="pl-PL"/>
              </w:rPr>
              <w:t>1,28</w:t>
            </w:r>
          </w:p>
        </w:tc>
        <w:tc>
          <w:tcPr>
            <w:tcW w:w="776" w:type="dxa"/>
            <w:vMerge w:val="restart"/>
            <w:shd w:val="clear" w:color="auto" w:fill="F2F2F2" w:themeFill="background1" w:themeFillShade="F2"/>
            <w:vAlign w:val="center"/>
          </w:tcPr>
          <w:p w:rsidR="00A32096" w:rsidRPr="0029296B" w:rsidRDefault="00A32096" w:rsidP="002E04C6">
            <w:pPr>
              <w:jc w:val="right"/>
              <w:rPr>
                <w:b/>
                <w:sz w:val="18"/>
                <w:szCs w:val="18"/>
                <w:lang w:eastAsia="pl-PL"/>
              </w:rPr>
            </w:pPr>
            <w:r>
              <w:rPr>
                <w:b/>
                <w:sz w:val="18"/>
                <w:szCs w:val="18"/>
                <w:lang w:eastAsia="pl-PL"/>
              </w:rPr>
              <w:t>23,76</w:t>
            </w:r>
          </w:p>
        </w:tc>
      </w:tr>
      <w:tr w:rsidR="00A32096" w:rsidRPr="00765B54" w:rsidTr="005905D4">
        <w:trPr>
          <w:jc w:val="center"/>
        </w:trPr>
        <w:tc>
          <w:tcPr>
            <w:tcW w:w="426" w:type="dxa"/>
            <w:vMerge/>
            <w:shd w:val="clear" w:color="auto" w:fill="F2F2F2" w:themeFill="background1" w:themeFillShade="F2"/>
          </w:tcPr>
          <w:p w:rsidR="00A32096" w:rsidRPr="00765B54" w:rsidRDefault="00A32096" w:rsidP="002E04C6">
            <w:pPr>
              <w:rPr>
                <w:sz w:val="18"/>
                <w:szCs w:val="18"/>
                <w:lang w:eastAsia="pl-PL"/>
              </w:rPr>
            </w:pP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Świerczynek II</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33</w:t>
            </w:r>
          </w:p>
        </w:tc>
        <w:tc>
          <w:tcPr>
            <w:tcW w:w="775" w:type="dxa"/>
            <w:vMerge/>
            <w:shd w:val="clear" w:color="auto" w:fill="F2F2F2" w:themeFill="background1" w:themeFillShade="F2"/>
            <w:vAlign w:val="center"/>
          </w:tcPr>
          <w:p w:rsidR="00A32096" w:rsidRPr="00765B54" w:rsidRDefault="00A32096" w:rsidP="002E04C6">
            <w:pPr>
              <w:jc w:val="center"/>
              <w:rPr>
                <w:sz w:val="18"/>
                <w:szCs w:val="18"/>
                <w:lang w:eastAsia="pl-PL"/>
              </w:rPr>
            </w:pPr>
          </w:p>
        </w:tc>
        <w:tc>
          <w:tcPr>
            <w:tcW w:w="775" w:type="dxa"/>
            <w:vMerge/>
            <w:shd w:val="clear" w:color="auto" w:fill="F2F2F2" w:themeFill="background1" w:themeFillShade="F2"/>
            <w:vAlign w:val="center"/>
          </w:tcPr>
          <w:p w:rsidR="00A32096" w:rsidRPr="00765B54" w:rsidRDefault="00A32096" w:rsidP="002E04C6">
            <w:pPr>
              <w:jc w:val="center"/>
              <w:rPr>
                <w:sz w:val="18"/>
                <w:szCs w:val="18"/>
                <w:lang w:eastAsia="pl-PL"/>
              </w:rPr>
            </w:pP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Merge/>
            <w:shd w:val="clear" w:color="auto" w:fill="F2F2F2" w:themeFill="background1" w:themeFillShade="F2"/>
            <w:vAlign w:val="center"/>
          </w:tcPr>
          <w:p w:rsidR="00A32096" w:rsidRPr="00765B54" w:rsidRDefault="00A32096" w:rsidP="002E04C6">
            <w:pPr>
              <w:jc w:val="center"/>
              <w:rPr>
                <w:sz w:val="18"/>
                <w:szCs w:val="18"/>
                <w:lang w:eastAsia="pl-PL"/>
              </w:rPr>
            </w:pPr>
          </w:p>
        </w:tc>
        <w:tc>
          <w:tcPr>
            <w:tcW w:w="775" w:type="dxa"/>
            <w:vMerge/>
            <w:shd w:val="clear" w:color="auto" w:fill="F2F2F2" w:themeFill="background1" w:themeFillShade="F2"/>
            <w:vAlign w:val="center"/>
          </w:tcPr>
          <w:p w:rsidR="00A32096" w:rsidRPr="00765B54" w:rsidRDefault="00A32096" w:rsidP="002E04C6">
            <w:pPr>
              <w:jc w:val="center"/>
              <w:rPr>
                <w:sz w:val="18"/>
                <w:szCs w:val="18"/>
                <w:lang w:eastAsia="pl-PL"/>
              </w:rPr>
            </w:pPr>
          </w:p>
        </w:tc>
        <w:tc>
          <w:tcPr>
            <w:tcW w:w="775" w:type="dxa"/>
            <w:vMerge/>
            <w:shd w:val="clear" w:color="auto" w:fill="F2F2F2" w:themeFill="background1" w:themeFillShade="F2"/>
          </w:tcPr>
          <w:p w:rsidR="00A32096" w:rsidRPr="00503597" w:rsidRDefault="00A32096" w:rsidP="002E04C6">
            <w:pPr>
              <w:jc w:val="right"/>
              <w:rPr>
                <w:b/>
                <w:sz w:val="18"/>
                <w:szCs w:val="18"/>
                <w:lang w:eastAsia="pl-PL"/>
              </w:rPr>
            </w:pPr>
          </w:p>
        </w:tc>
        <w:tc>
          <w:tcPr>
            <w:tcW w:w="775" w:type="dxa"/>
            <w:vMerge/>
            <w:shd w:val="clear" w:color="auto" w:fill="F2F2F2" w:themeFill="background1" w:themeFillShade="F2"/>
          </w:tcPr>
          <w:p w:rsidR="00A32096" w:rsidRPr="00765B54" w:rsidRDefault="00A32096" w:rsidP="002E04C6">
            <w:pPr>
              <w:jc w:val="right"/>
              <w:rPr>
                <w:sz w:val="18"/>
                <w:szCs w:val="18"/>
                <w:lang w:eastAsia="pl-PL"/>
              </w:rPr>
            </w:pPr>
          </w:p>
        </w:tc>
        <w:tc>
          <w:tcPr>
            <w:tcW w:w="776" w:type="dxa"/>
            <w:vMerge/>
            <w:shd w:val="clear" w:color="auto" w:fill="F2F2F2" w:themeFill="background1" w:themeFillShade="F2"/>
          </w:tcPr>
          <w:p w:rsidR="00A32096" w:rsidRPr="0029296B" w:rsidRDefault="00A32096" w:rsidP="002E04C6">
            <w:pPr>
              <w:jc w:val="right"/>
              <w:rPr>
                <w:b/>
                <w:sz w:val="18"/>
                <w:szCs w:val="18"/>
                <w:lang w:eastAsia="pl-PL"/>
              </w:rPr>
            </w:pP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lastRenderedPageBreak/>
              <w:t>17</w:t>
            </w:r>
          </w:p>
        </w:tc>
        <w:tc>
          <w:tcPr>
            <w:tcW w:w="1843" w:type="dxa"/>
          </w:tcPr>
          <w:p w:rsidR="00A32096" w:rsidRPr="00A90F5D" w:rsidRDefault="00A32096" w:rsidP="002E04C6">
            <w:pPr>
              <w:rPr>
                <w:b/>
                <w:sz w:val="18"/>
                <w:szCs w:val="18"/>
              </w:rPr>
            </w:pPr>
            <w:r w:rsidRPr="00A90F5D">
              <w:rPr>
                <w:b/>
                <w:sz w:val="18"/>
                <w:szCs w:val="18"/>
              </w:rPr>
              <w:t>Wrogocin</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27</w:t>
            </w:r>
          </w:p>
        </w:tc>
        <w:tc>
          <w:tcPr>
            <w:tcW w:w="775" w:type="dxa"/>
            <w:vAlign w:val="center"/>
          </w:tcPr>
          <w:p w:rsidR="00A32096" w:rsidRPr="00765B54" w:rsidRDefault="00A32096" w:rsidP="002E04C6">
            <w:pPr>
              <w:jc w:val="center"/>
              <w:rPr>
                <w:sz w:val="18"/>
                <w:szCs w:val="18"/>
                <w:lang w:eastAsia="pl-PL"/>
              </w:rPr>
            </w:pPr>
            <w:r>
              <w:rPr>
                <w:sz w:val="18"/>
                <w:szCs w:val="18"/>
                <w:lang w:eastAsia="pl-PL"/>
              </w:rPr>
              <w:t>15</w:t>
            </w:r>
          </w:p>
        </w:tc>
        <w:tc>
          <w:tcPr>
            <w:tcW w:w="775" w:type="dxa"/>
            <w:vAlign w:val="center"/>
          </w:tcPr>
          <w:p w:rsidR="00A32096" w:rsidRPr="00765B54" w:rsidRDefault="00A32096" w:rsidP="002E04C6">
            <w:pPr>
              <w:jc w:val="center"/>
              <w:rPr>
                <w:sz w:val="18"/>
                <w:szCs w:val="18"/>
                <w:lang w:eastAsia="pl-PL"/>
              </w:rPr>
            </w:pPr>
            <w:r>
              <w:rPr>
                <w:sz w:val="18"/>
                <w:szCs w:val="18"/>
                <w:lang w:eastAsia="pl-PL"/>
              </w:rPr>
              <w:t>6</w:t>
            </w:r>
          </w:p>
        </w:tc>
        <w:tc>
          <w:tcPr>
            <w:tcW w:w="775" w:type="dxa"/>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Align w:val="center"/>
          </w:tcPr>
          <w:p w:rsidR="00A32096" w:rsidRPr="00765B54" w:rsidRDefault="00A32096" w:rsidP="002E04C6">
            <w:pPr>
              <w:jc w:val="center"/>
              <w:rPr>
                <w:sz w:val="18"/>
                <w:szCs w:val="18"/>
                <w:lang w:eastAsia="pl-PL"/>
              </w:rPr>
            </w:pPr>
            <w:r>
              <w:rPr>
                <w:sz w:val="18"/>
                <w:szCs w:val="18"/>
                <w:lang w:eastAsia="pl-PL"/>
              </w:rPr>
              <w:t>11</w:t>
            </w:r>
          </w:p>
        </w:tc>
        <w:tc>
          <w:tcPr>
            <w:tcW w:w="775" w:type="dxa"/>
            <w:vAlign w:val="center"/>
          </w:tcPr>
          <w:p w:rsidR="00A32096" w:rsidRPr="00765B54" w:rsidRDefault="00A32096" w:rsidP="002E04C6">
            <w:pPr>
              <w:jc w:val="center"/>
              <w:rPr>
                <w:sz w:val="18"/>
                <w:szCs w:val="18"/>
                <w:lang w:eastAsia="pl-PL"/>
              </w:rPr>
            </w:pPr>
            <w:r>
              <w:rPr>
                <w:sz w:val="18"/>
                <w:szCs w:val="18"/>
                <w:lang w:eastAsia="pl-PL"/>
              </w:rPr>
              <w:t>5</w:t>
            </w:r>
          </w:p>
        </w:tc>
        <w:tc>
          <w:tcPr>
            <w:tcW w:w="775" w:type="dxa"/>
          </w:tcPr>
          <w:p w:rsidR="00A32096" w:rsidRPr="00503597" w:rsidRDefault="00A32096" w:rsidP="002E04C6">
            <w:pPr>
              <w:jc w:val="right"/>
              <w:rPr>
                <w:b/>
                <w:sz w:val="18"/>
                <w:szCs w:val="18"/>
                <w:lang w:eastAsia="pl-PL"/>
              </w:rPr>
            </w:pPr>
            <w:r>
              <w:rPr>
                <w:b/>
                <w:sz w:val="18"/>
                <w:szCs w:val="18"/>
                <w:lang w:eastAsia="pl-PL"/>
              </w:rPr>
              <w:t>18,8</w:t>
            </w:r>
          </w:p>
        </w:tc>
        <w:tc>
          <w:tcPr>
            <w:tcW w:w="775" w:type="dxa"/>
          </w:tcPr>
          <w:p w:rsidR="00A32096" w:rsidRPr="00765B54" w:rsidRDefault="00A32096" w:rsidP="002E04C6">
            <w:pPr>
              <w:jc w:val="right"/>
              <w:rPr>
                <w:sz w:val="18"/>
                <w:szCs w:val="18"/>
                <w:lang w:eastAsia="pl-PL"/>
              </w:rPr>
            </w:pPr>
            <w:r>
              <w:rPr>
                <w:sz w:val="18"/>
                <w:szCs w:val="18"/>
                <w:lang w:eastAsia="pl-PL"/>
              </w:rPr>
              <w:t>0,76</w:t>
            </w:r>
          </w:p>
        </w:tc>
        <w:tc>
          <w:tcPr>
            <w:tcW w:w="776" w:type="dxa"/>
          </w:tcPr>
          <w:p w:rsidR="00A32096" w:rsidRPr="0029296B" w:rsidRDefault="00A32096" w:rsidP="002E04C6">
            <w:pPr>
              <w:jc w:val="right"/>
              <w:rPr>
                <w:b/>
                <w:sz w:val="18"/>
                <w:szCs w:val="18"/>
                <w:lang w:eastAsia="pl-PL"/>
              </w:rPr>
            </w:pPr>
            <w:r w:rsidRPr="0029296B">
              <w:rPr>
                <w:b/>
                <w:sz w:val="18"/>
                <w:szCs w:val="18"/>
                <w:lang w:eastAsia="pl-PL"/>
              </w:rPr>
              <w:t>2</w:t>
            </w:r>
            <w:r>
              <w:rPr>
                <w:b/>
                <w:sz w:val="18"/>
                <w:szCs w:val="18"/>
                <w:lang w:eastAsia="pl-PL"/>
              </w:rPr>
              <w:t>4</w:t>
            </w:r>
            <w:r w:rsidRPr="0029296B">
              <w:rPr>
                <w:b/>
                <w:sz w:val="18"/>
                <w:szCs w:val="18"/>
                <w:lang w:eastAsia="pl-PL"/>
              </w:rPr>
              <w:t>,</w:t>
            </w:r>
            <w:r>
              <w:rPr>
                <w:b/>
                <w:sz w:val="18"/>
                <w:szCs w:val="18"/>
                <w:lang w:eastAsia="pl-PL"/>
              </w:rPr>
              <w:t>78</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18</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Małachowo</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27</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bd</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15</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sidRPr="00503597">
              <w:rPr>
                <w:b/>
                <w:sz w:val="18"/>
                <w:szCs w:val="18"/>
                <w:lang w:eastAsia="pl-PL"/>
              </w:rPr>
              <w:t>19,</w:t>
            </w:r>
            <w:r>
              <w:rPr>
                <w:b/>
                <w:sz w:val="18"/>
                <w:szCs w:val="18"/>
                <w:lang w:eastAsia="pl-PL"/>
              </w:rPr>
              <w:t>0</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0,66</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28,79</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19</w:t>
            </w:r>
          </w:p>
        </w:tc>
        <w:tc>
          <w:tcPr>
            <w:tcW w:w="1843" w:type="dxa"/>
          </w:tcPr>
          <w:p w:rsidR="00A32096" w:rsidRPr="00A90F5D" w:rsidRDefault="00A32096" w:rsidP="002E04C6">
            <w:pPr>
              <w:rPr>
                <w:b/>
                <w:sz w:val="18"/>
                <w:szCs w:val="18"/>
              </w:rPr>
            </w:pPr>
            <w:r w:rsidRPr="00A90F5D">
              <w:rPr>
                <w:b/>
                <w:sz w:val="18"/>
                <w:szCs w:val="18"/>
              </w:rPr>
              <w:t>Sokolniki</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5</w:t>
            </w:r>
          </w:p>
        </w:tc>
        <w:tc>
          <w:tcPr>
            <w:tcW w:w="775" w:type="dxa"/>
            <w:vAlign w:val="center"/>
          </w:tcPr>
          <w:p w:rsidR="00A32096" w:rsidRPr="00765B54" w:rsidRDefault="00A32096" w:rsidP="002E04C6">
            <w:pPr>
              <w:jc w:val="center"/>
              <w:rPr>
                <w:sz w:val="18"/>
                <w:szCs w:val="18"/>
                <w:lang w:eastAsia="pl-PL"/>
              </w:rPr>
            </w:pPr>
            <w:r>
              <w:rPr>
                <w:sz w:val="18"/>
                <w:szCs w:val="18"/>
                <w:lang w:eastAsia="pl-PL"/>
              </w:rPr>
              <w:t>18</w:t>
            </w:r>
          </w:p>
        </w:tc>
        <w:tc>
          <w:tcPr>
            <w:tcW w:w="775" w:type="dxa"/>
            <w:vAlign w:val="center"/>
          </w:tcPr>
          <w:p w:rsidR="00A32096" w:rsidRPr="00765B54" w:rsidRDefault="00A32096" w:rsidP="002E04C6">
            <w:pPr>
              <w:jc w:val="center"/>
              <w:rPr>
                <w:sz w:val="18"/>
                <w:szCs w:val="18"/>
                <w:lang w:eastAsia="pl-PL"/>
              </w:rPr>
            </w:pPr>
            <w:r>
              <w:rPr>
                <w:sz w:val="18"/>
                <w:szCs w:val="18"/>
                <w:lang w:eastAsia="pl-PL"/>
              </w:rPr>
              <w:t>39</w:t>
            </w:r>
          </w:p>
        </w:tc>
        <w:tc>
          <w:tcPr>
            <w:tcW w:w="775" w:type="dxa"/>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vAlign w:val="center"/>
          </w:tcPr>
          <w:p w:rsidR="00A32096" w:rsidRPr="00765B54" w:rsidRDefault="00A32096" w:rsidP="002E04C6">
            <w:pPr>
              <w:jc w:val="center"/>
              <w:rPr>
                <w:sz w:val="18"/>
                <w:szCs w:val="18"/>
                <w:lang w:eastAsia="pl-PL"/>
              </w:rPr>
            </w:pPr>
            <w:r>
              <w:rPr>
                <w:sz w:val="18"/>
                <w:szCs w:val="18"/>
                <w:lang w:eastAsia="pl-PL"/>
              </w:rPr>
              <w:t>38</w:t>
            </w:r>
          </w:p>
        </w:tc>
        <w:tc>
          <w:tcPr>
            <w:tcW w:w="775" w:type="dxa"/>
            <w:vAlign w:val="center"/>
          </w:tcPr>
          <w:p w:rsidR="00A32096" w:rsidRPr="00765B54" w:rsidRDefault="00A32096" w:rsidP="002E04C6">
            <w:pPr>
              <w:jc w:val="center"/>
              <w:rPr>
                <w:sz w:val="18"/>
                <w:szCs w:val="18"/>
                <w:lang w:eastAsia="pl-PL"/>
              </w:rPr>
            </w:pPr>
            <w:r>
              <w:rPr>
                <w:sz w:val="18"/>
                <w:szCs w:val="18"/>
                <w:lang w:eastAsia="pl-PL"/>
              </w:rPr>
              <w:t>19</w:t>
            </w:r>
          </w:p>
        </w:tc>
        <w:tc>
          <w:tcPr>
            <w:tcW w:w="775" w:type="dxa"/>
          </w:tcPr>
          <w:p w:rsidR="00A32096" w:rsidRPr="00503597" w:rsidRDefault="00A32096" w:rsidP="002E04C6">
            <w:pPr>
              <w:jc w:val="right"/>
              <w:rPr>
                <w:b/>
                <w:sz w:val="18"/>
                <w:szCs w:val="18"/>
                <w:lang w:eastAsia="pl-PL"/>
              </w:rPr>
            </w:pPr>
            <w:r>
              <w:rPr>
                <w:b/>
                <w:sz w:val="18"/>
                <w:szCs w:val="18"/>
                <w:lang w:eastAsia="pl-PL"/>
              </w:rPr>
              <w:t>22,3</w:t>
            </w:r>
          </w:p>
        </w:tc>
        <w:tc>
          <w:tcPr>
            <w:tcW w:w="775" w:type="dxa"/>
          </w:tcPr>
          <w:p w:rsidR="00A32096" w:rsidRPr="00765B54" w:rsidRDefault="00A32096" w:rsidP="002E04C6">
            <w:pPr>
              <w:jc w:val="right"/>
              <w:rPr>
                <w:sz w:val="18"/>
                <w:szCs w:val="18"/>
                <w:lang w:eastAsia="pl-PL"/>
              </w:rPr>
            </w:pPr>
            <w:r>
              <w:rPr>
                <w:sz w:val="18"/>
                <w:szCs w:val="18"/>
                <w:lang w:eastAsia="pl-PL"/>
              </w:rPr>
              <w:t>0,76</w:t>
            </w:r>
          </w:p>
        </w:tc>
        <w:tc>
          <w:tcPr>
            <w:tcW w:w="776" w:type="dxa"/>
          </w:tcPr>
          <w:p w:rsidR="00A32096" w:rsidRPr="0029296B" w:rsidRDefault="00A32096" w:rsidP="002E04C6">
            <w:pPr>
              <w:jc w:val="right"/>
              <w:rPr>
                <w:b/>
                <w:sz w:val="18"/>
                <w:szCs w:val="18"/>
                <w:lang w:eastAsia="pl-PL"/>
              </w:rPr>
            </w:pPr>
            <w:r>
              <w:rPr>
                <w:b/>
                <w:sz w:val="18"/>
                <w:szCs w:val="18"/>
                <w:lang w:eastAsia="pl-PL"/>
              </w:rPr>
              <w:t>29,39</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20</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Mokrzk</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23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27</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13</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16,3</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0,50</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sidRPr="0029296B">
              <w:rPr>
                <w:b/>
                <w:sz w:val="18"/>
                <w:szCs w:val="18"/>
                <w:lang w:eastAsia="pl-PL"/>
              </w:rPr>
              <w:t>3</w:t>
            </w:r>
            <w:r>
              <w:rPr>
                <w:b/>
                <w:sz w:val="18"/>
                <w:szCs w:val="18"/>
                <w:lang w:eastAsia="pl-PL"/>
              </w:rPr>
              <w:t>2</w:t>
            </w:r>
            <w:r w:rsidRPr="0029296B">
              <w:rPr>
                <w:b/>
                <w:sz w:val="18"/>
                <w:szCs w:val="18"/>
                <w:lang w:eastAsia="pl-PL"/>
              </w:rPr>
              <w:t>,</w:t>
            </w:r>
            <w:r>
              <w:rPr>
                <w:b/>
                <w:sz w:val="18"/>
                <w:szCs w:val="18"/>
                <w:lang w:eastAsia="pl-PL"/>
              </w:rPr>
              <w:t>67</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21</w:t>
            </w:r>
          </w:p>
        </w:tc>
        <w:tc>
          <w:tcPr>
            <w:tcW w:w="1843" w:type="dxa"/>
            <w:shd w:val="clear" w:color="auto" w:fill="auto"/>
          </w:tcPr>
          <w:p w:rsidR="00A32096" w:rsidRPr="00A90F5D" w:rsidRDefault="00A32096" w:rsidP="002E04C6">
            <w:pPr>
              <w:rPr>
                <w:b/>
                <w:sz w:val="18"/>
                <w:szCs w:val="18"/>
              </w:rPr>
            </w:pPr>
            <w:r w:rsidRPr="00A90F5D">
              <w:rPr>
                <w:b/>
                <w:sz w:val="18"/>
                <w:szCs w:val="18"/>
              </w:rPr>
              <w:t>Maliszewko</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35</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19</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20</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15</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31</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22,5</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0,68</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33,09</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22</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Cieszewo</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12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8</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26</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10</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17,5</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0,52</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sidRPr="0029296B">
              <w:rPr>
                <w:b/>
                <w:sz w:val="18"/>
                <w:szCs w:val="18"/>
                <w:lang w:eastAsia="pl-PL"/>
              </w:rPr>
              <w:t>3</w:t>
            </w:r>
            <w:r>
              <w:rPr>
                <w:b/>
                <w:sz w:val="18"/>
                <w:szCs w:val="18"/>
                <w:lang w:eastAsia="pl-PL"/>
              </w:rPr>
              <w:t>3</w:t>
            </w:r>
            <w:r w:rsidRPr="0029296B">
              <w:rPr>
                <w:b/>
                <w:sz w:val="18"/>
                <w:szCs w:val="18"/>
                <w:lang w:eastAsia="pl-PL"/>
              </w:rPr>
              <w:t>,</w:t>
            </w:r>
            <w:r>
              <w:rPr>
                <w:b/>
                <w:sz w:val="18"/>
                <w:szCs w:val="18"/>
                <w:lang w:eastAsia="pl-PL"/>
              </w:rPr>
              <w:t>65</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23</w:t>
            </w:r>
          </w:p>
        </w:tc>
        <w:tc>
          <w:tcPr>
            <w:tcW w:w="1843" w:type="dxa"/>
            <w:shd w:val="clear" w:color="auto" w:fill="auto"/>
          </w:tcPr>
          <w:p w:rsidR="00A32096" w:rsidRPr="00A90F5D" w:rsidRDefault="00A32096" w:rsidP="002E04C6">
            <w:pPr>
              <w:rPr>
                <w:b/>
                <w:sz w:val="18"/>
                <w:szCs w:val="18"/>
              </w:rPr>
            </w:pPr>
            <w:r w:rsidRPr="00A90F5D">
              <w:rPr>
                <w:b/>
                <w:sz w:val="18"/>
                <w:szCs w:val="18"/>
              </w:rPr>
              <w:t>Brzechowo</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39</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38</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34</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12</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44</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20</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31,2</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0,91</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34,25</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24</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Tupadły</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20</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12</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9</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19,3</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0,54</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sidRPr="0029296B">
              <w:rPr>
                <w:b/>
                <w:sz w:val="18"/>
                <w:szCs w:val="18"/>
                <w:lang w:eastAsia="pl-PL"/>
              </w:rPr>
              <w:t>35,74</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25</w:t>
            </w:r>
          </w:p>
        </w:tc>
        <w:tc>
          <w:tcPr>
            <w:tcW w:w="1843" w:type="dxa"/>
          </w:tcPr>
          <w:p w:rsidR="00A32096" w:rsidRPr="00A90F5D" w:rsidRDefault="00A32096" w:rsidP="002E04C6">
            <w:pPr>
              <w:rPr>
                <w:b/>
                <w:sz w:val="18"/>
                <w:szCs w:val="18"/>
              </w:rPr>
            </w:pPr>
            <w:r w:rsidRPr="00A90F5D">
              <w:rPr>
                <w:b/>
                <w:sz w:val="18"/>
                <w:szCs w:val="18"/>
              </w:rPr>
              <w:t>Dobrosielice I</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47</w:t>
            </w:r>
          </w:p>
        </w:tc>
        <w:tc>
          <w:tcPr>
            <w:tcW w:w="775" w:type="dxa"/>
            <w:vAlign w:val="center"/>
          </w:tcPr>
          <w:p w:rsidR="00A32096" w:rsidRPr="00765B54" w:rsidRDefault="00A32096" w:rsidP="002E04C6">
            <w:pPr>
              <w:jc w:val="center"/>
              <w:rPr>
                <w:sz w:val="18"/>
                <w:szCs w:val="18"/>
                <w:lang w:eastAsia="pl-PL"/>
              </w:rPr>
            </w:pPr>
            <w:r>
              <w:rPr>
                <w:sz w:val="18"/>
                <w:szCs w:val="18"/>
                <w:lang w:eastAsia="pl-PL"/>
              </w:rPr>
              <w:t>36</w:t>
            </w:r>
          </w:p>
        </w:tc>
        <w:tc>
          <w:tcPr>
            <w:tcW w:w="775" w:type="dxa"/>
            <w:vAlign w:val="center"/>
          </w:tcPr>
          <w:p w:rsidR="00A32096" w:rsidRPr="00765B54" w:rsidRDefault="00A32096" w:rsidP="002E04C6">
            <w:pPr>
              <w:jc w:val="center"/>
              <w:rPr>
                <w:sz w:val="18"/>
                <w:szCs w:val="18"/>
                <w:lang w:eastAsia="pl-PL"/>
              </w:rPr>
            </w:pPr>
            <w:r>
              <w:rPr>
                <w:sz w:val="18"/>
                <w:szCs w:val="18"/>
                <w:lang w:eastAsia="pl-PL"/>
              </w:rPr>
              <w:t>38</w:t>
            </w:r>
          </w:p>
        </w:tc>
        <w:tc>
          <w:tcPr>
            <w:tcW w:w="775" w:type="dxa"/>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vAlign w:val="center"/>
          </w:tcPr>
          <w:p w:rsidR="00A32096" w:rsidRPr="00765B54" w:rsidRDefault="00A32096" w:rsidP="002E04C6">
            <w:pPr>
              <w:jc w:val="center"/>
              <w:rPr>
                <w:sz w:val="18"/>
                <w:szCs w:val="18"/>
                <w:lang w:eastAsia="pl-PL"/>
              </w:rPr>
            </w:pPr>
            <w:r>
              <w:rPr>
                <w:sz w:val="18"/>
                <w:szCs w:val="18"/>
                <w:lang w:eastAsia="pl-PL"/>
              </w:rPr>
              <w:t>7</w:t>
            </w:r>
          </w:p>
        </w:tc>
        <w:tc>
          <w:tcPr>
            <w:tcW w:w="775" w:type="dxa"/>
          </w:tcPr>
          <w:p w:rsidR="00A32096" w:rsidRPr="00503597" w:rsidRDefault="00A32096" w:rsidP="002E04C6">
            <w:pPr>
              <w:jc w:val="right"/>
              <w:rPr>
                <w:b/>
                <w:sz w:val="18"/>
                <w:szCs w:val="18"/>
                <w:lang w:eastAsia="pl-PL"/>
              </w:rPr>
            </w:pPr>
            <w:r>
              <w:rPr>
                <w:b/>
                <w:sz w:val="18"/>
                <w:szCs w:val="18"/>
                <w:lang w:eastAsia="pl-PL"/>
              </w:rPr>
              <w:t>29,7</w:t>
            </w:r>
          </w:p>
        </w:tc>
        <w:tc>
          <w:tcPr>
            <w:tcW w:w="775" w:type="dxa"/>
          </w:tcPr>
          <w:p w:rsidR="00A32096" w:rsidRPr="00765B54" w:rsidRDefault="00A32096" w:rsidP="002E04C6">
            <w:pPr>
              <w:jc w:val="right"/>
              <w:rPr>
                <w:sz w:val="18"/>
                <w:szCs w:val="18"/>
                <w:lang w:eastAsia="pl-PL"/>
              </w:rPr>
            </w:pPr>
            <w:r>
              <w:rPr>
                <w:sz w:val="18"/>
                <w:szCs w:val="18"/>
                <w:lang w:eastAsia="pl-PL"/>
              </w:rPr>
              <w:t>0,79</w:t>
            </w:r>
          </w:p>
        </w:tc>
        <w:tc>
          <w:tcPr>
            <w:tcW w:w="776" w:type="dxa"/>
          </w:tcPr>
          <w:p w:rsidR="00A32096" w:rsidRPr="0029296B" w:rsidRDefault="00A32096" w:rsidP="002E04C6">
            <w:pPr>
              <w:jc w:val="right"/>
              <w:rPr>
                <w:b/>
                <w:sz w:val="18"/>
                <w:szCs w:val="18"/>
                <w:lang w:eastAsia="pl-PL"/>
              </w:rPr>
            </w:pPr>
            <w:r>
              <w:rPr>
                <w:b/>
                <w:sz w:val="18"/>
                <w:szCs w:val="18"/>
                <w:lang w:eastAsia="pl-PL"/>
              </w:rPr>
              <w:t>37,59</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26</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Nowa Wieś</w:t>
            </w:r>
            <w:r>
              <w:rPr>
                <w:b/>
                <w:sz w:val="18"/>
                <w:szCs w:val="18"/>
              </w:rPr>
              <w:t>-Siemki</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40</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26</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41</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33,7</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0,81</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41,56</w:t>
            </w:r>
          </w:p>
        </w:tc>
      </w:tr>
      <w:tr w:rsidR="00A32096" w:rsidRPr="00765B54" w:rsidTr="005905D4">
        <w:trPr>
          <w:jc w:val="center"/>
        </w:trPr>
        <w:tc>
          <w:tcPr>
            <w:tcW w:w="426" w:type="dxa"/>
            <w:vMerge w:val="restart"/>
            <w:shd w:val="clear" w:color="auto" w:fill="auto"/>
            <w:vAlign w:val="center"/>
          </w:tcPr>
          <w:p w:rsidR="00A32096" w:rsidRPr="00765B54" w:rsidRDefault="00A32096" w:rsidP="002E04C6">
            <w:pPr>
              <w:jc w:val="center"/>
              <w:rPr>
                <w:sz w:val="18"/>
                <w:szCs w:val="18"/>
                <w:lang w:eastAsia="pl-PL"/>
              </w:rPr>
            </w:pPr>
            <w:r>
              <w:rPr>
                <w:sz w:val="18"/>
                <w:szCs w:val="18"/>
                <w:lang w:eastAsia="pl-PL"/>
              </w:rPr>
              <w:t>27</w:t>
            </w:r>
          </w:p>
        </w:tc>
        <w:tc>
          <w:tcPr>
            <w:tcW w:w="1843" w:type="dxa"/>
            <w:shd w:val="clear" w:color="auto" w:fill="auto"/>
          </w:tcPr>
          <w:p w:rsidR="00A32096" w:rsidRPr="00A90F5D" w:rsidRDefault="00A32096" w:rsidP="002E04C6">
            <w:pPr>
              <w:rPr>
                <w:b/>
                <w:sz w:val="18"/>
                <w:szCs w:val="18"/>
              </w:rPr>
            </w:pPr>
            <w:r w:rsidRPr="00A90F5D">
              <w:rPr>
                <w:b/>
                <w:sz w:val="18"/>
                <w:szCs w:val="18"/>
              </w:rPr>
              <w:t>Łęg Kościelny I</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40</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vMerge w:val="restart"/>
            <w:shd w:val="clear" w:color="auto" w:fill="auto"/>
            <w:vAlign w:val="center"/>
          </w:tcPr>
          <w:p w:rsidR="00A32096" w:rsidRPr="00765B54" w:rsidRDefault="00A32096" w:rsidP="002E04C6">
            <w:pPr>
              <w:jc w:val="center"/>
              <w:rPr>
                <w:sz w:val="18"/>
                <w:szCs w:val="18"/>
                <w:lang w:eastAsia="pl-PL"/>
              </w:rPr>
            </w:pPr>
            <w:r>
              <w:rPr>
                <w:sz w:val="18"/>
                <w:szCs w:val="18"/>
                <w:lang w:eastAsia="pl-PL"/>
              </w:rPr>
              <w:t>42</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Merge w:val="restart"/>
            <w:shd w:val="clear" w:color="auto" w:fill="auto"/>
            <w:vAlign w:val="center"/>
          </w:tcPr>
          <w:p w:rsidR="00A32096" w:rsidRPr="00765B54" w:rsidRDefault="00A32096" w:rsidP="002E04C6">
            <w:pPr>
              <w:jc w:val="center"/>
              <w:rPr>
                <w:sz w:val="18"/>
                <w:szCs w:val="18"/>
                <w:lang w:eastAsia="pl-PL"/>
              </w:rPr>
            </w:pPr>
            <w:r>
              <w:rPr>
                <w:sz w:val="18"/>
                <w:szCs w:val="18"/>
                <w:lang w:eastAsia="pl-PL"/>
              </w:rPr>
              <w:t>36</w:t>
            </w:r>
          </w:p>
        </w:tc>
        <w:tc>
          <w:tcPr>
            <w:tcW w:w="775" w:type="dxa"/>
            <w:vMerge w:val="restart"/>
            <w:shd w:val="clear" w:color="auto" w:fill="auto"/>
            <w:vAlign w:val="center"/>
          </w:tcPr>
          <w:p w:rsidR="00A32096" w:rsidRPr="00765B54" w:rsidRDefault="00A32096" w:rsidP="002E04C6">
            <w:pPr>
              <w:jc w:val="center"/>
              <w:rPr>
                <w:sz w:val="18"/>
                <w:szCs w:val="18"/>
                <w:lang w:eastAsia="pl-PL"/>
              </w:rPr>
            </w:pPr>
            <w:r>
              <w:rPr>
                <w:sz w:val="18"/>
                <w:szCs w:val="18"/>
                <w:lang w:eastAsia="pl-PL"/>
              </w:rPr>
              <w:t>24</w:t>
            </w:r>
          </w:p>
        </w:tc>
        <w:tc>
          <w:tcPr>
            <w:tcW w:w="775" w:type="dxa"/>
            <w:vMerge w:val="restart"/>
            <w:shd w:val="clear" w:color="auto" w:fill="auto"/>
            <w:vAlign w:val="center"/>
          </w:tcPr>
          <w:p w:rsidR="00A32096" w:rsidRPr="00503597" w:rsidRDefault="00A32096" w:rsidP="002E04C6">
            <w:pPr>
              <w:jc w:val="right"/>
              <w:rPr>
                <w:b/>
                <w:sz w:val="18"/>
                <w:szCs w:val="18"/>
                <w:lang w:eastAsia="pl-PL"/>
              </w:rPr>
            </w:pPr>
            <w:r>
              <w:rPr>
                <w:b/>
                <w:sz w:val="18"/>
                <w:szCs w:val="18"/>
                <w:lang w:eastAsia="pl-PL"/>
              </w:rPr>
              <w:t>37,5</w:t>
            </w:r>
          </w:p>
        </w:tc>
        <w:tc>
          <w:tcPr>
            <w:tcW w:w="775" w:type="dxa"/>
            <w:vMerge w:val="restart"/>
            <w:shd w:val="clear" w:color="auto" w:fill="auto"/>
            <w:vAlign w:val="center"/>
          </w:tcPr>
          <w:p w:rsidR="00A32096" w:rsidRPr="00765B54" w:rsidRDefault="00A32096" w:rsidP="002E04C6">
            <w:pPr>
              <w:jc w:val="right"/>
              <w:rPr>
                <w:sz w:val="18"/>
                <w:szCs w:val="18"/>
                <w:lang w:eastAsia="pl-PL"/>
              </w:rPr>
            </w:pPr>
            <w:r>
              <w:rPr>
                <w:sz w:val="18"/>
                <w:szCs w:val="18"/>
                <w:lang w:eastAsia="pl-PL"/>
              </w:rPr>
              <w:t>0,89</w:t>
            </w:r>
          </w:p>
        </w:tc>
        <w:tc>
          <w:tcPr>
            <w:tcW w:w="776" w:type="dxa"/>
            <w:vMerge w:val="restart"/>
            <w:shd w:val="clear" w:color="auto" w:fill="auto"/>
            <w:vAlign w:val="center"/>
          </w:tcPr>
          <w:p w:rsidR="00A32096" w:rsidRPr="0029296B" w:rsidRDefault="00A32096" w:rsidP="002E04C6">
            <w:pPr>
              <w:jc w:val="right"/>
              <w:rPr>
                <w:b/>
                <w:sz w:val="18"/>
                <w:szCs w:val="18"/>
                <w:lang w:eastAsia="pl-PL"/>
              </w:rPr>
            </w:pPr>
            <w:r>
              <w:rPr>
                <w:b/>
                <w:sz w:val="18"/>
                <w:szCs w:val="18"/>
                <w:lang w:eastAsia="pl-PL"/>
              </w:rPr>
              <w:t>42,13</w:t>
            </w:r>
          </w:p>
        </w:tc>
      </w:tr>
      <w:tr w:rsidR="00A32096" w:rsidRPr="00765B54" w:rsidTr="005905D4">
        <w:trPr>
          <w:jc w:val="center"/>
        </w:trPr>
        <w:tc>
          <w:tcPr>
            <w:tcW w:w="426" w:type="dxa"/>
            <w:vMerge/>
            <w:shd w:val="clear" w:color="auto" w:fill="F2F2F2" w:themeFill="background1" w:themeFillShade="F2"/>
          </w:tcPr>
          <w:p w:rsidR="00A32096" w:rsidRPr="00765B54" w:rsidRDefault="00A32096" w:rsidP="002E04C6">
            <w:pPr>
              <w:rPr>
                <w:sz w:val="18"/>
                <w:szCs w:val="18"/>
                <w:lang w:eastAsia="pl-PL"/>
              </w:rPr>
            </w:pPr>
          </w:p>
        </w:tc>
        <w:tc>
          <w:tcPr>
            <w:tcW w:w="1843" w:type="dxa"/>
            <w:shd w:val="clear" w:color="auto" w:fill="auto"/>
          </w:tcPr>
          <w:p w:rsidR="00A32096" w:rsidRPr="00A90F5D" w:rsidRDefault="00A32096" w:rsidP="002E04C6">
            <w:pPr>
              <w:rPr>
                <w:b/>
                <w:sz w:val="18"/>
                <w:szCs w:val="18"/>
              </w:rPr>
            </w:pPr>
            <w:r w:rsidRPr="00A90F5D">
              <w:rPr>
                <w:b/>
                <w:sz w:val="18"/>
                <w:szCs w:val="18"/>
              </w:rPr>
              <w:t>Łęg Kościelny II</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36</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24</w:t>
            </w:r>
          </w:p>
        </w:tc>
        <w:tc>
          <w:tcPr>
            <w:tcW w:w="775" w:type="dxa"/>
            <w:vMerge/>
            <w:shd w:val="clear" w:color="auto" w:fill="auto"/>
            <w:vAlign w:val="center"/>
          </w:tcPr>
          <w:p w:rsidR="00A32096" w:rsidRPr="00765B54" w:rsidRDefault="00A32096" w:rsidP="002E04C6">
            <w:pPr>
              <w:jc w:val="center"/>
              <w:rPr>
                <w:sz w:val="18"/>
                <w:szCs w:val="18"/>
                <w:lang w:eastAsia="pl-PL"/>
              </w:rPr>
            </w:pP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Merge/>
            <w:shd w:val="clear" w:color="auto" w:fill="F2F2F2" w:themeFill="background1" w:themeFillShade="F2"/>
            <w:vAlign w:val="center"/>
          </w:tcPr>
          <w:p w:rsidR="00A32096" w:rsidRPr="00765B54" w:rsidRDefault="00A32096" w:rsidP="002E04C6">
            <w:pPr>
              <w:jc w:val="center"/>
              <w:rPr>
                <w:sz w:val="18"/>
                <w:szCs w:val="18"/>
                <w:lang w:eastAsia="pl-PL"/>
              </w:rPr>
            </w:pPr>
          </w:p>
        </w:tc>
        <w:tc>
          <w:tcPr>
            <w:tcW w:w="775" w:type="dxa"/>
            <w:vMerge/>
            <w:shd w:val="clear" w:color="auto" w:fill="F2F2F2" w:themeFill="background1" w:themeFillShade="F2"/>
            <w:vAlign w:val="center"/>
          </w:tcPr>
          <w:p w:rsidR="00A32096" w:rsidRPr="00765B54" w:rsidRDefault="00A32096" w:rsidP="002E04C6">
            <w:pPr>
              <w:jc w:val="center"/>
              <w:rPr>
                <w:sz w:val="18"/>
                <w:szCs w:val="18"/>
                <w:lang w:eastAsia="pl-PL"/>
              </w:rPr>
            </w:pPr>
          </w:p>
        </w:tc>
        <w:tc>
          <w:tcPr>
            <w:tcW w:w="775" w:type="dxa"/>
            <w:vMerge/>
            <w:shd w:val="clear" w:color="auto" w:fill="F2F2F2" w:themeFill="background1" w:themeFillShade="F2"/>
          </w:tcPr>
          <w:p w:rsidR="00A32096" w:rsidRPr="00503597" w:rsidRDefault="00A32096" w:rsidP="002E04C6">
            <w:pPr>
              <w:jc w:val="right"/>
              <w:rPr>
                <w:b/>
                <w:sz w:val="18"/>
                <w:szCs w:val="18"/>
                <w:lang w:eastAsia="pl-PL"/>
              </w:rPr>
            </w:pPr>
          </w:p>
        </w:tc>
        <w:tc>
          <w:tcPr>
            <w:tcW w:w="775" w:type="dxa"/>
            <w:vMerge/>
            <w:shd w:val="clear" w:color="auto" w:fill="F2F2F2" w:themeFill="background1" w:themeFillShade="F2"/>
          </w:tcPr>
          <w:p w:rsidR="00A32096" w:rsidRPr="00765B54" w:rsidRDefault="00A32096" w:rsidP="002E04C6">
            <w:pPr>
              <w:jc w:val="right"/>
              <w:rPr>
                <w:sz w:val="18"/>
                <w:szCs w:val="18"/>
                <w:lang w:eastAsia="pl-PL"/>
              </w:rPr>
            </w:pPr>
          </w:p>
        </w:tc>
        <w:tc>
          <w:tcPr>
            <w:tcW w:w="776" w:type="dxa"/>
            <w:vMerge/>
            <w:shd w:val="clear" w:color="auto" w:fill="F2F2F2" w:themeFill="background1" w:themeFillShade="F2"/>
          </w:tcPr>
          <w:p w:rsidR="00A32096" w:rsidRPr="0029296B" w:rsidRDefault="00A32096" w:rsidP="002E04C6">
            <w:pPr>
              <w:jc w:val="right"/>
              <w:rPr>
                <w:b/>
                <w:sz w:val="18"/>
                <w:szCs w:val="18"/>
                <w:lang w:eastAsia="pl-PL"/>
              </w:rPr>
            </w:pP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28</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Cieśle</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38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25</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17</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39</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22,7</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0,53</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42,77</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29</w:t>
            </w:r>
          </w:p>
        </w:tc>
        <w:tc>
          <w:tcPr>
            <w:tcW w:w="1843" w:type="dxa"/>
            <w:shd w:val="clear" w:color="auto" w:fill="auto"/>
          </w:tcPr>
          <w:p w:rsidR="00A32096" w:rsidRPr="00A90F5D" w:rsidRDefault="00A32096" w:rsidP="002E04C6">
            <w:pPr>
              <w:rPr>
                <w:b/>
                <w:sz w:val="18"/>
                <w:szCs w:val="18"/>
              </w:rPr>
            </w:pPr>
            <w:r w:rsidRPr="00A90F5D">
              <w:rPr>
                <w:b/>
                <w:sz w:val="18"/>
                <w:szCs w:val="18"/>
              </w:rPr>
              <w:t>Siemienie</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11</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40</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47</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21</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30,3</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0,58</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52,30</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30</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Biskupice</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45</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9</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22</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sidRPr="00503597">
              <w:rPr>
                <w:b/>
                <w:sz w:val="18"/>
                <w:szCs w:val="18"/>
                <w:lang w:eastAsia="pl-PL"/>
              </w:rPr>
              <w:t>25,8</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0,47</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54,89</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31</w:t>
            </w:r>
          </w:p>
        </w:tc>
        <w:tc>
          <w:tcPr>
            <w:tcW w:w="1843" w:type="dxa"/>
          </w:tcPr>
          <w:p w:rsidR="00A32096" w:rsidRPr="00A90F5D" w:rsidRDefault="00A32096" w:rsidP="002E04C6">
            <w:pPr>
              <w:rPr>
                <w:b/>
                <w:sz w:val="18"/>
                <w:szCs w:val="18"/>
              </w:rPr>
            </w:pPr>
            <w:r w:rsidRPr="00A90F5D">
              <w:rPr>
                <w:b/>
                <w:sz w:val="18"/>
                <w:szCs w:val="18"/>
              </w:rPr>
              <w:t>Budkowo</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34</w:t>
            </w:r>
          </w:p>
        </w:tc>
        <w:tc>
          <w:tcPr>
            <w:tcW w:w="775" w:type="dxa"/>
            <w:vAlign w:val="center"/>
          </w:tcPr>
          <w:p w:rsidR="00A32096" w:rsidRPr="00765B54" w:rsidRDefault="00A32096" w:rsidP="002E04C6">
            <w:pPr>
              <w:jc w:val="center"/>
              <w:rPr>
                <w:sz w:val="18"/>
                <w:szCs w:val="18"/>
                <w:lang w:eastAsia="pl-PL"/>
              </w:rPr>
            </w:pPr>
            <w:r>
              <w:rPr>
                <w:sz w:val="18"/>
                <w:szCs w:val="18"/>
                <w:lang w:eastAsia="pl-PL"/>
              </w:rPr>
              <w:t>37</w:t>
            </w:r>
          </w:p>
        </w:tc>
        <w:tc>
          <w:tcPr>
            <w:tcW w:w="775" w:type="dxa"/>
            <w:vAlign w:val="center"/>
          </w:tcPr>
          <w:p w:rsidR="00A32096" w:rsidRPr="00765B54" w:rsidRDefault="00A32096" w:rsidP="002E04C6">
            <w:pPr>
              <w:jc w:val="center"/>
              <w:rPr>
                <w:sz w:val="18"/>
                <w:szCs w:val="18"/>
                <w:lang w:eastAsia="pl-PL"/>
              </w:rPr>
            </w:pPr>
            <w:r>
              <w:rPr>
                <w:sz w:val="18"/>
                <w:szCs w:val="18"/>
                <w:lang w:eastAsia="pl-PL"/>
              </w:rPr>
              <w:t>44</w:t>
            </w:r>
          </w:p>
        </w:tc>
        <w:tc>
          <w:tcPr>
            <w:tcW w:w="775" w:type="dxa"/>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Align w:val="center"/>
          </w:tcPr>
          <w:p w:rsidR="00A32096" w:rsidRPr="00765B54" w:rsidRDefault="00A32096" w:rsidP="002E04C6">
            <w:pPr>
              <w:jc w:val="center"/>
              <w:rPr>
                <w:sz w:val="18"/>
                <w:szCs w:val="18"/>
                <w:lang w:eastAsia="pl-PL"/>
              </w:rPr>
            </w:pPr>
            <w:r>
              <w:rPr>
                <w:sz w:val="18"/>
                <w:szCs w:val="18"/>
                <w:lang w:eastAsia="pl-PL"/>
              </w:rPr>
              <w:t>23</w:t>
            </w:r>
          </w:p>
        </w:tc>
        <w:tc>
          <w:tcPr>
            <w:tcW w:w="775" w:type="dxa"/>
            <w:vAlign w:val="center"/>
          </w:tcPr>
          <w:p w:rsidR="00A32096" w:rsidRPr="00765B54" w:rsidRDefault="00A32096" w:rsidP="002E04C6">
            <w:pPr>
              <w:jc w:val="center"/>
              <w:rPr>
                <w:sz w:val="18"/>
                <w:szCs w:val="18"/>
                <w:lang w:eastAsia="pl-PL"/>
              </w:rPr>
            </w:pPr>
            <w:r>
              <w:rPr>
                <w:sz w:val="18"/>
                <w:szCs w:val="18"/>
                <w:lang w:eastAsia="pl-PL"/>
              </w:rPr>
              <w:t>29</w:t>
            </w:r>
          </w:p>
        </w:tc>
        <w:tc>
          <w:tcPr>
            <w:tcW w:w="775" w:type="dxa"/>
          </w:tcPr>
          <w:p w:rsidR="00A32096" w:rsidRPr="00503597" w:rsidRDefault="00A32096" w:rsidP="002E04C6">
            <w:pPr>
              <w:jc w:val="right"/>
              <w:rPr>
                <w:b/>
                <w:sz w:val="18"/>
                <w:szCs w:val="18"/>
                <w:lang w:eastAsia="pl-PL"/>
              </w:rPr>
            </w:pPr>
            <w:r>
              <w:rPr>
                <w:b/>
                <w:sz w:val="18"/>
                <w:szCs w:val="18"/>
                <w:lang w:eastAsia="pl-PL"/>
              </w:rPr>
              <w:t>36,0</w:t>
            </w:r>
          </w:p>
        </w:tc>
        <w:tc>
          <w:tcPr>
            <w:tcW w:w="775" w:type="dxa"/>
          </w:tcPr>
          <w:p w:rsidR="00A32096" w:rsidRPr="00765B54" w:rsidRDefault="00A32096" w:rsidP="002E04C6">
            <w:pPr>
              <w:jc w:val="right"/>
              <w:rPr>
                <w:sz w:val="18"/>
                <w:szCs w:val="18"/>
                <w:lang w:eastAsia="pl-PL"/>
              </w:rPr>
            </w:pPr>
            <w:r>
              <w:rPr>
                <w:sz w:val="18"/>
                <w:szCs w:val="18"/>
                <w:lang w:eastAsia="pl-PL"/>
              </w:rPr>
              <w:t>0,64</w:t>
            </w:r>
          </w:p>
        </w:tc>
        <w:tc>
          <w:tcPr>
            <w:tcW w:w="776" w:type="dxa"/>
          </w:tcPr>
          <w:p w:rsidR="00A32096" w:rsidRPr="0029296B" w:rsidRDefault="00A32096" w:rsidP="002E04C6">
            <w:pPr>
              <w:jc w:val="right"/>
              <w:rPr>
                <w:b/>
                <w:sz w:val="18"/>
                <w:szCs w:val="18"/>
                <w:lang w:eastAsia="pl-PL"/>
              </w:rPr>
            </w:pPr>
            <w:r>
              <w:rPr>
                <w:b/>
                <w:sz w:val="18"/>
                <w:szCs w:val="18"/>
                <w:lang w:eastAsia="pl-PL"/>
              </w:rPr>
              <w:t>56,25</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32</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Warszewka</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23</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16,7</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0,28</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sidRPr="0029296B">
              <w:rPr>
                <w:b/>
                <w:sz w:val="18"/>
                <w:szCs w:val="18"/>
                <w:lang w:eastAsia="pl-PL"/>
              </w:rPr>
              <w:t>59,64</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33</w:t>
            </w:r>
          </w:p>
        </w:tc>
        <w:tc>
          <w:tcPr>
            <w:tcW w:w="1843" w:type="dxa"/>
            <w:shd w:val="clear" w:color="auto" w:fill="auto"/>
          </w:tcPr>
          <w:p w:rsidR="00A32096" w:rsidRPr="00A90F5D" w:rsidRDefault="00A32096" w:rsidP="002E04C6">
            <w:pPr>
              <w:rPr>
                <w:b/>
                <w:sz w:val="18"/>
                <w:szCs w:val="18"/>
              </w:rPr>
            </w:pPr>
            <w:r w:rsidRPr="00A90F5D">
              <w:rPr>
                <w:b/>
                <w:sz w:val="18"/>
                <w:szCs w:val="18"/>
              </w:rPr>
              <w:t>Chudzynek</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19</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33</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39</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38</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29,8</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0,50</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59,67</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34</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Kłaki</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29</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35</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26</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31,3</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0,46</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68,12</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35</w:t>
            </w:r>
          </w:p>
        </w:tc>
        <w:tc>
          <w:tcPr>
            <w:tcW w:w="1843" w:type="dxa"/>
            <w:shd w:val="clear" w:color="auto" w:fill="auto"/>
          </w:tcPr>
          <w:p w:rsidR="00A32096" w:rsidRPr="00A90F5D" w:rsidRDefault="00A32096" w:rsidP="002E04C6">
            <w:pPr>
              <w:rPr>
                <w:b/>
                <w:sz w:val="18"/>
                <w:szCs w:val="18"/>
              </w:rPr>
            </w:pPr>
            <w:r w:rsidRPr="00A90F5D">
              <w:rPr>
                <w:b/>
                <w:sz w:val="18"/>
                <w:szCs w:val="18"/>
              </w:rPr>
              <w:t>Borowo</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32</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29</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28</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20</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28</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31,0</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0,44</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70,45</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36</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Wilkęsy</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37</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33</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27,5</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0,38</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72,37</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37</w:t>
            </w:r>
          </w:p>
        </w:tc>
        <w:tc>
          <w:tcPr>
            <w:tcW w:w="1843" w:type="dxa"/>
            <w:shd w:val="clear" w:color="auto" w:fill="auto"/>
          </w:tcPr>
          <w:p w:rsidR="00A32096" w:rsidRPr="00A90F5D" w:rsidRDefault="00A32096" w:rsidP="002E04C6">
            <w:pPr>
              <w:rPr>
                <w:b/>
                <w:sz w:val="18"/>
                <w:szCs w:val="18"/>
              </w:rPr>
            </w:pPr>
            <w:r w:rsidRPr="00A90F5D">
              <w:rPr>
                <w:b/>
                <w:sz w:val="18"/>
                <w:szCs w:val="18"/>
              </w:rPr>
              <w:t>Nagórki Olszyny</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20</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7</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25</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40</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14</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25,8</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0,34</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75,98</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38</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Stanisławowo</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13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36</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16</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21,5</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0,28</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76,79</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39</w:t>
            </w:r>
          </w:p>
        </w:tc>
        <w:tc>
          <w:tcPr>
            <w:tcW w:w="1843" w:type="dxa"/>
            <w:shd w:val="clear" w:color="auto" w:fill="auto"/>
          </w:tcPr>
          <w:p w:rsidR="00A32096" w:rsidRPr="00A90F5D" w:rsidRDefault="00A32096" w:rsidP="002E04C6">
            <w:pPr>
              <w:rPr>
                <w:b/>
                <w:sz w:val="18"/>
                <w:szCs w:val="18"/>
              </w:rPr>
            </w:pPr>
            <w:r w:rsidRPr="00A90F5D">
              <w:rPr>
                <w:b/>
                <w:sz w:val="18"/>
                <w:szCs w:val="18"/>
              </w:rPr>
              <w:t>Dziewanowo</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46</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9</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10</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39</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45</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27,3</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0,34</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80,29</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40</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Brelki</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6</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13</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sidRPr="00503597">
              <w:rPr>
                <w:b/>
                <w:sz w:val="18"/>
                <w:szCs w:val="18"/>
                <w:lang w:eastAsia="pl-PL"/>
              </w:rPr>
              <w:t>25,</w:t>
            </w:r>
            <w:r>
              <w:rPr>
                <w:b/>
                <w:sz w:val="18"/>
                <w:szCs w:val="18"/>
                <w:lang w:eastAsia="pl-PL"/>
              </w:rPr>
              <w:t>2</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0,26</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96,79</w:t>
            </w:r>
          </w:p>
        </w:tc>
      </w:tr>
      <w:tr w:rsidR="00A32096" w:rsidRPr="00765B54" w:rsidTr="005905D4">
        <w:trPr>
          <w:jc w:val="center"/>
        </w:trPr>
        <w:tc>
          <w:tcPr>
            <w:tcW w:w="426" w:type="dxa"/>
            <w:shd w:val="clear" w:color="auto" w:fill="auto"/>
          </w:tcPr>
          <w:p w:rsidR="00A32096" w:rsidRPr="00765B54" w:rsidRDefault="00A32096" w:rsidP="002E04C6">
            <w:pPr>
              <w:rPr>
                <w:sz w:val="18"/>
                <w:szCs w:val="18"/>
                <w:lang w:eastAsia="pl-PL"/>
              </w:rPr>
            </w:pPr>
            <w:r>
              <w:rPr>
                <w:sz w:val="18"/>
                <w:szCs w:val="18"/>
                <w:lang w:eastAsia="pl-PL"/>
              </w:rPr>
              <w:t>41</w:t>
            </w:r>
          </w:p>
        </w:tc>
        <w:tc>
          <w:tcPr>
            <w:tcW w:w="1843" w:type="dxa"/>
            <w:shd w:val="clear" w:color="auto" w:fill="auto"/>
          </w:tcPr>
          <w:p w:rsidR="00A32096" w:rsidRPr="00A90F5D" w:rsidRDefault="00A32096" w:rsidP="002E04C6">
            <w:pPr>
              <w:rPr>
                <w:b/>
                <w:sz w:val="18"/>
                <w:szCs w:val="18"/>
              </w:rPr>
            </w:pPr>
            <w:r w:rsidRPr="00A90F5D">
              <w:rPr>
                <w:b/>
                <w:sz w:val="18"/>
                <w:szCs w:val="18"/>
              </w:rPr>
              <w:t>Rogotwórsk</w:t>
            </w:r>
          </w:p>
        </w:tc>
        <w:tc>
          <w:tcPr>
            <w:tcW w:w="775" w:type="dxa"/>
            <w:shd w:val="clear" w:color="auto" w:fill="auto"/>
            <w:vAlign w:val="center"/>
          </w:tcPr>
          <w:p w:rsidR="00A32096" w:rsidRPr="009F4D57" w:rsidRDefault="00A32096" w:rsidP="002E04C6">
            <w:pPr>
              <w:jc w:val="center"/>
              <w:rPr>
                <w:sz w:val="18"/>
                <w:szCs w:val="18"/>
                <w:lang w:eastAsia="pl-PL"/>
              </w:rPr>
            </w:pPr>
            <w:r w:rsidRPr="009F4D57">
              <w:rPr>
                <w:sz w:val="18"/>
                <w:szCs w:val="18"/>
                <w:lang w:eastAsia="pl-PL"/>
              </w:rPr>
              <w:t>31</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15</w:t>
            </w:r>
          </w:p>
        </w:tc>
        <w:tc>
          <w:tcPr>
            <w:tcW w:w="776"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41</w:t>
            </w:r>
          </w:p>
        </w:tc>
        <w:tc>
          <w:tcPr>
            <w:tcW w:w="775" w:type="dxa"/>
            <w:shd w:val="clear" w:color="auto" w:fill="auto"/>
            <w:vAlign w:val="center"/>
          </w:tcPr>
          <w:p w:rsidR="00A32096" w:rsidRPr="00765B54" w:rsidRDefault="00A32096" w:rsidP="002E04C6">
            <w:pPr>
              <w:jc w:val="center"/>
              <w:rPr>
                <w:sz w:val="18"/>
                <w:szCs w:val="18"/>
                <w:lang w:eastAsia="pl-PL"/>
              </w:rPr>
            </w:pPr>
            <w:r>
              <w:rPr>
                <w:sz w:val="18"/>
                <w:szCs w:val="18"/>
                <w:lang w:eastAsia="pl-PL"/>
              </w:rPr>
              <w:t>7</w:t>
            </w:r>
          </w:p>
        </w:tc>
        <w:tc>
          <w:tcPr>
            <w:tcW w:w="775" w:type="dxa"/>
            <w:shd w:val="clear" w:color="auto" w:fill="auto"/>
          </w:tcPr>
          <w:p w:rsidR="00A32096" w:rsidRPr="00503597" w:rsidRDefault="00A32096" w:rsidP="002E04C6">
            <w:pPr>
              <w:jc w:val="right"/>
              <w:rPr>
                <w:b/>
                <w:sz w:val="18"/>
                <w:szCs w:val="18"/>
                <w:lang w:eastAsia="pl-PL"/>
              </w:rPr>
            </w:pPr>
            <w:r>
              <w:rPr>
                <w:b/>
                <w:sz w:val="18"/>
                <w:szCs w:val="18"/>
                <w:lang w:eastAsia="pl-PL"/>
              </w:rPr>
              <w:t>31,7</w:t>
            </w:r>
          </w:p>
        </w:tc>
        <w:tc>
          <w:tcPr>
            <w:tcW w:w="775" w:type="dxa"/>
            <w:shd w:val="clear" w:color="auto" w:fill="auto"/>
          </w:tcPr>
          <w:p w:rsidR="00A32096" w:rsidRPr="00765B54" w:rsidRDefault="00A32096" w:rsidP="002E04C6">
            <w:pPr>
              <w:jc w:val="right"/>
              <w:rPr>
                <w:sz w:val="18"/>
                <w:szCs w:val="18"/>
                <w:lang w:eastAsia="pl-PL"/>
              </w:rPr>
            </w:pPr>
            <w:r>
              <w:rPr>
                <w:sz w:val="18"/>
                <w:szCs w:val="18"/>
                <w:lang w:eastAsia="pl-PL"/>
              </w:rPr>
              <w:t>0,32</w:t>
            </w:r>
          </w:p>
        </w:tc>
        <w:tc>
          <w:tcPr>
            <w:tcW w:w="776" w:type="dxa"/>
            <w:shd w:val="clear" w:color="auto" w:fill="auto"/>
          </w:tcPr>
          <w:p w:rsidR="00A32096" w:rsidRPr="0029296B" w:rsidRDefault="00A32096" w:rsidP="002E04C6">
            <w:pPr>
              <w:jc w:val="right"/>
              <w:rPr>
                <w:b/>
                <w:sz w:val="18"/>
                <w:szCs w:val="18"/>
                <w:lang w:eastAsia="pl-PL"/>
              </w:rPr>
            </w:pPr>
            <w:r>
              <w:rPr>
                <w:b/>
                <w:sz w:val="18"/>
                <w:szCs w:val="18"/>
                <w:lang w:eastAsia="pl-PL"/>
              </w:rPr>
              <w:t>98,96</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42</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Świerczyn Bęchy</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14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14</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30</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1</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bd</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21,0</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0,21</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100,00</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43</w:t>
            </w:r>
          </w:p>
        </w:tc>
        <w:tc>
          <w:tcPr>
            <w:tcW w:w="1843" w:type="dxa"/>
          </w:tcPr>
          <w:p w:rsidR="00A32096" w:rsidRPr="00A90F5D" w:rsidRDefault="00A32096" w:rsidP="002E04C6">
            <w:pPr>
              <w:rPr>
                <w:b/>
                <w:sz w:val="18"/>
                <w:szCs w:val="18"/>
              </w:rPr>
            </w:pPr>
            <w:r w:rsidRPr="00A90F5D">
              <w:rPr>
                <w:b/>
                <w:sz w:val="18"/>
                <w:szCs w:val="18"/>
              </w:rPr>
              <w:t>Świerczyn</w:t>
            </w:r>
          </w:p>
        </w:tc>
        <w:tc>
          <w:tcPr>
            <w:tcW w:w="775" w:type="dxa"/>
            <w:vAlign w:val="center"/>
          </w:tcPr>
          <w:p w:rsidR="00A32096" w:rsidRPr="009F4D57" w:rsidRDefault="00A32096" w:rsidP="002E04C6">
            <w:pPr>
              <w:jc w:val="center"/>
              <w:rPr>
                <w:sz w:val="18"/>
                <w:szCs w:val="18"/>
                <w:lang w:eastAsia="pl-PL"/>
              </w:rPr>
            </w:pPr>
            <w:r w:rsidRPr="009F4D57">
              <w:rPr>
                <w:sz w:val="18"/>
                <w:szCs w:val="18"/>
                <w:lang w:eastAsia="pl-PL"/>
              </w:rPr>
              <w:t>40</w:t>
            </w:r>
          </w:p>
        </w:tc>
        <w:tc>
          <w:tcPr>
            <w:tcW w:w="775" w:type="dxa"/>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vAlign w:val="center"/>
          </w:tcPr>
          <w:p w:rsidR="00A32096" w:rsidRPr="00765B54" w:rsidRDefault="00A32096" w:rsidP="002E04C6">
            <w:pPr>
              <w:jc w:val="center"/>
              <w:rPr>
                <w:sz w:val="18"/>
                <w:szCs w:val="18"/>
                <w:lang w:eastAsia="pl-PL"/>
              </w:rPr>
            </w:pPr>
            <w:r>
              <w:rPr>
                <w:sz w:val="18"/>
                <w:szCs w:val="18"/>
                <w:lang w:eastAsia="pl-PL"/>
              </w:rPr>
              <w:t>9</w:t>
            </w:r>
          </w:p>
        </w:tc>
        <w:tc>
          <w:tcPr>
            <w:tcW w:w="775" w:type="dxa"/>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Align w:val="center"/>
          </w:tcPr>
          <w:p w:rsidR="00A32096" w:rsidRPr="00765B54" w:rsidRDefault="00A32096" w:rsidP="002E04C6">
            <w:pPr>
              <w:jc w:val="center"/>
              <w:rPr>
                <w:sz w:val="18"/>
                <w:szCs w:val="18"/>
                <w:lang w:eastAsia="pl-PL"/>
              </w:rPr>
            </w:pPr>
            <w:r>
              <w:rPr>
                <w:sz w:val="18"/>
                <w:szCs w:val="18"/>
                <w:lang w:eastAsia="pl-PL"/>
              </w:rPr>
              <w:t>46</w:t>
            </w:r>
          </w:p>
        </w:tc>
        <w:tc>
          <w:tcPr>
            <w:tcW w:w="775" w:type="dxa"/>
            <w:vAlign w:val="center"/>
          </w:tcPr>
          <w:p w:rsidR="00A32096" w:rsidRPr="00765B54" w:rsidRDefault="00A32096" w:rsidP="002E04C6">
            <w:pPr>
              <w:jc w:val="center"/>
              <w:rPr>
                <w:sz w:val="18"/>
                <w:szCs w:val="18"/>
                <w:lang w:eastAsia="pl-PL"/>
              </w:rPr>
            </w:pPr>
            <w:r>
              <w:rPr>
                <w:sz w:val="18"/>
                <w:szCs w:val="18"/>
                <w:lang w:eastAsia="pl-PL"/>
              </w:rPr>
              <w:t>11</w:t>
            </w:r>
          </w:p>
        </w:tc>
        <w:tc>
          <w:tcPr>
            <w:tcW w:w="775" w:type="dxa"/>
          </w:tcPr>
          <w:p w:rsidR="00A32096" w:rsidRPr="00503597" w:rsidRDefault="00A32096" w:rsidP="002E04C6">
            <w:pPr>
              <w:jc w:val="right"/>
              <w:rPr>
                <w:b/>
                <w:sz w:val="18"/>
                <w:szCs w:val="18"/>
                <w:lang w:eastAsia="pl-PL"/>
              </w:rPr>
            </w:pPr>
            <w:r>
              <w:rPr>
                <w:b/>
                <w:sz w:val="18"/>
                <w:szCs w:val="18"/>
                <w:lang w:eastAsia="pl-PL"/>
              </w:rPr>
              <w:t>33,8</w:t>
            </w:r>
          </w:p>
        </w:tc>
        <w:tc>
          <w:tcPr>
            <w:tcW w:w="775" w:type="dxa"/>
          </w:tcPr>
          <w:p w:rsidR="00A32096" w:rsidRPr="00765B54" w:rsidRDefault="00A32096" w:rsidP="002E04C6">
            <w:pPr>
              <w:jc w:val="right"/>
              <w:rPr>
                <w:sz w:val="18"/>
                <w:szCs w:val="18"/>
                <w:lang w:eastAsia="pl-PL"/>
              </w:rPr>
            </w:pPr>
            <w:r>
              <w:rPr>
                <w:sz w:val="18"/>
                <w:szCs w:val="18"/>
                <w:lang w:eastAsia="pl-PL"/>
              </w:rPr>
              <w:t>0,31</w:t>
            </w:r>
          </w:p>
        </w:tc>
        <w:tc>
          <w:tcPr>
            <w:tcW w:w="776" w:type="dxa"/>
          </w:tcPr>
          <w:p w:rsidR="00A32096" w:rsidRPr="0029296B" w:rsidRDefault="00A32096" w:rsidP="002E04C6">
            <w:pPr>
              <w:jc w:val="right"/>
              <w:rPr>
                <w:b/>
                <w:sz w:val="18"/>
                <w:szCs w:val="18"/>
                <w:lang w:eastAsia="pl-PL"/>
              </w:rPr>
            </w:pPr>
            <w:r>
              <w:rPr>
                <w:b/>
                <w:sz w:val="18"/>
                <w:szCs w:val="18"/>
                <w:lang w:eastAsia="pl-PL"/>
              </w:rPr>
              <w:t>109,14</w:t>
            </w:r>
          </w:p>
        </w:tc>
      </w:tr>
      <w:tr w:rsidR="00A32096" w:rsidRPr="00765B54" w:rsidTr="005905D4">
        <w:trPr>
          <w:jc w:val="center"/>
        </w:trPr>
        <w:tc>
          <w:tcPr>
            <w:tcW w:w="426" w:type="dxa"/>
            <w:shd w:val="clear" w:color="auto" w:fill="F2F2F2" w:themeFill="background1" w:themeFillShade="F2"/>
          </w:tcPr>
          <w:p w:rsidR="00A32096" w:rsidRPr="00765B54" w:rsidRDefault="00A32096" w:rsidP="002E04C6">
            <w:pPr>
              <w:rPr>
                <w:sz w:val="18"/>
                <w:szCs w:val="18"/>
                <w:lang w:eastAsia="pl-PL"/>
              </w:rPr>
            </w:pPr>
            <w:r>
              <w:rPr>
                <w:sz w:val="18"/>
                <w:szCs w:val="18"/>
                <w:lang w:eastAsia="pl-PL"/>
              </w:rPr>
              <w:t>44</w:t>
            </w:r>
          </w:p>
        </w:tc>
        <w:tc>
          <w:tcPr>
            <w:tcW w:w="1843" w:type="dxa"/>
            <w:shd w:val="clear" w:color="auto" w:fill="F2F2F2" w:themeFill="background1" w:themeFillShade="F2"/>
          </w:tcPr>
          <w:p w:rsidR="00A32096" w:rsidRPr="00A90F5D" w:rsidRDefault="00A32096" w:rsidP="002E04C6">
            <w:pPr>
              <w:rPr>
                <w:b/>
                <w:sz w:val="18"/>
                <w:szCs w:val="18"/>
              </w:rPr>
            </w:pPr>
            <w:r w:rsidRPr="00A90F5D">
              <w:rPr>
                <w:b/>
                <w:sz w:val="18"/>
                <w:szCs w:val="18"/>
              </w:rPr>
              <w:t>Mlice-Kostery</w:t>
            </w:r>
          </w:p>
        </w:tc>
        <w:tc>
          <w:tcPr>
            <w:tcW w:w="775" w:type="dxa"/>
            <w:shd w:val="clear" w:color="auto" w:fill="F2F2F2" w:themeFill="background1" w:themeFillShade="F2"/>
            <w:vAlign w:val="center"/>
          </w:tcPr>
          <w:p w:rsidR="00A32096" w:rsidRPr="009F4D57" w:rsidRDefault="00A32096" w:rsidP="002E04C6">
            <w:pPr>
              <w:jc w:val="center"/>
              <w:rPr>
                <w:sz w:val="18"/>
                <w:szCs w:val="18"/>
                <w:lang w:eastAsia="pl-PL"/>
              </w:rPr>
            </w:pPr>
            <w:r w:rsidRPr="009F4D57">
              <w:rPr>
                <w:sz w:val="18"/>
                <w:szCs w:val="18"/>
                <w:lang w:eastAsia="pl-PL"/>
              </w:rPr>
              <w:t>9</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22</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28</w:t>
            </w:r>
          </w:p>
        </w:tc>
        <w:tc>
          <w:tcPr>
            <w:tcW w:w="775" w:type="dxa"/>
            <w:shd w:val="clear" w:color="auto" w:fill="F2F2F2" w:themeFill="background1" w:themeFillShade="F2"/>
            <w:vAlign w:val="center"/>
          </w:tcPr>
          <w:p w:rsidR="00A32096" w:rsidRPr="00765B54" w:rsidRDefault="00A32096" w:rsidP="002E04C6">
            <w:pPr>
              <w:jc w:val="center"/>
              <w:rPr>
                <w:sz w:val="18"/>
                <w:szCs w:val="18"/>
                <w:lang w:eastAsia="pl-PL"/>
              </w:rPr>
            </w:pPr>
            <w:r>
              <w:rPr>
                <w:sz w:val="18"/>
                <w:szCs w:val="18"/>
                <w:lang w:eastAsia="pl-PL"/>
              </w:rPr>
              <w:t>35</w:t>
            </w:r>
          </w:p>
        </w:tc>
        <w:tc>
          <w:tcPr>
            <w:tcW w:w="775" w:type="dxa"/>
            <w:shd w:val="clear" w:color="auto" w:fill="F2F2F2" w:themeFill="background1" w:themeFillShade="F2"/>
          </w:tcPr>
          <w:p w:rsidR="00A32096" w:rsidRPr="00503597" w:rsidRDefault="00A32096" w:rsidP="002E04C6">
            <w:pPr>
              <w:jc w:val="right"/>
              <w:rPr>
                <w:b/>
                <w:sz w:val="18"/>
                <w:szCs w:val="18"/>
                <w:lang w:eastAsia="pl-PL"/>
              </w:rPr>
            </w:pPr>
            <w:r>
              <w:rPr>
                <w:b/>
                <w:sz w:val="18"/>
                <w:szCs w:val="18"/>
                <w:lang w:eastAsia="pl-PL"/>
              </w:rPr>
              <w:t>31,8</w:t>
            </w:r>
          </w:p>
        </w:tc>
        <w:tc>
          <w:tcPr>
            <w:tcW w:w="775" w:type="dxa"/>
            <w:shd w:val="clear" w:color="auto" w:fill="F2F2F2" w:themeFill="background1" w:themeFillShade="F2"/>
          </w:tcPr>
          <w:p w:rsidR="00A32096" w:rsidRPr="00765B54" w:rsidRDefault="00A32096" w:rsidP="002E04C6">
            <w:pPr>
              <w:jc w:val="right"/>
              <w:rPr>
                <w:sz w:val="18"/>
                <w:szCs w:val="18"/>
                <w:lang w:eastAsia="pl-PL"/>
              </w:rPr>
            </w:pPr>
            <w:r>
              <w:rPr>
                <w:sz w:val="18"/>
                <w:szCs w:val="18"/>
                <w:lang w:eastAsia="pl-PL"/>
              </w:rPr>
              <w:t>0,27</w:t>
            </w:r>
          </w:p>
        </w:tc>
        <w:tc>
          <w:tcPr>
            <w:tcW w:w="776" w:type="dxa"/>
            <w:shd w:val="clear" w:color="auto" w:fill="F2F2F2" w:themeFill="background1" w:themeFillShade="F2"/>
          </w:tcPr>
          <w:p w:rsidR="00A32096" w:rsidRPr="0029296B" w:rsidRDefault="00A32096" w:rsidP="002E04C6">
            <w:pPr>
              <w:jc w:val="right"/>
              <w:rPr>
                <w:b/>
                <w:sz w:val="18"/>
                <w:szCs w:val="18"/>
                <w:lang w:eastAsia="pl-PL"/>
              </w:rPr>
            </w:pPr>
            <w:r>
              <w:rPr>
                <w:b/>
                <w:sz w:val="18"/>
                <w:szCs w:val="18"/>
                <w:lang w:eastAsia="pl-PL"/>
              </w:rPr>
              <w:t>117,90</w:t>
            </w:r>
          </w:p>
        </w:tc>
      </w:tr>
      <w:tr w:rsidR="00A32096" w:rsidRPr="00765B54" w:rsidTr="005905D4">
        <w:trPr>
          <w:jc w:val="center"/>
        </w:trPr>
        <w:tc>
          <w:tcPr>
            <w:tcW w:w="426" w:type="dxa"/>
          </w:tcPr>
          <w:p w:rsidR="00A32096" w:rsidRPr="00765B54" w:rsidRDefault="00A32096" w:rsidP="002E04C6">
            <w:pPr>
              <w:rPr>
                <w:sz w:val="18"/>
                <w:szCs w:val="18"/>
                <w:lang w:eastAsia="pl-PL"/>
              </w:rPr>
            </w:pPr>
            <w:r>
              <w:rPr>
                <w:sz w:val="18"/>
                <w:szCs w:val="18"/>
                <w:lang w:eastAsia="pl-PL"/>
              </w:rPr>
              <w:t>45</w:t>
            </w:r>
          </w:p>
        </w:tc>
        <w:tc>
          <w:tcPr>
            <w:tcW w:w="1843" w:type="dxa"/>
          </w:tcPr>
          <w:p w:rsidR="00A32096" w:rsidRPr="00A90F5D" w:rsidRDefault="00A32096" w:rsidP="002E04C6">
            <w:pPr>
              <w:rPr>
                <w:b/>
                <w:sz w:val="18"/>
                <w:szCs w:val="18"/>
              </w:rPr>
            </w:pPr>
            <w:r w:rsidRPr="00A90F5D">
              <w:rPr>
                <w:b/>
                <w:sz w:val="18"/>
                <w:szCs w:val="18"/>
              </w:rPr>
              <w:t>Kozłówko</w:t>
            </w:r>
          </w:p>
        </w:tc>
        <w:tc>
          <w:tcPr>
            <w:tcW w:w="775" w:type="dxa"/>
            <w:shd w:val="clear" w:color="auto" w:fill="FFFFFF" w:themeFill="background1"/>
            <w:vAlign w:val="center"/>
          </w:tcPr>
          <w:p w:rsidR="00A32096" w:rsidRPr="009F4D57" w:rsidRDefault="00A32096" w:rsidP="002E04C6">
            <w:pPr>
              <w:jc w:val="center"/>
              <w:rPr>
                <w:sz w:val="18"/>
                <w:szCs w:val="18"/>
                <w:lang w:eastAsia="pl-PL"/>
              </w:rPr>
            </w:pPr>
            <w:r w:rsidRPr="009F4D57">
              <w:rPr>
                <w:sz w:val="18"/>
                <w:szCs w:val="18"/>
                <w:lang w:eastAsia="pl-PL"/>
              </w:rPr>
              <w:t>44</w:t>
            </w:r>
          </w:p>
        </w:tc>
        <w:tc>
          <w:tcPr>
            <w:tcW w:w="775" w:type="dxa"/>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vAlign w:val="center"/>
          </w:tcPr>
          <w:p w:rsidR="00A32096" w:rsidRPr="00765B54" w:rsidRDefault="00A32096" w:rsidP="002E04C6">
            <w:pPr>
              <w:jc w:val="center"/>
              <w:rPr>
                <w:sz w:val="18"/>
                <w:szCs w:val="18"/>
                <w:lang w:eastAsia="pl-PL"/>
              </w:rPr>
            </w:pPr>
            <w:r>
              <w:rPr>
                <w:sz w:val="18"/>
                <w:szCs w:val="18"/>
                <w:lang w:eastAsia="pl-PL"/>
              </w:rPr>
              <w:t>48</w:t>
            </w:r>
          </w:p>
        </w:tc>
        <w:tc>
          <w:tcPr>
            <w:tcW w:w="775" w:type="dxa"/>
            <w:vAlign w:val="center"/>
          </w:tcPr>
          <w:p w:rsidR="00A32096" w:rsidRPr="00765B54" w:rsidRDefault="00A32096" w:rsidP="002E04C6">
            <w:pPr>
              <w:jc w:val="center"/>
              <w:rPr>
                <w:sz w:val="18"/>
                <w:szCs w:val="18"/>
                <w:lang w:eastAsia="pl-PL"/>
              </w:rPr>
            </w:pPr>
            <w:r>
              <w:rPr>
                <w:sz w:val="18"/>
                <w:szCs w:val="18"/>
                <w:lang w:eastAsia="pl-PL"/>
              </w:rPr>
              <w:t>49</w:t>
            </w:r>
          </w:p>
        </w:tc>
        <w:tc>
          <w:tcPr>
            <w:tcW w:w="776" w:type="dxa"/>
            <w:vAlign w:val="center"/>
          </w:tcPr>
          <w:p w:rsidR="00A32096" w:rsidRPr="00765B54" w:rsidRDefault="00A32096" w:rsidP="002E04C6">
            <w:pPr>
              <w:jc w:val="center"/>
              <w:rPr>
                <w:sz w:val="18"/>
                <w:szCs w:val="18"/>
                <w:lang w:eastAsia="pl-PL"/>
              </w:rPr>
            </w:pPr>
            <w:r>
              <w:rPr>
                <w:sz w:val="18"/>
                <w:szCs w:val="18"/>
                <w:lang w:eastAsia="pl-PL"/>
              </w:rPr>
              <w:t>45</w:t>
            </w:r>
          </w:p>
        </w:tc>
        <w:tc>
          <w:tcPr>
            <w:tcW w:w="775" w:type="dxa"/>
            <w:vAlign w:val="center"/>
          </w:tcPr>
          <w:p w:rsidR="00A32096" w:rsidRPr="00765B54" w:rsidRDefault="00A32096" w:rsidP="002E04C6">
            <w:pPr>
              <w:jc w:val="center"/>
              <w:rPr>
                <w:sz w:val="18"/>
                <w:szCs w:val="18"/>
                <w:lang w:eastAsia="pl-PL"/>
              </w:rPr>
            </w:pPr>
            <w:r>
              <w:rPr>
                <w:sz w:val="18"/>
                <w:szCs w:val="18"/>
                <w:lang w:eastAsia="pl-PL"/>
              </w:rPr>
              <w:t>4</w:t>
            </w:r>
          </w:p>
        </w:tc>
        <w:tc>
          <w:tcPr>
            <w:tcW w:w="775" w:type="dxa"/>
          </w:tcPr>
          <w:p w:rsidR="00A32096" w:rsidRPr="00503597" w:rsidRDefault="00A32096" w:rsidP="002E04C6">
            <w:pPr>
              <w:jc w:val="right"/>
              <w:rPr>
                <w:b/>
                <w:sz w:val="18"/>
                <w:szCs w:val="18"/>
                <w:lang w:eastAsia="pl-PL"/>
              </w:rPr>
            </w:pPr>
            <w:r>
              <w:rPr>
                <w:b/>
                <w:sz w:val="18"/>
                <w:szCs w:val="18"/>
                <w:lang w:eastAsia="pl-PL"/>
              </w:rPr>
              <w:t>39,7</w:t>
            </w:r>
          </w:p>
        </w:tc>
        <w:tc>
          <w:tcPr>
            <w:tcW w:w="775" w:type="dxa"/>
          </w:tcPr>
          <w:p w:rsidR="00A32096" w:rsidRPr="00765B54" w:rsidRDefault="00A32096" w:rsidP="002E04C6">
            <w:pPr>
              <w:jc w:val="right"/>
              <w:rPr>
                <w:sz w:val="18"/>
                <w:szCs w:val="18"/>
                <w:lang w:eastAsia="pl-PL"/>
              </w:rPr>
            </w:pPr>
            <w:r>
              <w:rPr>
                <w:sz w:val="18"/>
                <w:szCs w:val="18"/>
                <w:lang w:eastAsia="pl-PL"/>
              </w:rPr>
              <w:t>0,20</w:t>
            </w:r>
          </w:p>
        </w:tc>
        <w:tc>
          <w:tcPr>
            <w:tcW w:w="776" w:type="dxa"/>
          </w:tcPr>
          <w:p w:rsidR="00A32096" w:rsidRPr="0029296B" w:rsidRDefault="00A32096" w:rsidP="002E04C6">
            <w:pPr>
              <w:jc w:val="right"/>
              <w:rPr>
                <w:b/>
                <w:sz w:val="18"/>
                <w:szCs w:val="18"/>
                <w:lang w:eastAsia="pl-PL"/>
              </w:rPr>
            </w:pPr>
            <w:r>
              <w:rPr>
                <w:b/>
                <w:sz w:val="18"/>
                <w:szCs w:val="18"/>
                <w:lang w:eastAsia="pl-PL"/>
              </w:rPr>
              <w:t>198,50</w:t>
            </w:r>
          </w:p>
        </w:tc>
      </w:tr>
    </w:tbl>
    <w:p w:rsidR="00194582" w:rsidRPr="00C14527" w:rsidRDefault="00A32096" w:rsidP="00194582">
      <w:pPr>
        <w:pStyle w:val="Legenda"/>
        <w:spacing w:before="240"/>
        <w:jc w:val="center"/>
        <w:rPr>
          <w:b w:val="0"/>
        </w:rPr>
      </w:pPr>
      <w:r w:rsidRPr="00C14527">
        <w:rPr>
          <w:b w:val="0"/>
        </w:rPr>
        <w:t xml:space="preserve"> </w:t>
      </w:r>
      <w:r w:rsidR="00194582" w:rsidRPr="00C14527">
        <w:rPr>
          <w:b w:val="0"/>
        </w:rPr>
        <w:t>(Opracowanie własne)</w:t>
      </w:r>
    </w:p>
    <w:p w:rsidR="00194582" w:rsidRDefault="00194582" w:rsidP="00973AC4">
      <w:pPr>
        <w:pStyle w:val="Tekstpodstawowy"/>
        <w:spacing w:after="0"/>
        <w:jc w:val="both"/>
        <w:rPr>
          <w:rFonts w:asciiTheme="minorHAnsi" w:hAnsiTheme="minorHAnsi"/>
          <w:sz w:val="22"/>
          <w:szCs w:val="22"/>
        </w:rPr>
      </w:pPr>
    </w:p>
    <w:p w:rsidR="00110F9B" w:rsidRDefault="00110F9B" w:rsidP="002E04C6">
      <w:pPr>
        <w:pStyle w:val="Tekstpodstawowy"/>
        <w:jc w:val="both"/>
        <w:rPr>
          <w:rFonts w:asciiTheme="minorHAnsi" w:hAnsiTheme="minorHAnsi"/>
          <w:sz w:val="22"/>
          <w:szCs w:val="22"/>
        </w:rPr>
      </w:pPr>
      <w:r w:rsidRPr="006724A8">
        <w:rPr>
          <w:rFonts w:asciiTheme="minorHAnsi" w:hAnsiTheme="minorHAnsi"/>
          <w:sz w:val="22"/>
          <w:szCs w:val="22"/>
        </w:rPr>
        <w:t>Obliczone na podstawie dostępnych danych statystycznych potrzeby rewitalizacyjne poszczególnych sołectw - w kontekście ich wpływu na rozwój całej gminy – znalazły potwierdzenie w zebranych opiniach interesariuszy. Odpowiadając na pytanie „</w:t>
      </w:r>
      <w:r w:rsidRPr="006724A8">
        <w:rPr>
          <w:rFonts w:asciiTheme="minorHAnsi" w:hAnsiTheme="minorHAnsi"/>
          <w:i/>
          <w:sz w:val="22"/>
          <w:szCs w:val="22"/>
        </w:rPr>
        <w:t xml:space="preserve">Jakie obszary (sołectwa) gminy </w:t>
      </w:r>
      <w:r w:rsidR="00A32096" w:rsidRPr="006724A8">
        <w:rPr>
          <w:rFonts w:asciiTheme="minorHAnsi" w:hAnsiTheme="minorHAnsi"/>
          <w:i/>
          <w:sz w:val="22"/>
          <w:szCs w:val="22"/>
        </w:rPr>
        <w:t>Drobin</w:t>
      </w:r>
      <w:r w:rsidRPr="006724A8">
        <w:rPr>
          <w:rFonts w:asciiTheme="minorHAnsi" w:hAnsiTheme="minorHAnsi"/>
          <w:i/>
          <w:sz w:val="22"/>
          <w:szCs w:val="22"/>
        </w:rPr>
        <w:t xml:space="preserve"> cechuje największe natężenie problemów?</w:t>
      </w:r>
      <w:r w:rsidRPr="006724A8">
        <w:rPr>
          <w:rFonts w:asciiTheme="minorHAnsi" w:hAnsiTheme="minorHAnsi"/>
          <w:sz w:val="22"/>
          <w:szCs w:val="22"/>
        </w:rPr>
        <w:t xml:space="preserve">”, mieszkańcy wskazywali </w:t>
      </w:r>
      <w:r w:rsidR="006724A8" w:rsidRPr="006724A8">
        <w:rPr>
          <w:rFonts w:asciiTheme="minorHAnsi" w:hAnsiTheme="minorHAnsi"/>
          <w:sz w:val="22"/>
          <w:szCs w:val="22"/>
        </w:rPr>
        <w:t>różne sołectwa (często te, w których zamieszkują)</w:t>
      </w:r>
      <w:r w:rsidRPr="006724A8">
        <w:rPr>
          <w:rFonts w:asciiTheme="minorHAnsi" w:hAnsiTheme="minorHAnsi"/>
          <w:sz w:val="22"/>
          <w:szCs w:val="22"/>
        </w:rPr>
        <w:t xml:space="preserve"> i dotyczące </w:t>
      </w:r>
      <w:r w:rsidR="006724A8" w:rsidRPr="006724A8">
        <w:rPr>
          <w:rFonts w:asciiTheme="minorHAnsi" w:hAnsiTheme="minorHAnsi"/>
          <w:sz w:val="22"/>
          <w:szCs w:val="22"/>
        </w:rPr>
        <w:t xml:space="preserve">ich problemy/negatywne zjawiska, ale zgodnie podkreślali znaczenie Drobina jako gminnego centrum usług publicznych i komercyjnych świadczonych </w:t>
      </w:r>
      <w:r w:rsidR="006724A8">
        <w:rPr>
          <w:rFonts w:asciiTheme="minorHAnsi" w:hAnsiTheme="minorHAnsi"/>
          <w:sz w:val="22"/>
          <w:szCs w:val="22"/>
        </w:rPr>
        <w:t>na rzecz całej społeczności gminy oraz jego problemy/słabości., ograniczające efektywność tych usług.</w:t>
      </w:r>
    </w:p>
    <w:p w:rsidR="002E04C6" w:rsidRDefault="006724A8" w:rsidP="00723A90">
      <w:pPr>
        <w:autoSpaceDE w:val="0"/>
        <w:autoSpaceDN w:val="0"/>
        <w:adjustRightInd w:val="0"/>
        <w:spacing w:line="240" w:lineRule="auto"/>
      </w:pPr>
      <w:r>
        <w:t xml:space="preserve">Wpisują się także w kierunkowy dokument planistyczny dla gminy, jakim jest </w:t>
      </w:r>
      <w:r w:rsidR="002E04C6" w:rsidRPr="002E04C6">
        <w:rPr>
          <w:i/>
        </w:rPr>
        <w:t>S</w:t>
      </w:r>
      <w:r w:rsidRPr="002E04C6">
        <w:rPr>
          <w:i/>
        </w:rPr>
        <w:t>tudium uwarunkowań i kierunków zagospodarowania przestrzennego</w:t>
      </w:r>
      <w:r w:rsidR="002E04C6" w:rsidRPr="002E04C6">
        <w:rPr>
          <w:i/>
        </w:rPr>
        <w:t xml:space="preserve"> Miasta i Gminy Drobin</w:t>
      </w:r>
      <w:r w:rsidR="002E04C6">
        <w:t xml:space="preserve">. Zgodnie ze </w:t>
      </w:r>
      <w:r w:rsidR="002E04C6" w:rsidRPr="002E04C6">
        <w:rPr>
          <w:i/>
        </w:rPr>
        <w:t>Studium</w:t>
      </w:r>
      <w:r w:rsidR="002E04C6">
        <w:t xml:space="preserve">:  </w:t>
      </w:r>
    </w:p>
    <w:p w:rsidR="002E04C6" w:rsidRPr="002E04C6" w:rsidRDefault="002E04C6" w:rsidP="002E04C6">
      <w:pPr>
        <w:autoSpaceDE w:val="0"/>
        <w:autoSpaceDN w:val="0"/>
        <w:adjustRightInd w:val="0"/>
        <w:spacing w:after="0" w:line="240" w:lineRule="auto"/>
        <w:jc w:val="both"/>
        <w:rPr>
          <w:rFonts w:cs="Helvetica"/>
        </w:rPr>
      </w:pPr>
      <w:r>
        <w:rPr>
          <w:rFonts w:cs="Helvetica"/>
        </w:rPr>
        <w:t xml:space="preserve">„ </w:t>
      </w:r>
      <w:r w:rsidRPr="002E04C6">
        <w:rPr>
          <w:rFonts w:cs="Helvetica"/>
        </w:rPr>
        <w:t>Ze wzgl</w:t>
      </w:r>
      <w:r w:rsidRPr="002E04C6">
        <w:rPr>
          <w:rFonts w:cs="TTE225E2A8t00"/>
        </w:rPr>
        <w:t>ę</w:t>
      </w:r>
      <w:r w:rsidRPr="002E04C6">
        <w:rPr>
          <w:rFonts w:cs="Helvetica"/>
        </w:rPr>
        <w:t>du na miejsko–wiejski charakter w przestrzeni Gminy mo</w:t>
      </w:r>
      <w:r w:rsidRPr="002E04C6">
        <w:rPr>
          <w:rFonts w:cs="TTE225E2A8t00"/>
        </w:rPr>
        <w:t>ż</w:t>
      </w:r>
      <w:r w:rsidRPr="002E04C6">
        <w:rPr>
          <w:rFonts w:cs="Helvetica"/>
        </w:rPr>
        <w:t>na wyró</w:t>
      </w:r>
      <w:r w:rsidRPr="002E04C6">
        <w:rPr>
          <w:rFonts w:cs="TTE225E2A8t00"/>
        </w:rPr>
        <w:t>ż</w:t>
      </w:r>
      <w:r w:rsidRPr="002E04C6">
        <w:rPr>
          <w:rFonts w:cs="Helvetica"/>
        </w:rPr>
        <w:t>ni</w:t>
      </w:r>
      <w:r w:rsidRPr="002E04C6">
        <w:rPr>
          <w:rFonts w:cs="TTE225E2A8t00"/>
        </w:rPr>
        <w:t xml:space="preserve">ć </w:t>
      </w:r>
      <w:r w:rsidRPr="002E04C6">
        <w:rPr>
          <w:rFonts w:cs="Helvetica"/>
        </w:rPr>
        <w:t>dwie czytelne</w:t>
      </w:r>
      <w:r>
        <w:rPr>
          <w:rFonts w:cs="Helvetica"/>
        </w:rPr>
        <w:t xml:space="preserve"> </w:t>
      </w:r>
      <w:r w:rsidRPr="002E04C6">
        <w:rPr>
          <w:rFonts w:cs="Helvetica"/>
        </w:rPr>
        <w:t>struktury funkcjonalno-przestrzenne:</w:t>
      </w:r>
    </w:p>
    <w:p w:rsidR="002E04C6" w:rsidRPr="002E04C6" w:rsidRDefault="002E04C6" w:rsidP="00723A90">
      <w:pPr>
        <w:autoSpaceDE w:val="0"/>
        <w:autoSpaceDN w:val="0"/>
        <w:adjustRightInd w:val="0"/>
        <w:spacing w:after="0" w:line="240" w:lineRule="auto"/>
        <w:jc w:val="both"/>
        <w:rPr>
          <w:rFonts w:cs="Helvetica"/>
        </w:rPr>
      </w:pPr>
      <w:r w:rsidRPr="002E04C6">
        <w:rPr>
          <w:rFonts w:cs="Helvetica"/>
        </w:rPr>
        <w:t>1) obszar centralny z wyró</w:t>
      </w:r>
      <w:r w:rsidRPr="002E04C6">
        <w:rPr>
          <w:rFonts w:cs="TTE225E2A8t00"/>
        </w:rPr>
        <w:t>ż</w:t>
      </w:r>
      <w:r w:rsidRPr="002E04C6">
        <w:rPr>
          <w:rFonts w:cs="Helvetica"/>
        </w:rPr>
        <w:t>niaj</w:t>
      </w:r>
      <w:r w:rsidRPr="002E04C6">
        <w:rPr>
          <w:rFonts w:cs="TTE225E2A8t00"/>
        </w:rPr>
        <w:t>ą</w:t>
      </w:r>
      <w:r w:rsidRPr="002E04C6">
        <w:rPr>
          <w:rFonts w:cs="Helvetica"/>
        </w:rPr>
        <w:t>cym si</w:t>
      </w:r>
      <w:r w:rsidRPr="002E04C6">
        <w:rPr>
          <w:rFonts w:cs="TTE225E2A8t00"/>
        </w:rPr>
        <w:t xml:space="preserve">ę </w:t>
      </w:r>
      <w:r w:rsidRPr="002E04C6">
        <w:rPr>
          <w:rFonts w:cs="Helvetica"/>
        </w:rPr>
        <w:t>jednym o</w:t>
      </w:r>
      <w:r w:rsidRPr="002E04C6">
        <w:rPr>
          <w:rFonts w:cs="TTE225E2A8t00"/>
        </w:rPr>
        <w:t>ś</w:t>
      </w:r>
      <w:r w:rsidRPr="002E04C6">
        <w:rPr>
          <w:rFonts w:cs="Helvetica"/>
        </w:rPr>
        <w:t>rodkiem - miastem Drobin, o charakterze</w:t>
      </w:r>
      <w:r>
        <w:rPr>
          <w:rFonts w:cs="Helvetica"/>
        </w:rPr>
        <w:t xml:space="preserve"> </w:t>
      </w:r>
      <w:r w:rsidRPr="002E04C6">
        <w:rPr>
          <w:rFonts w:cs="Helvetica"/>
        </w:rPr>
        <w:t>wielofunkcyjnym z dominacj</w:t>
      </w:r>
      <w:r w:rsidRPr="002E04C6">
        <w:rPr>
          <w:rFonts w:cs="TTE225E2A8t00"/>
        </w:rPr>
        <w:t xml:space="preserve">ą </w:t>
      </w:r>
      <w:r w:rsidRPr="002E04C6">
        <w:rPr>
          <w:rFonts w:cs="Helvetica"/>
        </w:rPr>
        <w:t>funkcji mieszkaniowej, usługowej i produkcyjno-usługowej;</w:t>
      </w:r>
    </w:p>
    <w:p w:rsidR="006724A8" w:rsidRPr="002E04C6" w:rsidRDefault="002E04C6" w:rsidP="00723A90">
      <w:pPr>
        <w:autoSpaceDE w:val="0"/>
        <w:autoSpaceDN w:val="0"/>
        <w:adjustRightInd w:val="0"/>
        <w:spacing w:after="0" w:line="240" w:lineRule="auto"/>
        <w:jc w:val="both"/>
      </w:pPr>
      <w:r w:rsidRPr="002E04C6">
        <w:rPr>
          <w:rFonts w:cs="Helvetica"/>
        </w:rPr>
        <w:t>2) pozostały obszar Gminy – układy przestrzenne obszarów wiejskich – z dominacj</w:t>
      </w:r>
      <w:r w:rsidRPr="002E04C6">
        <w:rPr>
          <w:rFonts w:cs="TTE225E2A8t00"/>
        </w:rPr>
        <w:t xml:space="preserve">ą </w:t>
      </w:r>
      <w:r w:rsidRPr="002E04C6">
        <w:rPr>
          <w:rFonts w:cs="Helvetica"/>
        </w:rPr>
        <w:t>funkcji</w:t>
      </w:r>
      <w:r>
        <w:rPr>
          <w:rFonts w:cs="Helvetica"/>
        </w:rPr>
        <w:t xml:space="preserve"> </w:t>
      </w:r>
      <w:r w:rsidRPr="002E04C6">
        <w:rPr>
          <w:rFonts w:cs="Helvetica"/>
        </w:rPr>
        <w:t>rolniczych i przyrodniczych oraz kilkoma wyró</w:t>
      </w:r>
      <w:r w:rsidRPr="002E04C6">
        <w:rPr>
          <w:rFonts w:cs="TTE225E2A8t00"/>
        </w:rPr>
        <w:t>ż</w:t>
      </w:r>
      <w:r w:rsidRPr="002E04C6">
        <w:rPr>
          <w:rFonts w:cs="Helvetica"/>
        </w:rPr>
        <w:t>niaj</w:t>
      </w:r>
      <w:r>
        <w:rPr>
          <w:rFonts w:cs="TTE225E2A8t00"/>
        </w:rPr>
        <w:t>ą</w:t>
      </w:r>
      <w:r w:rsidRPr="002E04C6">
        <w:rPr>
          <w:rFonts w:cs="Helvetica"/>
        </w:rPr>
        <w:t>cymi si</w:t>
      </w:r>
      <w:r w:rsidRPr="002E04C6">
        <w:rPr>
          <w:rFonts w:cs="TTE225E2A8t00"/>
        </w:rPr>
        <w:t xml:space="preserve">ę </w:t>
      </w:r>
      <w:r w:rsidRPr="002E04C6">
        <w:rPr>
          <w:rFonts w:cs="Helvetica"/>
        </w:rPr>
        <w:t>niewielkimi o</w:t>
      </w:r>
      <w:r w:rsidRPr="002E04C6">
        <w:rPr>
          <w:rFonts w:cs="TTE225E2A8t00"/>
        </w:rPr>
        <w:t>ś</w:t>
      </w:r>
      <w:r w:rsidRPr="002E04C6">
        <w:rPr>
          <w:rFonts w:cs="Helvetica"/>
        </w:rPr>
        <w:t>rodkami</w:t>
      </w:r>
      <w:r>
        <w:rPr>
          <w:rFonts w:cs="Helvetica"/>
        </w:rPr>
        <w:t xml:space="preserve"> </w:t>
      </w:r>
      <w:r w:rsidRPr="002E04C6">
        <w:rPr>
          <w:rFonts w:cs="Helvetica"/>
        </w:rPr>
        <w:t>w Kozłowie, Ł</w:t>
      </w:r>
      <w:r w:rsidRPr="002E04C6">
        <w:rPr>
          <w:rFonts w:cs="TTE225E2A8t00"/>
        </w:rPr>
        <w:t>ę</w:t>
      </w:r>
      <w:r w:rsidRPr="002E04C6">
        <w:rPr>
          <w:rFonts w:cs="Helvetica"/>
        </w:rPr>
        <w:t>gu Probostwie i wsi Chudzyno.</w:t>
      </w:r>
      <w:r w:rsidR="002508D6">
        <w:rPr>
          <w:rFonts w:cs="Helvetica"/>
        </w:rPr>
        <w:t xml:space="preserve"> (…)</w:t>
      </w:r>
    </w:p>
    <w:p w:rsidR="002E04C6" w:rsidRPr="002508D6" w:rsidRDefault="002E04C6" w:rsidP="00723A90">
      <w:pPr>
        <w:autoSpaceDE w:val="0"/>
        <w:autoSpaceDN w:val="0"/>
        <w:adjustRightInd w:val="0"/>
        <w:spacing w:after="0" w:line="240" w:lineRule="auto"/>
        <w:jc w:val="both"/>
        <w:rPr>
          <w:rFonts w:cs="Helvetica"/>
        </w:rPr>
      </w:pPr>
      <w:r w:rsidRPr="002508D6">
        <w:rPr>
          <w:rFonts w:cs="Helvetica"/>
        </w:rPr>
        <w:t>Bardziej zło</w:t>
      </w:r>
      <w:r w:rsidRPr="002508D6">
        <w:rPr>
          <w:rFonts w:cs="TTE225E2A8t00"/>
        </w:rPr>
        <w:t>ż</w:t>
      </w:r>
      <w:r w:rsidRPr="002508D6">
        <w:rPr>
          <w:rFonts w:cs="Helvetica"/>
        </w:rPr>
        <w:t>one układy przestrzenne reprezentuj</w:t>
      </w:r>
      <w:r w:rsidRPr="002508D6">
        <w:rPr>
          <w:rFonts w:cs="TTE225E2A8t00"/>
        </w:rPr>
        <w:t>ą</w:t>
      </w:r>
      <w:r w:rsidRPr="002508D6">
        <w:rPr>
          <w:rFonts w:cs="Helvetica"/>
        </w:rPr>
        <w:t>:</w:t>
      </w:r>
    </w:p>
    <w:p w:rsidR="002E04C6" w:rsidRPr="002508D6" w:rsidRDefault="002E04C6" w:rsidP="00723A90">
      <w:pPr>
        <w:autoSpaceDE w:val="0"/>
        <w:autoSpaceDN w:val="0"/>
        <w:adjustRightInd w:val="0"/>
        <w:spacing w:after="0" w:line="240" w:lineRule="auto"/>
        <w:jc w:val="both"/>
        <w:rPr>
          <w:rFonts w:cs="Helvetica"/>
        </w:rPr>
      </w:pPr>
      <w:r w:rsidRPr="002508D6">
        <w:rPr>
          <w:rFonts w:cs="Helvetica"/>
        </w:rPr>
        <w:t>1) miasto Drobin o zło</w:t>
      </w:r>
      <w:r w:rsidR="002508D6" w:rsidRPr="002508D6">
        <w:rPr>
          <w:rFonts w:cs="TTE225E2A8t00"/>
        </w:rPr>
        <w:t>ż</w:t>
      </w:r>
      <w:r w:rsidRPr="002508D6">
        <w:rPr>
          <w:rFonts w:cs="Helvetica"/>
        </w:rPr>
        <w:t xml:space="preserve">onym układzie z ukształtowanym </w:t>
      </w:r>
      <w:r w:rsidR="002508D6" w:rsidRPr="002508D6">
        <w:rPr>
          <w:rFonts w:cs="TTE225E2A8t00"/>
        </w:rPr>
        <w:t>ś</w:t>
      </w:r>
      <w:r w:rsidRPr="002508D6">
        <w:rPr>
          <w:rFonts w:cs="Helvetica"/>
        </w:rPr>
        <w:t>redniowiecznym centrum;</w:t>
      </w:r>
    </w:p>
    <w:p w:rsidR="002E04C6" w:rsidRPr="002508D6" w:rsidRDefault="002E04C6" w:rsidP="00723A90">
      <w:pPr>
        <w:autoSpaceDE w:val="0"/>
        <w:autoSpaceDN w:val="0"/>
        <w:adjustRightInd w:val="0"/>
        <w:spacing w:after="0" w:line="240" w:lineRule="auto"/>
        <w:jc w:val="both"/>
        <w:rPr>
          <w:rFonts w:cs="Helvetica"/>
        </w:rPr>
      </w:pPr>
      <w:r w:rsidRPr="002508D6">
        <w:rPr>
          <w:rFonts w:cs="Helvetica"/>
        </w:rPr>
        <w:t>2) miejscowo</w:t>
      </w:r>
      <w:r w:rsidR="002508D6" w:rsidRPr="002508D6">
        <w:rPr>
          <w:rFonts w:cs="TTE225E2A8t00"/>
        </w:rPr>
        <w:t>ść</w:t>
      </w:r>
      <w:r w:rsidRPr="002508D6">
        <w:rPr>
          <w:rFonts w:cs="TTE225E2A8t00"/>
        </w:rPr>
        <w:t xml:space="preserve"> </w:t>
      </w:r>
      <w:r w:rsidRPr="002508D6">
        <w:rPr>
          <w:rFonts w:cs="Helvetica"/>
        </w:rPr>
        <w:t>Ł</w:t>
      </w:r>
      <w:r w:rsidR="002508D6" w:rsidRPr="002508D6">
        <w:rPr>
          <w:rFonts w:cs="TTE225E2A8t00"/>
        </w:rPr>
        <w:t>ę</w:t>
      </w:r>
      <w:r w:rsidRPr="002508D6">
        <w:rPr>
          <w:rFonts w:cs="Helvetica"/>
        </w:rPr>
        <w:t>g Probostwo, w której zabudowa koncentruje si</w:t>
      </w:r>
      <w:r w:rsidR="002508D6" w:rsidRPr="002508D6">
        <w:rPr>
          <w:rFonts w:cs="TTE225E2A8t00"/>
        </w:rPr>
        <w:t>ę</w:t>
      </w:r>
      <w:r w:rsidRPr="002508D6">
        <w:rPr>
          <w:rFonts w:cs="TTE225E2A8t00"/>
        </w:rPr>
        <w:t xml:space="preserve"> </w:t>
      </w:r>
      <w:r w:rsidRPr="002508D6">
        <w:rPr>
          <w:rFonts w:cs="Helvetica"/>
        </w:rPr>
        <w:t>przy kilku krzy</w:t>
      </w:r>
      <w:r w:rsidR="002508D6" w:rsidRPr="002508D6">
        <w:rPr>
          <w:rFonts w:cs="TTE225E2A8t00"/>
        </w:rPr>
        <w:t>ż</w:t>
      </w:r>
      <w:r w:rsidRPr="002508D6">
        <w:rPr>
          <w:rFonts w:cs="Helvetica"/>
        </w:rPr>
        <w:t>uj</w:t>
      </w:r>
      <w:r w:rsidR="002508D6" w:rsidRPr="002508D6">
        <w:rPr>
          <w:rFonts w:cs="TTE225E2A8t00"/>
        </w:rPr>
        <w:t>ą</w:t>
      </w:r>
      <w:r w:rsidRPr="002508D6">
        <w:rPr>
          <w:rFonts w:cs="Helvetica"/>
        </w:rPr>
        <w:t>cych</w:t>
      </w:r>
      <w:r w:rsidR="002B013C">
        <w:rPr>
          <w:rFonts w:cs="Helvetica"/>
        </w:rPr>
        <w:t xml:space="preserve"> </w:t>
      </w:r>
      <w:r w:rsidRPr="002508D6">
        <w:rPr>
          <w:rFonts w:cs="Helvetica"/>
        </w:rPr>
        <w:t>si</w:t>
      </w:r>
      <w:r w:rsidR="002508D6" w:rsidRPr="002508D6">
        <w:rPr>
          <w:rFonts w:cs="TTE225E2A8t00"/>
        </w:rPr>
        <w:t>ę</w:t>
      </w:r>
      <w:r w:rsidRPr="002508D6">
        <w:rPr>
          <w:rFonts w:cs="TTE225E2A8t00"/>
        </w:rPr>
        <w:t xml:space="preserve"> </w:t>
      </w:r>
      <w:r w:rsidRPr="002508D6">
        <w:rPr>
          <w:rFonts w:cs="Helvetica"/>
        </w:rPr>
        <w:t>ze sob</w:t>
      </w:r>
      <w:r w:rsidR="002508D6" w:rsidRPr="002508D6">
        <w:rPr>
          <w:rFonts w:cs="TTE225E2A8t00"/>
        </w:rPr>
        <w:t>ą</w:t>
      </w:r>
      <w:r w:rsidRPr="002508D6">
        <w:rPr>
          <w:rFonts w:cs="TTE225E2A8t00"/>
        </w:rPr>
        <w:t xml:space="preserve"> </w:t>
      </w:r>
      <w:r w:rsidRPr="002508D6">
        <w:rPr>
          <w:rFonts w:cs="Helvetica"/>
        </w:rPr>
        <w:t>drogach z kształtuj</w:t>
      </w:r>
      <w:r w:rsidR="002508D6">
        <w:rPr>
          <w:rFonts w:cs="TTE225E2A8t00"/>
        </w:rPr>
        <w:t>ą</w:t>
      </w:r>
      <w:r w:rsidRPr="002508D6">
        <w:rPr>
          <w:rFonts w:cs="Helvetica"/>
        </w:rPr>
        <w:t>cym si</w:t>
      </w:r>
      <w:r w:rsidR="002508D6">
        <w:rPr>
          <w:rFonts w:cs="TTE225E2A8t00"/>
        </w:rPr>
        <w:t>ę</w:t>
      </w:r>
      <w:r w:rsidRPr="002508D6">
        <w:rPr>
          <w:rFonts w:cs="TTE225E2A8t00"/>
        </w:rPr>
        <w:t xml:space="preserve"> </w:t>
      </w:r>
      <w:r w:rsidRPr="002508D6">
        <w:rPr>
          <w:rFonts w:cs="Helvetica"/>
        </w:rPr>
        <w:t>centrum.</w:t>
      </w:r>
    </w:p>
    <w:p w:rsidR="006724A8" w:rsidRDefault="002E04C6" w:rsidP="00723A90">
      <w:pPr>
        <w:autoSpaceDE w:val="0"/>
        <w:autoSpaceDN w:val="0"/>
        <w:adjustRightInd w:val="0"/>
        <w:spacing w:after="0" w:line="240" w:lineRule="auto"/>
        <w:jc w:val="both"/>
        <w:rPr>
          <w:rFonts w:cs="Helvetica"/>
        </w:rPr>
      </w:pPr>
      <w:r w:rsidRPr="002508D6">
        <w:rPr>
          <w:rFonts w:cs="Helvetica"/>
        </w:rPr>
        <w:lastRenderedPageBreak/>
        <w:t>Pozostały obszar Gminy zainwestowany jest raczej w sposób ekstensywny, z niewielkimi</w:t>
      </w:r>
      <w:r w:rsidR="002508D6">
        <w:rPr>
          <w:rFonts w:cs="Helvetica"/>
        </w:rPr>
        <w:t xml:space="preserve"> </w:t>
      </w:r>
      <w:r w:rsidRPr="002508D6">
        <w:rPr>
          <w:rFonts w:cs="Helvetica"/>
        </w:rPr>
        <w:t>koncentracjami zabudowy i kształtuj</w:t>
      </w:r>
      <w:r w:rsidR="002508D6">
        <w:rPr>
          <w:rFonts w:cs="TTE225E2A8t00"/>
        </w:rPr>
        <w:t>ą</w:t>
      </w:r>
      <w:r w:rsidRPr="002508D6">
        <w:rPr>
          <w:rFonts w:cs="Helvetica"/>
        </w:rPr>
        <w:t>cymi si</w:t>
      </w:r>
      <w:r w:rsidR="002508D6">
        <w:rPr>
          <w:rFonts w:cs="TTE225E2A8t00"/>
        </w:rPr>
        <w:t>ę</w:t>
      </w:r>
      <w:r w:rsidRPr="002508D6">
        <w:rPr>
          <w:rFonts w:cs="TTE225E2A8t00"/>
        </w:rPr>
        <w:t xml:space="preserve"> </w:t>
      </w:r>
      <w:r w:rsidRPr="002508D6">
        <w:rPr>
          <w:rFonts w:cs="Helvetica"/>
        </w:rPr>
        <w:t>centrami we wsiach: Kozłowo, Setropie, Chudzyno,</w:t>
      </w:r>
      <w:r w:rsidR="002508D6">
        <w:rPr>
          <w:rFonts w:cs="Helvetica"/>
        </w:rPr>
        <w:t xml:space="preserve"> </w:t>
      </w:r>
      <w:r w:rsidRPr="002508D6">
        <w:rPr>
          <w:rFonts w:cs="Helvetica"/>
        </w:rPr>
        <w:t>Nagórki Dobrskie, Rogotwórsk.</w:t>
      </w:r>
      <w:r w:rsidR="002508D6">
        <w:rPr>
          <w:rFonts w:cs="Helvetica"/>
        </w:rPr>
        <w:t xml:space="preserve"> (…)</w:t>
      </w:r>
    </w:p>
    <w:p w:rsidR="002508D6" w:rsidRPr="002508D6" w:rsidRDefault="002508D6" w:rsidP="00723A90">
      <w:pPr>
        <w:autoSpaceDE w:val="0"/>
        <w:autoSpaceDN w:val="0"/>
        <w:adjustRightInd w:val="0"/>
        <w:spacing w:after="0" w:line="240" w:lineRule="auto"/>
        <w:jc w:val="both"/>
        <w:rPr>
          <w:rFonts w:cs="Helvetica"/>
        </w:rPr>
      </w:pPr>
      <w:r w:rsidRPr="002508D6">
        <w:rPr>
          <w:rFonts w:cs="Helvetica"/>
        </w:rPr>
        <w:t>Zagro</w:t>
      </w:r>
      <w:r>
        <w:rPr>
          <w:rFonts w:cs="TTE225E2A8t00"/>
        </w:rPr>
        <w:t>ż</w:t>
      </w:r>
      <w:r w:rsidRPr="002508D6">
        <w:rPr>
          <w:rFonts w:cs="Helvetica"/>
        </w:rPr>
        <w:t>eniem dla osi</w:t>
      </w:r>
      <w:r>
        <w:rPr>
          <w:rFonts w:cs="TTE225E2A8t00"/>
        </w:rPr>
        <w:t>ą</w:t>
      </w:r>
      <w:r w:rsidRPr="002508D6">
        <w:rPr>
          <w:rFonts w:cs="Helvetica"/>
        </w:rPr>
        <w:t>gni</w:t>
      </w:r>
      <w:r>
        <w:rPr>
          <w:rFonts w:cs="TTE225E2A8t00"/>
        </w:rPr>
        <w:t>ę</w:t>
      </w:r>
      <w:r w:rsidRPr="002508D6">
        <w:rPr>
          <w:rFonts w:cs="Helvetica"/>
        </w:rPr>
        <w:t>cia i utrzymania ładu przestrzennego w gminie Drobin mo</w:t>
      </w:r>
      <w:r>
        <w:rPr>
          <w:rFonts w:cs="TTE225E2A8t00"/>
        </w:rPr>
        <w:t>ż</w:t>
      </w:r>
      <w:r w:rsidRPr="002508D6">
        <w:rPr>
          <w:rFonts w:cs="Helvetica"/>
        </w:rPr>
        <w:t>e sta</w:t>
      </w:r>
      <w:r w:rsidR="00723A90">
        <w:rPr>
          <w:rFonts w:cs="TTE225E2A8t00"/>
        </w:rPr>
        <w:t xml:space="preserve">ć </w:t>
      </w:r>
      <w:r w:rsidRPr="002508D6">
        <w:rPr>
          <w:rFonts w:cs="Helvetica"/>
        </w:rPr>
        <w:t>si</w:t>
      </w:r>
      <w:r w:rsidR="00723A90">
        <w:rPr>
          <w:rFonts w:cs="TTE225E2A8t00"/>
        </w:rPr>
        <w:t>ę</w:t>
      </w:r>
      <w:r w:rsidRPr="002508D6">
        <w:rPr>
          <w:rFonts w:cs="TTE225E2A8t00"/>
        </w:rPr>
        <w:t xml:space="preserve"> </w:t>
      </w:r>
      <w:r w:rsidRPr="002508D6">
        <w:rPr>
          <w:rFonts w:cs="Helvetica"/>
        </w:rPr>
        <w:t>post</w:t>
      </w:r>
      <w:r w:rsidR="00723A90">
        <w:rPr>
          <w:rFonts w:cs="TTE225E2A8t00"/>
        </w:rPr>
        <w:t>ę</w:t>
      </w:r>
      <w:r w:rsidRPr="002508D6">
        <w:rPr>
          <w:rFonts w:cs="Helvetica"/>
        </w:rPr>
        <w:t>puj</w:t>
      </w:r>
      <w:r w:rsidR="00723A90">
        <w:rPr>
          <w:rFonts w:cs="TTE225E2A8t00"/>
        </w:rPr>
        <w:t>ą</w:t>
      </w:r>
      <w:r w:rsidRPr="002508D6">
        <w:rPr>
          <w:rFonts w:cs="Helvetica"/>
        </w:rPr>
        <w:t>cy nieplanowo i chaotycznie rozwój zabudowy, szczególnie w miejscowo</w:t>
      </w:r>
      <w:r w:rsidR="00723A90">
        <w:rPr>
          <w:rFonts w:cs="TTE225E2A8t00"/>
        </w:rPr>
        <w:t>ś</w:t>
      </w:r>
      <w:r w:rsidRPr="002508D6">
        <w:rPr>
          <w:rFonts w:cs="Helvetica"/>
        </w:rPr>
        <w:t>ciach</w:t>
      </w:r>
      <w:r w:rsidR="00723A90">
        <w:rPr>
          <w:rFonts w:cs="Helvetica"/>
        </w:rPr>
        <w:t xml:space="preserve"> </w:t>
      </w:r>
      <w:r w:rsidRPr="002508D6">
        <w:rPr>
          <w:rFonts w:cs="Helvetica"/>
        </w:rPr>
        <w:t>najg</w:t>
      </w:r>
      <w:r w:rsidR="00723A90">
        <w:rPr>
          <w:rFonts w:cs="TTE225E2A8t00"/>
        </w:rPr>
        <w:t>ęś</w:t>
      </w:r>
      <w:r w:rsidRPr="002508D6">
        <w:rPr>
          <w:rFonts w:cs="Helvetica"/>
        </w:rPr>
        <w:t>ciej zaludnionych. Post</w:t>
      </w:r>
      <w:r w:rsidR="00723A90">
        <w:rPr>
          <w:rFonts w:cs="TTE225E2A8t00"/>
        </w:rPr>
        <w:t>ę</w:t>
      </w:r>
      <w:r w:rsidRPr="002508D6">
        <w:rPr>
          <w:rFonts w:cs="Helvetica"/>
        </w:rPr>
        <w:t>puj</w:t>
      </w:r>
      <w:r w:rsidR="00723A90">
        <w:rPr>
          <w:rFonts w:cs="TTE225E2A8t00"/>
        </w:rPr>
        <w:t>ą</w:t>
      </w:r>
      <w:r w:rsidRPr="002508D6">
        <w:rPr>
          <w:rFonts w:cs="Helvetica"/>
        </w:rPr>
        <w:t>ca presja do realizacji nowej zabudowy mieszkaniowej</w:t>
      </w:r>
      <w:r w:rsidR="00723A90">
        <w:rPr>
          <w:rFonts w:cs="Helvetica"/>
        </w:rPr>
        <w:t xml:space="preserve"> </w:t>
      </w:r>
      <w:r w:rsidRPr="002508D6">
        <w:rPr>
          <w:rFonts w:cs="Helvetica"/>
        </w:rPr>
        <w:t>stanowi potencjalne zagro</w:t>
      </w:r>
      <w:r w:rsidR="00723A90">
        <w:rPr>
          <w:rFonts w:cs="TTE225E2A8t00"/>
        </w:rPr>
        <w:t>ż</w:t>
      </w:r>
      <w:r w:rsidRPr="002508D6">
        <w:rPr>
          <w:rFonts w:cs="Helvetica"/>
        </w:rPr>
        <w:t xml:space="preserve">enie dla </w:t>
      </w:r>
      <w:r w:rsidR="00723A90">
        <w:rPr>
          <w:rFonts w:cs="TTE225E2A8t00"/>
        </w:rPr>
        <w:t>ś</w:t>
      </w:r>
      <w:r w:rsidRPr="002508D6">
        <w:rPr>
          <w:rFonts w:cs="Helvetica"/>
        </w:rPr>
        <w:t>rodowiska przyrodniczego obszaru.</w:t>
      </w:r>
      <w:r w:rsidR="00723A90">
        <w:rPr>
          <w:rFonts w:cs="Helvetica"/>
        </w:rPr>
        <w:t xml:space="preserve"> </w:t>
      </w:r>
      <w:r w:rsidRPr="002508D6">
        <w:rPr>
          <w:rFonts w:cs="Helvetica"/>
        </w:rPr>
        <w:t>Konieczne jest podj</w:t>
      </w:r>
      <w:r w:rsidR="00723A90">
        <w:rPr>
          <w:rFonts w:cs="TTE225E2A8t00"/>
        </w:rPr>
        <w:t>ę</w:t>
      </w:r>
      <w:r w:rsidRPr="002508D6">
        <w:rPr>
          <w:rFonts w:cs="Helvetica"/>
        </w:rPr>
        <w:t>cie szerszych działa</w:t>
      </w:r>
      <w:r w:rsidR="00723A90">
        <w:rPr>
          <w:rFonts w:cs="TTE225E2A8t00"/>
        </w:rPr>
        <w:t>ń</w:t>
      </w:r>
      <w:r w:rsidRPr="002508D6">
        <w:rPr>
          <w:rFonts w:cs="TTE225E2A8t00"/>
        </w:rPr>
        <w:t xml:space="preserve"> </w:t>
      </w:r>
      <w:r w:rsidRPr="002508D6">
        <w:rPr>
          <w:rFonts w:cs="Helvetica"/>
        </w:rPr>
        <w:t>zwi</w:t>
      </w:r>
      <w:r w:rsidR="00723A90">
        <w:rPr>
          <w:rFonts w:cs="TTE225E2A8t00"/>
        </w:rPr>
        <w:t>ą</w:t>
      </w:r>
      <w:r w:rsidRPr="002508D6">
        <w:rPr>
          <w:rFonts w:cs="Helvetica"/>
        </w:rPr>
        <w:t>zanych z kształtowaniem przestrzeni</w:t>
      </w:r>
      <w:r w:rsidR="00723A90">
        <w:rPr>
          <w:rFonts w:cs="Helvetica"/>
        </w:rPr>
        <w:t xml:space="preserve"> </w:t>
      </w:r>
      <w:r w:rsidRPr="002508D6">
        <w:rPr>
          <w:rFonts w:cs="Helvetica"/>
        </w:rPr>
        <w:t>publicznych – placów, publicznie dost</w:t>
      </w:r>
      <w:r w:rsidR="00723A90">
        <w:rPr>
          <w:rFonts w:cs="TTE225E2A8t00"/>
        </w:rPr>
        <w:t>ę</w:t>
      </w:r>
      <w:r w:rsidRPr="002508D6">
        <w:rPr>
          <w:rFonts w:cs="Helvetica"/>
        </w:rPr>
        <w:t>pnych terenów zielonych.</w:t>
      </w:r>
      <w:r w:rsidR="00723A90">
        <w:rPr>
          <w:rFonts w:cs="Helvetica"/>
        </w:rPr>
        <w:t>”</w:t>
      </w:r>
    </w:p>
    <w:p w:rsidR="00F60D34" w:rsidRDefault="00F60D34" w:rsidP="00F60D34">
      <w:pPr>
        <w:autoSpaceDE w:val="0"/>
        <w:autoSpaceDN w:val="0"/>
        <w:adjustRightInd w:val="0"/>
        <w:spacing w:after="0" w:line="240" w:lineRule="auto"/>
        <w:rPr>
          <w:rFonts w:ascii="Helvetica-Bold" w:hAnsi="Helvetica-Bold" w:cs="Helvetica-Bold"/>
          <w:b/>
          <w:bCs/>
        </w:rPr>
      </w:pPr>
    </w:p>
    <w:p w:rsidR="00F60D34" w:rsidRPr="00F60D34" w:rsidRDefault="00F60D34" w:rsidP="00F60D34">
      <w:pPr>
        <w:autoSpaceDE w:val="0"/>
        <w:autoSpaceDN w:val="0"/>
        <w:adjustRightInd w:val="0"/>
        <w:spacing w:line="240" w:lineRule="auto"/>
        <w:rPr>
          <w:rFonts w:cs="Helvetica-Bold"/>
          <w:bCs/>
        </w:rPr>
      </w:pPr>
      <w:r>
        <w:rPr>
          <w:rFonts w:cs="Helvetica-Bold"/>
          <w:bCs/>
        </w:rPr>
        <w:t>W odniesieniu do obszarów</w:t>
      </w:r>
      <w:r w:rsidRPr="00F60D34">
        <w:rPr>
          <w:rFonts w:cs="Helvetica-Bold"/>
          <w:bCs/>
        </w:rPr>
        <w:t xml:space="preserve"> przestrzeni publicznych</w:t>
      </w:r>
      <w:r>
        <w:rPr>
          <w:rFonts w:cs="Helvetica-Bold"/>
          <w:bCs/>
        </w:rPr>
        <w:t xml:space="preserve"> </w:t>
      </w:r>
      <w:r w:rsidRPr="00F60D34">
        <w:rPr>
          <w:rFonts w:cs="Helvetica-Bold"/>
          <w:bCs/>
          <w:i/>
        </w:rPr>
        <w:t>Studium</w:t>
      </w:r>
      <w:r>
        <w:rPr>
          <w:rFonts w:cs="Helvetica-Bold"/>
          <w:bCs/>
        </w:rPr>
        <w:t xml:space="preserve"> stwierdza :</w:t>
      </w:r>
    </w:p>
    <w:p w:rsidR="00F60D34" w:rsidRPr="00F60D34" w:rsidRDefault="00F60D34" w:rsidP="00F60D34">
      <w:pPr>
        <w:autoSpaceDE w:val="0"/>
        <w:autoSpaceDN w:val="0"/>
        <w:adjustRightInd w:val="0"/>
        <w:spacing w:after="0" w:line="240" w:lineRule="auto"/>
        <w:jc w:val="both"/>
        <w:rPr>
          <w:rFonts w:cs="Helvetica"/>
        </w:rPr>
      </w:pPr>
      <w:r>
        <w:rPr>
          <w:rFonts w:cs="Helvetica"/>
        </w:rPr>
        <w:t>„</w:t>
      </w:r>
      <w:r w:rsidRPr="00F60D34">
        <w:rPr>
          <w:rFonts w:cs="Helvetica"/>
        </w:rPr>
        <w:t>Jednym z najwa</w:t>
      </w:r>
      <w:r>
        <w:rPr>
          <w:rFonts w:cs="TTE225E2A8t00"/>
        </w:rPr>
        <w:t>ż</w:t>
      </w:r>
      <w:r w:rsidRPr="00F60D34">
        <w:rPr>
          <w:rFonts w:cs="Helvetica"/>
        </w:rPr>
        <w:t>niejszych elementów kształtowania strefy centrum miasta Drobin jest</w:t>
      </w:r>
      <w:r>
        <w:rPr>
          <w:rFonts w:cs="Helvetica"/>
        </w:rPr>
        <w:t xml:space="preserve"> </w:t>
      </w:r>
      <w:r w:rsidRPr="00F60D34">
        <w:rPr>
          <w:rFonts w:cs="Helvetica"/>
        </w:rPr>
        <w:t>wykreowanie atrakcyjnej, wielofunkcyjnej i bezpiecznej przestrzeni publicznej, stanowi</w:t>
      </w:r>
      <w:r>
        <w:rPr>
          <w:rFonts w:cs="TTE225E2A8t00"/>
        </w:rPr>
        <w:t>ą</w:t>
      </w:r>
      <w:r w:rsidRPr="00F60D34">
        <w:rPr>
          <w:rFonts w:cs="Helvetica"/>
        </w:rPr>
        <w:t>cej</w:t>
      </w:r>
      <w:r>
        <w:rPr>
          <w:rFonts w:cs="Helvetica"/>
        </w:rPr>
        <w:t xml:space="preserve"> </w:t>
      </w:r>
      <w:r w:rsidRPr="00F60D34">
        <w:rPr>
          <w:rFonts w:cs="Helvetica"/>
        </w:rPr>
        <w:t>wizytówk</w:t>
      </w:r>
      <w:r>
        <w:rPr>
          <w:rFonts w:cs="TTE225E2A8t00"/>
        </w:rPr>
        <w:t>ę</w:t>
      </w:r>
      <w:r w:rsidRPr="00F60D34">
        <w:rPr>
          <w:rFonts w:cs="TTE225E2A8t00"/>
        </w:rPr>
        <w:t xml:space="preserve"> </w:t>
      </w:r>
      <w:r w:rsidRPr="00F60D34">
        <w:rPr>
          <w:rFonts w:cs="Helvetica"/>
        </w:rPr>
        <w:t>Gminy. Wła</w:t>
      </w:r>
      <w:r>
        <w:rPr>
          <w:rFonts w:cs="TTE225E2A8t00"/>
        </w:rPr>
        <w:t>ś</w:t>
      </w:r>
      <w:r w:rsidRPr="00F60D34">
        <w:rPr>
          <w:rFonts w:cs="Helvetica"/>
        </w:rPr>
        <w:t>ciwie ukształtowana przestrze</w:t>
      </w:r>
      <w:r>
        <w:rPr>
          <w:rFonts w:cs="TTE225E2A8t00"/>
        </w:rPr>
        <w:t>ń</w:t>
      </w:r>
      <w:r w:rsidRPr="00F60D34">
        <w:rPr>
          <w:rFonts w:cs="TTE225E2A8t00"/>
        </w:rPr>
        <w:t xml:space="preserve"> </w:t>
      </w:r>
      <w:r w:rsidRPr="00F60D34">
        <w:rPr>
          <w:rFonts w:cs="Helvetica"/>
        </w:rPr>
        <w:t>publiczna mo</w:t>
      </w:r>
      <w:r>
        <w:rPr>
          <w:rFonts w:cs="TTE225E2A8t00"/>
        </w:rPr>
        <w:t>ż</w:t>
      </w:r>
      <w:r w:rsidRPr="00F60D34">
        <w:rPr>
          <w:rFonts w:cs="Helvetica"/>
        </w:rPr>
        <w:t>e sprzyja</w:t>
      </w:r>
      <w:r>
        <w:rPr>
          <w:rFonts w:cs="TTE225E2A8t00"/>
        </w:rPr>
        <w:t>ć</w:t>
      </w:r>
      <w:r w:rsidRPr="00F60D34">
        <w:rPr>
          <w:rFonts w:cs="TTE225E2A8t00"/>
        </w:rPr>
        <w:t xml:space="preserve"> </w:t>
      </w:r>
      <w:r w:rsidRPr="00F60D34">
        <w:rPr>
          <w:rFonts w:cs="Helvetica"/>
        </w:rPr>
        <w:t>interakcji</w:t>
      </w:r>
      <w:r>
        <w:rPr>
          <w:rFonts w:cs="Helvetica"/>
        </w:rPr>
        <w:t xml:space="preserve"> </w:t>
      </w:r>
      <w:r w:rsidRPr="00F60D34">
        <w:rPr>
          <w:rFonts w:cs="Helvetica"/>
        </w:rPr>
        <w:t>pomi</w:t>
      </w:r>
      <w:r>
        <w:rPr>
          <w:rFonts w:cs="TTE225E2A8t00"/>
        </w:rPr>
        <w:t>ę</w:t>
      </w:r>
      <w:r w:rsidRPr="00F60D34">
        <w:rPr>
          <w:rFonts w:cs="Helvetica"/>
        </w:rPr>
        <w:t>dzy jednostkami, grupami społecznymi, definiuje to</w:t>
      </w:r>
      <w:r>
        <w:rPr>
          <w:rFonts w:cs="TTE225E2A8t00"/>
        </w:rPr>
        <w:t>ż</w:t>
      </w:r>
      <w:r w:rsidRPr="00F60D34">
        <w:rPr>
          <w:rFonts w:cs="Helvetica"/>
        </w:rPr>
        <w:t>samo</w:t>
      </w:r>
      <w:r>
        <w:rPr>
          <w:rFonts w:cs="TTE225E2A8t00"/>
        </w:rPr>
        <w:t>ść</w:t>
      </w:r>
      <w:r w:rsidRPr="00F60D34">
        <w:rPr>
          <w:rFonts w:cs="TTE225E2A8t00"/>
        </w:rPr>
        <w:t xml:space="preserve"> </w:t>
      </w:r>
      <w:r w:rsidRPr="00F60D34">
        <w:rPr>
          <w:rFonts w:cs="Helvetica"/>
        </w:rPr>
        <w:t>i przynale</w:t>
      </w:r>
      <w:r>
        <w:rPr>
          <w:rFonts w:cs="TTE225E2A8t00"/>
        </w:rPr>
        <w:t>ż</w:t>
      </w:r>
      <w:r w:rsidRPr="00F60D34">
        <w:rPr>
          <w:rFonts w:cs="Helvetica"/>
        </w:rPr>
        <w:t>no</w:t>
      </w:r>
      <w:r>
        <w:rPr>
          <w:rFonts w:cs="TTE225E2A8t00"/>
        </w:rPr>
        <w:t>ść</w:t>
      </w:r>
      <w:r w:rsidRPr="00F60D34">
        <w:rPr>
          <w:rFonts w:cs="TTE225E2A8t00"/>
        </w:rPr>
        <w:t xml:space="preserve"> </w:t>
      </w:r>
      <w:r w:rsidRPr="00F60D34">
        <w:rPr>
          <w:rFonts w:cs="Helvetica"/>
        </w:rPr>
        <w:t>do Gminy.</w:t>
      </w:r>
      <w:r>
        <w:rPr>
          <w:rFonts w:cs="Helvetica"/>
        </w:rPr>
        <w:t xml:space="preserve"> </w:t>
      </w:r>
      <w:r w:rsidRPr="00F60D34">
        <w:rPr>
          <w:rFonts w:cs="Helvetica"/>
        </w:rPr>
        <w:t xml:space="preserve">Zakorzeniona w </w:t>
      </w:r>
      <w:r>
        <w:rPr>
          <w:rFonts w:cs="TTE225E2A8t00"/>
        </w:rPr>
        <w:t>ś</w:t>
      </w:r>
      <w:r w:rsidRPr="00F60D34">
        <w:rPr>
          <w:rFonts w:cs="Helvetica"/>
        </w:rPr>
        <w:t>wiadomo</w:t>
      </w:r>
      <w:r>
        <w:rPr>
          <w:rFonts w:cs="TTE225E2A8t00"/>
        </w:rPr>
        <w:t>ś</w:t>
      </w:r>
      <w:r w:rsidRPr="00F60D34">
        <w:rPr>
          <w:rFonts w:cs="Helvetica"/>
        </w:rPr>
        <w:t>ci mieszka</w:t>
      </w:r>
      <w:r>
        <w:rPr>
          <w:rFonts w:cs="TTE225E2A8t00"/>
        </w:rPr>
        <w:t>ń</w:t>
      </w:r>
      <w:r w:rsidRPr="00F60D34">
        <w:rPr>
          <w:rFonts w:cs="Helvetica"/>
        </w:rPr>
        <w:t>ców warto</w:t>
      </w:r>
      <w:r>
        <w:rPr>
          <w:rFonts w:cs="TTE225E2A8t00"/>
        </w:rPr>
        <w:t>ść</w:t>
      </w:r>
      <w:r w:rsidRPr="00F60D34">
        <w:rPr>
          <w:rFonts w:cs="TTE225E2A8t00"/>
        </w:rPr>
        <w:t xml:space="preserve"> </w:t>
      </w:r>
      <w:r w:rsidRPr="00F60D34">
        <w:rPr>
          <w:rFonts w:cs="Helvetica"/>
        </w:rPr>
        <w:t>przestrzeni zlokalizowanej w Mie</w:t>
      </w:r>
      <w:r>
        <w:rPr>
          <w:rFonts w:cs="TTE225E2A8t00"/>
        </w:rPr>
        <w:t>ś</w:t>
      </w:r>
      <w:r w:rsidRPr="00F60D34">
        <w:rPr>
          <w:rFonts w:cs="Helvetica"/>
        </w:rPr>
        <w:t>cie</w:t>
      </w:r>
      <w:r>
        <w:rPr>
          <w:rFonts w:cs="Helvetica"/>
        </w:rPr>
        <w:t xml:space="preserve"> </w:t>
      </w:r>
      <w:r w:rsidRPr="00F60D34">
        <w:rPr>
          <w:rFonts w:cs="Helvetica"/>
        </w:rPr>
        <w:t>warunkuje mentaln</w:t>
      </w:r>
      <w:r>
        <w:rPr>
          <w:rFonts w:cs="TTE225E2A8t00"/>
        </w:rPr>
        <w:t>ą</w:t>
      </w:r>
      <w:r w:rsidRPr="00F60D34">
        <w:rPr>
          <w:rFonts w:cs="TTE225E2A8t00"/>
        </w:rPr>
        <w:t xml:space="preserve"> </w:t>
      </w:r>
      <w:r w:rsidRPr="00F60D34">
        <w:rPr>
          <w:rFonts w:cs="Helvetica"/>
        </w:rPr>
        <w:t>przynale</w:t>
      </w:r>
      <w:r>
        <w:rPr>
          <w:rFonts w:cs="TTE225E2A8t00"/>
        </w:rPr>
        <w:t>ż</w:t>
      </w:r>
      <w:r w:rsidRPr="00F60D34">
        <w:rPr>
          <w:rFonts w:cs="Helvetica"/>
        </w:rPr>
        <w:t>no</w:t>
      </w:r>
      <w:r>
        <w:rPr>
          <w:rFonts w:cs="TTE225E2A8t00"/>
        </w:rPr>
        <w:t>ść</w:t>
      </w:r>
      <w:r w:rsidRPr="00F60D34">
        <w:rPr>
          <w:rFonts w:cs="TTE225E2A8t00"/>
        </w:rPr>
        <w:t xml:space="preserve"> </w:t>
      </w:r>
      <w:r w:rsidRPr="00F60D34">
        <w:rPr>
          <w:rFonts w:cs="Helvetica"/>
        </w:rPr>
        <w:t>oraz ch</w:t>
      </w:r>
      <w:r>
        <w:rPr>
          <w:rFonts w:cs="TTE225E2A8t00"/>
        </w:rPr>
        <w:t>ęć</w:t>
      </w:r>
      <w:r w:rsidRPr="00F60D34">
        <w:rPr>
          <w:rFonts w:cs="TTE225E2A8t00"/>
        </w:rPr>
        <w:t xml:space="preserve"> </w:t>
      </w:r>
      <w:r w:rsidRPr="00F60D34">
        <w:rPr>
          <w:rFonts w:cs="Helvetica"/>
        </w:rPr>
        <w:t>i potrzeb</w:t>
      </w:r>
      <w:r>
        <w:rPr>
          <w:rFonts w:cs="TTE225E2A8t00"/>
        </w:rPr>
        <w:t>ę</w:t>
      </w:r>
      <w:r w:rsidRPr="00F60D34">
        <w:rPr>
          <w:rFonts w:cs="TTE225E2A8t00"/>
        </w:rPr>
        <w:t xml:space="preserve"> </w:t>
      </w:r>
      <w:r w:rsidRPr="00F60D34">
        <w:rPr>
          <w:rFonts w:cs="Helvetica"/>
        </w:rPr>
        <w:t xml:space="preserve">uczestniczenia w </w:t>
      </w:r>
      <w:r>
        <w:rPr>
          <w:rFonts w:cs="TTE225E2A8t00"/>
        </w:rPr>
        <w:t>ż</w:t>
      </w:r>
      <w:r w:rsidRPr="00F60D34">
        <w:rPr>
          <w:rFonts w:cs="Helvetica"/>
        </w:rPr>
        <w:t>yciu Gminy.</w:t>
      </w:r>
    </w:p>
    <w:p w:rsidR="00F60D34" w:rsidRPr="00F60D34" w:rsidRDefault="00F60D34" w:rsidP="00F60D34">
      <w:pPr>
        <w:autoSpaceDE w:val="0"/>
        <w:autoSpaceDN w:val="0"/>
        <w:adjustRightInd w:val="0"/>
        <w:spacing w:after="0" w:line="240" w:lineRule="auto"/>
        <w:jc w:val="both"/>
        <w:rPr>
          <w:rFonts w:cs="Helvetica"/>
        </w:rPr>
      </w:pPr>
      <w:r w:rsidRPr="00F60D34">
        <w:rPr>
          <w:rFonts w:cs="Helvetica"/>
        </w:rPr>
        <w:t>Bior</w:t>
      </w:r>
      <w:r>
        <w:rPr>
          <w:rFonts w:cs="TTE225E2A8t00"/>
        </w:rPr>
        <w:t>ą</w:t>
      </w:r>
      <w:r w:rsidRPr="00F60D34">
        <w:rPr>
          <w:rFonts w:cs="Helvetica"/>
        </w:rPr>
        <w:t>c pod uwag</w:t>
      </w:r>
      <w:r>
        <w:rPr>
          <w:rFonts w:cs="TTE225E2A8t00"/>
        </w:rPr>
        <w:t xml:space="preserve">ę </w:t>
      </w:r>
      <w:r w:rsidRPr="00F60D34">
        <w:rPr>
          <w:rFonts w:cs="Helvetica"/>
        </w:rPr>
        <w:t>w/w kryteria wyznaczono obszar przestrzeni publicznej w centrum miasta</w:t>
      </w:r>
      <w:r>
        <w:rPr>
          <w:rFonts w:cs="Helvetica"/>
        </w:rPr>
        <w:t xml:space="preserve"> </w:t>
      </w:r>
      <w:r w:rsidRPr="00F60D34">
        <w:rPr>
          <w:rFonts w:cs="Helvetica"/>
        </w:rPr>
        <w:t>Drobin, obejmuj</w:t>
      </w:r>
      <w:r>
        <w:rPr>
          <w:rFonts w:cs="TTE225E2A8t00"/>
        </w:rPr>
        <w:t>ą</w:t>
      </w:r>
      <w:r w:rsidRPr="00F60D34">
        <w:rPr>
          <w:rFonts w:cs="Helvetica"/>
        </w:rPr>
        <w:t>cy Rynek wraz z najbli</w:t>
      </w:r>
      <w:r>
        <w:rPr>
          <w:rFonts w:cs="TTE225E2A8t00"/>
        </w:rPr>
        <w:t>ż</w:t>
      </w:r>
      <w:r w:rsidRPr="00F60D34">
        <w:rPr>
          <w:rFonts w:cs="Helvetica"/>
        </w:rPr>
        <w:t>szym otoczeniem. Kształtowanie przestrzeni publicznej</w:t>
      </w:r>
      <w:r>
        <w:rPr>
          <w:rFonts w:cs="Helvetica"/>
        </w:rPr>
        <w:t xml:space="preserve"> </w:t>
      </w:r>
      <w:r w:rsidRPr="00F60D34">
        <w:rPr>
          <w:rFonts w:cs="Helvetica"/>
        </w:rPr>
        <w:t>wymaga:</w:t>
      </w:r>
    </w:p>
    <w:p w:rsidR="00F60D34" w:rsidRPr="00F60D34" w:rsidRDefault="00F60D34" w:rsidP="00F60D34">
      <w:pPr>
        <w:autoSpaceDE w:val="0"/>
        <w:autoSpaceDN w:val="0"/>
        <w:adjustRightInd w:val="0"/>
        <w:spacing w:after="0" w:line="240" w:lineRule="auto"/>
        <w:jc w:val="both"/>
        <w:rPr>
          <w:rFonts w:cs="Helvetica"/>
        </w:rPr>
      </w:pPr>
      <w:r w:rsidRPr="00F60D34">
        <w:rPr>
          <w:rFonts w:cs="Helvetica"/>
        </w:rPr>
        <w:t>1) przeprowadzenia działa</w:t>
      </w:r>
      <w:r>
        <w:rPr>
          <w:rFonts w:cs="TTE225E2A8t00"/>
        </w:rPr>
        <w:t>ń</w:t>
      </w:r>
      <w:r w:rsidRPr="00F60D34">
        <w:rPr>
          <w:rFonts w:cs="TTE225E2A8t00"/>
        </w:rPr>
        <w:t xml:space="preserve"> </w:t>
      </w:r>
      <w:r w:rsidRPr="00F60D34">
        <w:rPr>
          <w:rFonts w:cs="Helvetica"/>
        </w:rPr>
        <w:t>rewitalizacyjnych;</w:t>
      </w:r>
    </w:p>
    <w:p w:rsidR="00F60D34" w:rsidRDefault="00F60D34" w:rsidP="00F60D34">
      <w:pPr>
        <w:autoSpaceDE w:val="0"/>
        <w:autoSpaceDN w:val="0"/>
        <w:adjustRightInd w:val="0"/>
        <w:spacing w:after="0" w:line="240" w:lineRule="auto"/>
        <w:jc w:val="both"/>
        <w:rPr>
          <w:rFonts w:cs="Helvetica"/>
        </w:rPr>
      </w:pPr>
      <w:r w:rsidRPr="00F60D34">
        <w:rPr>
          <w:rFonts w:cs="Helvetica"/>
        </w:rPr>
        <w:t>2) podniesienia standardu zagospodarowania terenów publicznych oraz otaczaj</w:t>
      </w:r>
      <w:r>
        <w:rPr>
          <w:rFonts w:cs="TTE225E2A8t00"/>
        </w:rPr>
        <w:t>ą</w:t>
      </w:r>
      <w:r w:rsidRPr="00F60D34">
        <w:rPr>
          <w:rFonts w:cs="Helvetica"/>
        </w:rPr>
        <w:t>cej</w:t>
      </w:r>
      <w:r w:rsidR="002A777A">
        <w:rPr>
          <w:rFonts w:cs="Helvetica"/>
        </w:rPr>
        <w:t xml:space="preserve"> </w:t>
      </w:r>
      <w:r w:rsidRPr="00F60D34">
        <w:rPr>
          <w:rFonts w:cs="Helvetica"/>
        </w:rPr>
        <w:t>ich zabudowy;</w:t>
      </w:r>
    </w:p>
    <w:p w:rsidR="00F60D34" w:rsidRPr="00F60D34" w:rsidRDefault="00F60D34" w:rsidP="00F60D34">
      <w:pPr>
        <w:autoSpaceDE w:val="0"/>
        <w:autoSpaceDN w:val="0"/>
        <w:adjustRightInd w:val="0"/>
        <w:spacing w:after="0" w:line="240" w:lineRule="auto"/>
        <w:rPr>
          <w:rFonts w:cs="Helvetica"/>
        </w:rPr>
      </w:pPr>
      <w:r>
        <w:rPr>
          <w:rFonts w:cs="Helvetica"/>
        </w:rPr>
        <w:t>(…)</w:t>
      </w:r>
    </w:p>
    <w:p w:rsidR="00F60D34" w:rsidRPr="005905D4" w:rsidRDefault="00F60D34" w:rsidP="00F60D34">
      <w:pPr>
        <w:autoSpaceDE w:val="0"/>
        <w:autoSpaceDN w:val="0"/>
        <w:adjustRightInd w:val="0"/>
        <w:spacing w:before="240" w:line="240" w:lineRule="auto"/>
        <w:rPr>
          <w:rFonts w:cs="Helvetica-Bold"/>
          <w:bCs/>
        </w:rPr>
      </w:pPr>
      <w:r w:rsidRPr="005905D4">
        <w:rPr>
          <w:rFonts w:cs="Helvetica-Bold"/>
          <w:bCs/>
        </w:rPr>
        <w:t xml:space="preserve">W odniesieniu do kształtowania wielofunkcyjnego rozwoju wsi </w:t>
      </w:r>
      <w:r w:rsidRPr="005905D4">
        <w:rPr>
          <w:rFonts w:cs="Helvetica-Bold"/>
          <w:bCs/>
          <w:i/>
        </w:rPr>
        <w:t>Studium</w:t>
      </w:r>
      <w:r w:rsidRPr="005905D4">
        <w:rPr>
          <w:rFonts w:cs="Helvetica-Bold"/>
          <w:bCs/>
        </w:rPr>
        <w:t xml:space="preserve"> mówi:</w:t>
      </w:r>
    </w:p>
    <w:p w:rsidR="00F60D34" w:rsidRPr="00F60D34" w:rsidRDefault="00F60D34" w:rsidP="006844CF">
      <w:pPr>
        <w:autoSpaceDE w:val="0"/>
        <w:autoSpaceDN w:val="0"/>
        <w:adjustRightInd w:val="0"/>
        <w:spacing w:after="0" w:line="240" w:lineRule="auto"/>
        <w:jc w:val="both"/>
        <w:rPr>
          <w:rFonts w:cs="Helvetica"/>
        </w:rPr>
      </w:pPr>
      <w:r>
        <w:rPr>
          <w:rFonts w:cs="Helvetica"/>
        </w:rPr>
        <w:t>„</w:t>
      </w:r>
      <w:r w:rsidRPr="00F60D34">
        <w:rPr>
          <w:rFonts w:cs="Helvetica"/>
        </w:rPr>
        <w:t>Kształtowanie wielofunkcyjnego rozwoju wsi winno polega</w:t>
      </w:r>
      <w:r>
        <w:rPr>
          <w:rFonts w:cs="TTE225E2A8t00"/>
        </w:rPr>
        <w:t xml:space="preserve">ć </w:t>
      </w:r>
      <w:r w:rsidRPr="00F60D34">
        <w:rPr>
          <w:rFonts w:cs="Helvetica"/>
        </w:rPr>
        <w:t>na wzbogaceniu przestrzeni</w:t>
      </w:r>
      <w:r w:rsidR="002A777A">
        <w:rPr>
          <w:rFonts w:cs="Helvetica"/>
        </w:rPr>
        <w:t xml:space="preserve"> </w:t>
      </w:r>
      <w:r w:rsidRPr="00F60D34">
        <w:rPr>
          <w:rFonts w:cs="Helvetica"/>
        </w:rPr>
        <w:t>poprzez:</w:t>
      </w:r>
    </w:p>
    <w:p w:rsidR="00F60D34" w:rsidRPr="00F60D34" w:rsidRDefault="00F60D34" w:rsidP="006844CF">
      <w:pPr>
        <w:autoSpaceDE w:val="0"/>
        <w:autoSpaceDN w:val="0"/>
        <w:adjustRightInd w:val="0"/>
        <w:spacing w:after="0" w:line="240" w:lineRule="auto"/>
        <w:jc w:val="both"/>
        <w:rPr>
          <w:rFonts w:cs="Helvetica"/>
        </w:rPr>
      </w:pPr>
      <w:r w:rsidRPr="00F60D34">
        <w:rPr>
          <w:rFonts w:cs="Helvetica"/>
        </w:rPr>
        <w:t>1) kształtowanie wielofunkcyjnych centrów wsi, szczególnie g</w:t>
      </w:r>
      <w:r>
        <w:rPr>
          <w:rFonts w:cs="TTE225E2A8t00"/>
        </w:rPr>
        <w:t>ę</w:t>
      </w:r>
      <w:r w:rsidRPr="00F60D34">
        <w:rPr>
          <w:rFonts w:cs="Helvetica"/>
        </w:rPr>
        <w:t>sto zaludnionych o zwartej</w:t>
      </w:r>
      <w:r w:rsidR="006844CF">
        <w:rPr>
          <w:rFonts w:cs="Helvetica"/>
        </w:rPr>
        <w:t xml:space="preserve"> z</w:t>
      </w:r>
      <w:r w:rsidRPr="00F60D34">
        <w:rPr>
          <w:rFonts w:cs="Helvetica"/>
        </w:rPr>
        <w:t>abudowie</w:t>
      </w:r>
      <w:r>
        <w:rPr>
          <w:rFonts w:cs="Helvetica"/>
        </w:rPr>
        <w:t xml:space="preserve"> </w:t>
      </w:r>
      <w:r w:rsidRPr="00F60D34">
        <w:rPr>
          <w:rFonts w:cs="Helvetica"/>
        </w:rPr>
        <w:t xml:space="preserve"> –</w:t>
      </w:r>
      <w:r>
        <w:rPr>
          <w:rFonts w:cs="Helvetica"/>
        </w:rPr>
        <w:t xml:space="preserve"> </w:t>
      </w:r>
      <w:r w:rsidRPr="00F60D34">
        <w:rPr>
          <w:rFonts w:cs="Helvetica"/>
        </w:rPr>
        <w:t>Ł</w:t>
      </w:r>
      <w:r>
        <w:rPr>
          <w:rFonts w:cs="TTE225E2A8t00"/>
        </w:rPr>
        <w:t>ę</w:t>
      </w:r>
      <w:r w:rsidRPr="00F60D34">
        <w:rPr>
          <w:rFonts w:cs="Helvetica"/>
        </w:rPr>
        <w:t>g Probostwo, Kozłowo, Rogotwórsk, jako przestrzeni publicznych</w:t>
      </w:r>
      <w:r w:rsidR="006844CF">
        <w:rPr>
          <w:rFonts w:cs="Helvetica"/>
        </w:rPr>
        <w:t xml:space="preserve"> </w:t>
      </w:r>
      <w:r w:rsidRPr="00F60D34">
        <w:rPr>
          <w:rFonts w:cs="Helvetica"/>
        </w:rPr>
        <w:t>słu</w:t>
      </w:r>
      <w:r>
        <w:rPr>
          <w:rFonts w:cs="TTE225E2A8t00"/>
        </w:rPr>
        <w:t>żą</w:t>
      </w:r>
      <w:r w:rsidRPr="00F60D34">
        <w:rPr>
          <w:rFonts w:cs="Helvetica"/>
        </w:rPr>
        <w:t>cych integracji społeczno</w:t>
      </w:r>
      <w:r>
        <w:rPr>
          <w:rFonts w:cs="TTE225E2A8t00"/>
        </w:rPr>
        <w:t>ś</w:t>
      </w:r>
      <w:r w:rsidRPr="00F60D34">
        <w:rPr>
          <w:rFonts w:cs="Helvetica"/>
        </w:rPr>
        <w:t>ci lokalnej z koncentracj</w:t>
      </w:r>
      <w:r w:rsidRPr="00F60D34">
        <w:rPr>
          <w:rFonts w:cs="TTE225E2A8t00"/>
        </w:rPr>
        <w:t xml:space="preserve">a </w:t>
      </w:r>
      <w:r w:rsidRPr="00F60D34">
        <w:rPr>
          <w:rFonts w:cs="Helvetica"/>
        </w:rPr>
        <w:t>zabudowy usługowej;</w:t>
      </w:r>
    </w:p>
    <w:p w:rsidR="00F60D34" w:rsidRPr="00F60D34" w:rsidRDefault="00F60D34" w:rsidP="006844CF">
      <w:pPr>
        <w:autoSpaceDE w:val="0"/>
        <w:autoSpaceDN w:val="0"/>
        <w:adjustRightInd w:val="0"/>
        <w:spacing w:after="0" w:line="240" w:lineRule="auto"/>
        <w:jc w:val="both"/>
        <w:rPr>
          <w:rFonts w:cs="Helvetica"/>
        </w:rPr>
      </w:pPr>
      <w:r w:rsidRPr="00F60D34">
        <w:rPr>
          <w:rFonts w:cs="Helvetica"/>
        </w:rPr>
        <w:t>2) podkre</w:t>
      </w:r>
      <w:r>
        <w:rPr>
          <w:rFonts w:cs="TTE225E2A8t00"/>
        </w:rPr>
        <w:t>ś</w:t>
      </w:r>
      <w:r w:rsidRPr="00F60D34">
        <w:rPr>
          <w:rFonts w:cs="Helvetica"/>
        </w:rPr>
        <w:t>lenie walorów historycznych miejscowo</w:t>
      </w:r>
      <w:r>
        <w:rPr>
          <w:rFonts w:cs="TTE225E2A8t00"/>
        </w:rPr>
        <w:t>ś</w:t>
      </w:r>
      <w:r w:rsidRPr="00F60D34">
        <w:rPr>
          <w:rFonts w:cs="Helvetica"/>
        </w:rPr>
        <w:t>ci, poprzez rewitalizacj</w:t>
      </w:r>
      <w:r w:rsidRPr="00F60D34">
        <w:rPr>
          <w:rFonts w:cs="TTE225E2A8t00"/>
        </w:rPr>
        <w:t xml:space="preserve">e </w:t>
      </w:r>
      <w:r w:rsidRPr="00F60D34">
        <w:rPr>
          <w:rFonts w:cs="Helvetica"/>
        </w:rPr>
        <w:t>obiektów</w:t>
      </w:r>
      <w:r w:rsidR="006844CF">
        <w:rPr>
          <w:rFonts w:cs="Helvetica"/>
        </w:rPr>
        <w:t xml:space="preserve"> </w:t>
      </w:r>
      <w:r w:rsidRPr="00F60D34">
        <w:rPr>
          <w:rFonts w:cs="Helvetica"/>
        </w:rPr>
        <w:t>i obszarów zabytkowych;</w:t>
      </w:r>
    </w:p>
    <w:p w:rsidR="00F60D34" w:rsidRPr="00F60D34" w:rsidRDefault="00F60D34" w:rsidP="006844CF">
      <w:pPr>
        <w:autoSpaceDE w:val="0"/>
        <w:autoSpaceDN w:val="0"/>
        <w:adjustRightInd w:val="0"/>
        <w:spacing w:after="0" w:line="240" w:lineRule="auto"/>
        <w:jc w:val="both"/>
        <w:rPr>
          <w:rFonts w:cs="Helvetica"/>
        </w:rPr>
      </w:pPr>
      <w:r w:rsidRPr="00F60D34">
        <w:rPr>
          <w:rFonts w:cs="Helvetica"/>
        </w:rPr>
        <w:t>3) podniesienie jako</w:t>
      </w:r>
      <w:r>
        <w:rPr>
          <w:rFonts w:cs="TTE225E2A8t00"/>
        </w:rPr>
        <w:t>ś</w:t>
      </w:r>
      <w:r w:rsidRPr="00F60D34">
        <w:rPr>
          <w:rFonts w:cs="Helvetica"/>
        </w:rPr>
        <w:t>ci przestrzeni publicznych, poprzez m.in. modernizacj</w:t>
      </w:r>
      <w:r w:rsidR="006844CF">
        <w:rPr>
          <w:rFonts w:cs="TTE225E2A8t00"/>
        </w:rPr>
        <w:t>ę</w:t>
      </w:r>
      <w:r w:rsidRPr="00F60D34">
        <w:rPr>
          <w:rFonts w:cs="TTE225E2A8t00"/>
        </w:rPr>
        <w:t xml:space="preserve"> </w:t>
      </w:r>
      <w:r w:rsidRPr="00F60D34">
        <w:rPr>
          <w:rFonts w:cs="Helvetica"/>
        </w:rPr>
        <w:t>dróg</w:t>
      </w:r>
      <w:r w:rsidR="006844CF">
        <w:rPr>
          <w:rFonts w:cs="Helvetica"/>
        </w:rPr>
        <w:t xml:space="preserve"> </w:t>
      </w:r>
      <w:r w:rsidRPr="00F60D34">
        <w:rPr>
          <w:rFonts w:cs="Helvetica"/>
        </w:rPr>
        <w:t>i nawierzchni placów, budow</w:t>
      </w:r>
      <w:r w:rsidR="006844CF">
        <w:rPr>
          <w:rFonts w:cs="TTE225E2A8t00"/>
        </w:rPr>
        <w:t xml:space="preserve">ę </w:t>
      </w:r>
      <w:r w:rsidRPr="00F60D34">
        <w:rPr>
          <w:rFonts w:cs="Helvetica"/>
        </w:rPr>
        <w:t xml:space="preserve">chodników i </w:t>
      </w:r>
      <w:r w:rsidR="006844CF">
        <w:rPr>
          <w:rFonts w:cs="TTE225E2A8t00"/>
        </w:rPr>
        <w:t>ś</w:t>
      </w:r>
      <w:r w:rsidRPr="00F60D34">
        <w:rPr>
          <w:rFonts w:cs="Helvetica"/>
        </w:rPr>
        <w:t>cie</w:t>
      </w:r>
      <w:r w:rsidR="006844CF">
        <w:rPr>
          <w:rFonts w:cs="TTE225E2A8t00"/>
        </w:rPr>
        <w:t>ż</w:t>
      </w:r>
      <w:r w:rsidRPr="00F60D34">
        <w:rPr>
          <w:rFonts w:cs="Helvetica"/>
        </w:rPr>
        <w:t>ek rowerowych oraz o</w:t>
      </w:r>
      <w:r w:rsidR="006844CF">
        <w:rPr>
          <w:rFonts w:cs="TTE225E2A8t00"/>
        </w:rPr>
        <w:t>ś</w:t>
      </w:r>
      <w:r w:rsidRPr="00F60D34">
        <w:rPr>
          <w:rFonts w:cs="Helvetica"/>
        </w:rPr>
        <w:t>wietlenia</w:t>
      </w:r>
      <w:r w:rsidR="006844CF">
        <w:rPr>
          <w:rFonts w:cs="Helvetica"/>
        </w:rPr>
        <w:t xml:space="preserve"> </w:t>
      </w:r>
      <w:r w:rsidRPr="00F60D34">
        <w:rPr>
          <w:rFonts w:cs="Helvetica"/>
        </w:rPr>
        <w:t>ulicznego;</w:t>
      </w:r>
    </w:p>
    <w:p w:rsidR="00F60D34" w:rsidRPr="00F60D34" w:rsidRDefault="00F60D34" w:rsidP="006844CF">
      <w:pPr>
        <w:autoSpaceDE w:val="0"/>
        <w:autoSpaceDN w:val="0"/>
        <w:adjustRightInd w:val="0"/>
        <w:spacing w:after="0" w:line="240" w:lineRule="auto"/>
        <w:jc w:val="both"/>
        <w:rPr>
          <w:rFonts w:cs="Helvetica"/>
        </w:rPr>
      </w:pPr>
      <w:r w:rsidRPr="00F60D34">
        <w:rPr>
          <w:rFonts w:cs="Helvetica"/>
        </w:rPr>
        <w:t>4) rozwój infrastruktury technicznej (szczególnie sieci kanalizacyjnej) i społecznej;</w:t>
      </w:r>
    </w:p>
    <w:p w:rsidR="00F60D34" w:rsidRPr="00F60D34" w:rsidRDefault="00F60D34" w:rsidP="006844CF">
      <w:pPr>
        <w:autoSpaceDE w:val="0"/>
        <w:autoSpaceDN w:val="0"/>
        <w:adjustRightInd w:val="0"/>
        <w:spacing w:after="0" w:line="240" w:lineRule="auto"/>
        <w:jc w:val="both"/>
        <w:rPr>
          <w:rFonts w:cs="Helvetica"/>
        </w:rPr>
      </w:pPr>
      <w:r w:rsidRPr="00F60D34">
        <w:rPr>
          <w:rFonts w:cs="Helvetica"/>
        </w:rPr>
        <w:t>5) realizacja ogólnodost</w:t>
      </w:r>
      <w:r w:rsidR="006844CF">
        <w:rPr>
          <w:rFonts w:cs="TTE225E2A8t00"/>
        </w:rPr>
        <w:t>ę</w:t>
      </w:r>
      <w:r w:rsidRPr="00F60D34">
        <w:rPr>
          <w:rFonts w:cs="Helvetica"/>
        </w:rPr>
        <w:t>pnych terenów zieleni urz</w:t>
      </w:r>
      <w:r w:rsidR="006844CF">
        <w:rPr>
          <w:rFonts w:cs="TTE225E2A8t00"/>
        </w:rPr>
        <w:t>ą</w:t>
      </w:r>
      <w:r w:rsidRPr="00F60D34">
        <w:rPr>
          <w:rFonts w:cs="Helvetica"/>
        </w:rPr>
        <w:t>dzonej oraz obiektów sportowo</w:t>
      </w:r>
      <w:r w:rsidR="006844CF">
        <w:rPr>
          <w:rFonts w:cs="Helvetica"/>
        </w:rPr>
        <w:t>-</w:t>
      </w:r>
      <w:r w:rsidRPr="00F60D34">
        <w:rPr>
          <w:rFonts w:cs="Helvetica"/>
        </w:rPr>
        <w:t>rekreacyjnych;</w:t>
      </w:r>
    </w:p>
    <w:p w:rsidR="00F60D34" w:rsidRPr="00F60D34" w:rsidRDefault="00F60D34" w:rsidP="006844CF">
      <w:pPr>
        <w:autoSpaceDE w:val="0"/>
        <w:autoSpaceDN w:val="0"/>
        <w:adjustRightInd w:val="0"/>
        <w:spacing w:after="0" w:line="240" w:lineRule="auto"/>
        <w:jc w:val="both"/>
        <w:rPr>
          <w:rFonts w:cs="Helvetica"/>
        </w:rPr>
      </w:pPr>
      <w:r w:rsidRPr="00F60D34">
        <w:rPr>
          <w:rFonts w:cs="Helvetica"/>
        </w:rPr>
        <w:t>6) rozwój i zachowanie funkcji pozarolniczych, poprzez ochron</w:t>
      </w:r>
      <w:r w:rsidR="006844CF">
        <w:rPr>
          <w:rFonts w:cs="TTE225E2A8t00"/>
        </w:rPr>
        <w:t>ę ś</w:t>
      </w:r>
      <w:r w:rsidRPr="00F60D34">
        <w:rPr>
          <w:rFonts w:cs="Helvetica"/>
        </w:rPr>
        <w:t>rodowiska na obszarach</w:t>
      </w:r>
      <w:r w:rsidR="006844CF">
        <w:rPr>
          <w:rFonts w:cs="Helvetica"/>
        </w:rPr>
        <w:t xml:space="preserve"> </w:t>
      </w:r>
      <w:r w:rsidRPr="00F60D34">
        <w:rPr>
          <w:rFonts w:cs="Helvetica"/>
        </w:rPr>
        <w:t>wiejskich, zachowanie ró</w:t>
      </w:r>
      <w:r w:rsidR="006844CF">
        <w:rPr>
          <w:rFonts w:cs="TTE225E2A8t00"/>
        </w:rPr>
        <w:t>ż</w:t>
      </w:r>
      <w:r w:rsidRPr="00F60D34">
        <w:rPr>
          <w:rFonts w:cs="Helvetica"/>
        </w:rPr>
        <w:t>norodno</w:t>
      </w:r>
      <w:r w:rsidR="006844CF">
        <w:rPr>
          <w:rFonts w:cs="TTE225E2A8t00"/>
        </w:rPr>
        <w:t>ś</w:t>
      </w:r>
      <w:r w:rsidRPr="00F60D34">
        <w:rPr>
          <w:rFonts w:cs="Helvetica"/>
        </w:rPr>
        <w:t>ci biologicznej i krajobrazu;</w:t>
      </w:r>
    </w:p>
    <w:p w:rsidR="00F60D34" w:rsidRPr="00F60D34" w:rsidRDefault="00F60D34" w:rsidP="006844CF">
      <w:pPr>
        <w:autoSpaceDE w:val="0"/>
        <w:autoSpaceDN w:val="0"/>
        <w:adjustRightInd w:val="0"/>
        <w:spacing w:after="0" w:line="240" w:lineRule="auto"/>
        <w:jc w:val="both"/>
        <w:rPr>
          <w:rFonts w:cs="Helvetica"/>
        </w:rPr>
      </w:pPr>
      <w:r w:rsidRPr="00F60D34">
        <w:rPr>
          <w:rFonts w:cs="Helvetica"/>
        </w:rPr>
        <w:t>7) pobudzenie aktywno</w:t>
      </w:r>
      <w:r w:rsidR="006844CF">
        <w:rPr>
          <w:rFonts w:cs="TTE225E2A8t00"/>
        </w:rPr>
        <w:t>ś</w:t>
      </w:r>
      <w:r w:rsidRPr="00F60D34">
        <w:rPr>
          <w:rFonts w:cs="Helvetica"/>
        </w:rPr>
        <w:t xml:space="preserve">ci </w:t>
      </w:r>
      <w:r w:rsidR="006844CF">
        <w:rPr>
          <w:rFonts w:cs="TTE225E2A8t00"/>
        </w:rPr>
        <w:t>ś</w:t>
      </w:r>
      <w:r w:rsidRPr="00F60D34">
        <w:rPr>
          <w:rFonts w:cs="Helvetica"/>
        </w:rPr>
        <w:t>rodowisk lokalnych oraz organizacja imprez plenerowych</w:t>
      </w:r>
      <w:r w:rsidR="006844CF">
        <w:rPr>
          <w:rFonts w:cs="Helvetica"/>
        </w:rPr>
        <w:t xml:space="preserve"> </w:t>
      </w:r>
      <w:r w:rsidRPr="00F60D34">
        <w:rPr>
          <w:rFonts w:cs="Helvetica"/>
        </w:rPr>
        <w:t>integruj</w:t>
      </w:r>
      <w:r w:rsidR="006844CF">
        <w:rPr>
          <w:rFonts w:cs="TTE225E2A8t00"/>
        </w:rPr>
        <w:t>ą</w:t>
      </w:r>
      <w:r w:rsidRPr="00F60D34">
        <w:rPr>
          <w:rFonts w:cs="Helvetica"/>
        </w:rPr>
        <w:t>cych społeczno</w:t>
      </w:r>
      <w:r w:rsidR="006844CF">
        <w:rPr>
          <w:rFonts w:cs="TTE225E2A8t00"/>
        </w:rPr>
        <w:t>ść</w:t>
      </w:r>
      <w:r w:rsidRPr="00F60D34">
        <w:rPr>
          <w:rFonts w:cs="TTE225E2A8t00"/>
        </w:rPr>
        <w:t xml:space="preserve"> </w:t>
      </w:r>
      <w:r w:rsidRPr="00F60D34">
        <w:rPr>
          <w:rFonts w:cs="Helvetica"/>
        </w:rPr>
        <w:t>lokaln</w:t>
      </w:r>
      <w:r w:rsidR="006844CF">
        <w:rPr>
          <w:rFonts w:cs="TTE225E2A8t00"/>
        </w:rPr>
        <w:t>ą</w:t>
      </w:r>
      <w:r w:rsidRPr="00F60D34">
        <w:rPr>
          <w:rFonts w:cs="Helvetica"/>
        </w:rPr>
        <w:t>.</w:t>
      </w:r>
      <w:r w:rsidR="006844CF">
        <w:rPr>
          <w:rFonts w:cs="Helvetica"/>
        </w:rPr>
        <w:t>”</w:t>
      </w:r>
    </w:p>
    <w:p w:rsidR="002508D6" w:rsidRPr="002508D6" w:rsidRDefault="002508D6" w:rsidP="002508D6">
      <w:pPr>
        <w:autoSpaceDE w:val="0"/>
        <w:autoSpaceDN w:val="0"/>
        <w:adjustRightInd w:val="0"/>
        <w:spacing w:after="0" w:line="240" w:lineRule="auto"/>
        <w:jc w:val="both"/>
      </w:pPr>
    </w:p>
    <w:p w:rsidR="00110F9B" w:rsidRDefault="00110F9B" w:rsidP="00D324FA">
      <w:pPr>
        <w:pStyle w:val="Tekstpodstawowy"/>
        <w:jc w:val="both"/>
        <w:rPr>
          <w:rFonts w:asciiTheme="minorHAnsi" w:hAnsiTheme="minorHAnsi"/>
          <w:sz w:val="22"/>
          <w:szCs w:val="22"/>
        </w:rPr>
      </w:pPr>
      <w:r w:rsidRPr="002B013C">
        <w:rPr>
          <w:rFonts w:asciiTheme="minorHAnsi" w:hAnsiTheme="minorHAnsi"/>
          <w:sz w:val="22"/>
          <w:szCs w:val="22"/>
        </w:rPr>
        <w:t xml:space="preserve">Zdefiniowany </w:t>
      </w:r>
      <w:r w:rsidR="002B013C">
        <w:rPr>
          <w:rFonts w:asciiTheme="minorHAnsi" w:hAnsiTheme="minorHAnsi"/>
          <w:sz w:val="22"/>
          <w:szCs w:val="22"/>
        </w:rPr>
        <w:t xml:space="preserve">w </w:t>
      </w:r>
      <w:r w:rsidR="006844CF" w:rsidRPr="002B013C">
        <w:rPr>
          <w:rFonts w:asciiTheme="minorHAnsi" w:hAnsiTheme="minorHAnsi"/>
          <w:sz w:val="22"/>
          <w:szCs w:val="22"/>
        </w:rPr>
        <w:t xml:space="preserve">niniejszym Programie Rewitalizacji Miasta i Gminy Drobin </w:t>
      </w:r>
      <w:r w:rsidRPr="002B013C">
        <w:rPr>
          <w:rFonts w:asciiTheme="minorHAnsi" w:hAnsiTheme="minorHAnsi"/>
          <w:sz w:val="22"/>
          <w:szCs w:val="22"/>
        </w:rPr>
        <w:t xml:space="preserve">obszar rewitalizacji obejmuje </w:t>
      </w:r>
      <w:r w:rsidR="006844CF" w:rsidRPr="002B013C">
        <w:rPr>
          <w:rFonts w:asciiTheme="minorHAnsi" w:hAnsiTheme="minorHAnsi"/>
          <w:sz w:val="22"/>
          <w:szCs w:val="22"/>
        </w:rPr>
        <w:t xml:space="preserve">centrum Drobina oraz wymienione w Studium jako kształtujące się ośrodki lokalne  </w:t>
      </w:r>
      <w:r w:rsidRPr="002B013C">
        <w:rPr>
          <w:rFonts w:asciiTheme="minorHAnsi" w:hAnsiTheme="minorHAnsi"/>
          <w:sz w:val="22"/>
          <w:szCs w:val="22"/>
        </w:rPr>
        <w:t xml:space="preserve">sołectwa </w:t>
      </w:r>
      <w:r w:rsidR="006844CF" w:rsidRPr="002B013C">
        <w:rPr>
          <w:rFonts w:asciiTheme="minorHAnsi" w:hAnsiTheme="minorHAnsi" w:cs="Helvetica"/>
          <w:sz w:val="22"/>
          <w:szCs w:val="22"/>
        </w:rPr>
        <w:t>Ł</w:t>
      </w:r>
      <w:r w:rsidR="006844CF" w:rsidRPr="002B013C">
        <w:rPr>
          <w:rFonts w:asciiTheme="minorHAnsi" w:hAnsiTheme="minorHAnsi" w:cs="TTE225E2A8t00"/>
          <w:sz w:val="22"/>
          <w:szCs w:val="22"/>
        </w:rPr>
        <w:t>ę</w:t>
      </w:r>
      <w:r w:rsidR="006844CF" w:rsidRPr="002B013C">
        <w:rPr>
          <w:rFonts w:asciiTheme="minorHAnsi" w:hAnsiTheme="minorHAnsi" w:cs="Helvetica"/>
          <w:sz w:val="22"/>
          <w:szCs w:val="22"/>
        </w:rPr>
        <w:t xml:space="preserve">g </w:t>
      </w:r>
      <w:r w:rsidR="002B013C" w:rsidRPr="002B013C">
        <w:rPr>
          <w:rFonts w:asciiTheme="minorHAnsi" w:hAnsiTheme="minorHAnsi" w:cs="Helvetica"/>
          <w:sz w:val="22"/>
          <w:szCs w:val="22"/>
        </w:rPr>
        <w:t>P</w:t>
      </w:r>
      <w:r w:rsidR="006844CF" w:rsidRPr="002B013C">
        <w:rPr>
          <w:rFonts w:asciiTheme="minorHAnsi" w:hAnsiTheme="minorHAnsi" w:cs="Helvetica"/>
          <w:sz w:val="22"/>
          <w:szCs w:val="22"/>
        </w:rPr>
        <w:t>robostwo, Kozłowo</w:t>
      </w:r>
      <w:r w:rsidR="002B013C" w:rsidRPr="002B013C">
        <w:rPr>
          <w:rFonts w:asciiTheme="minorHAnsi" w:hAnsiTheme="minorHAnsi" w:cs="Helvetica"/>
          <w:sz w:val="22"/>
          <w:szCs w:val="22"/>
        </w:rPr>
        <w:t>,</w:t>
      </w:r>
      <w:r w:rsidR="006844CF" w:rsidRPr="002B013C">
        <w:rPr>
          <w:rFonts w:asciiTheme="minorHAnsi" w:hAnsiTheme="minorHAnsi"/>
          <w:sz w:val="22"/>
          <w:szCs w:val="22"/>
        </w:rPr>
        <w:t xml:space="preserve"> </w:t>
      </w:r>
      <w:r w:rsidR="002B013C" w:rsidRPr="002B013C">
        <w:rPr>
          <w:rFonts w:asciiTheme="minorHAnsi" w:hAnsiTheme="minorHAnsi"/>
          <w:sz w:val="22"/>
          <w:szCs w:val="22"/>
        </w:rPr>
        <w:t>po-PGR-owskie sołectwa Psary i Nagórki Dobrskie</w:t>
      </w:r>
      <w:r w:rsidR="006844CF" w:rsidRPr="002B013C">
        <w:rPr>
          <w:rFonts w:asciiTheme="minorHAnsi" w:hAnsiTheme="minorHAnsi"/>
          <w:sz w:val="22"/>
          <w:szCs w:val="22"/>
        </w:rPr>
        <w:t xml:space="preserve"> </w:t>
      </w:r>
      <w:r w:rsidRPr="002B013C">
        <w:rPr>
          <w:rFonts w:asciiTheme="minorHAnsi" w:hAnsiTheme="minorHAnsi"/>
          <w:sz w:val="22"/>
          <w:szCs w:val="22"/>
        </w:rPr>
        <w:t xml:space="preserve"> </w:t>
      </w:r>
      <w:r w:rsidR="002B013C" w:rsidRPr="002B013C">
        <w:rPr>
          <w:rFonts w:asciiTheme="minorHAnsi" w:hAnsiTheme="minorHAnsi"/>
          <w:sz w:val="22"/>
          <w:szCs w:val="22"/>
        </w:rPr>
        <w:t>oraz Setropie z  pozostałościami dworu i parkiem podworskim.  Wszystkie te miejscowości cechuje wysoki wskaźnik potrzeb rewitalizacyjnych (pozycje 1-5 i 8 w będącym efektem diagnozy rankingu). Należą one też do największych ośrodków osadniczych w Gminie</w:t>
      </w:r>
      <w:r w:rsidR="002A777A">
        <w:rPr>
          <w:rFonts w:asciiTheme="minorHAnsi" w:hAnsiTheme="minorHAnsi"/>
          <w:sz w:val="22"/>
          <w:szCs w:val="22"/>
        </w:rPr>
        <w:t xml:space="preserve">. </w:t>
      </w:r>
    </w:p>
    <w:p w:rsidR="00D324FA" w:rsidRPr="00D324FA" w:rsidRDefault="00D324FA" w:rsidP="00D324FA">
      <w:pPr>
        <w:pStyle w:val="Tekstpodstawowy"/>
        <w:jc w:val="both"/>
        <w:rPr>
          <w:rFonts w:asciiTheme="minorHAnsi" w:hAnsiTheme="minorHAnsi"/>
          <w:sz w:val="22"/>
          <w:szCs w:val="22"/>
        </w:rPr>
      </w:pPr>
    </w:p>
    <w:p w:rsidR="00110F9B" w:rsidRPr="004143F4" w:rsidRDefault="00110F9B" w:rsidP="00110F9B">
      <w:pPr>
        <w:spacing w:before="240"/>
        <w:jc w:val="both"/>
        <w:rPr>
          <w:highlight w:val="yellow"/>
        </w:rPr>
      </w:pPr>
    </w:p>
    <w:p w:rsidR="00110F9B" w:rsidRPr="002A777A" w:rsidRDefault="00110F9B" w:rsidP="002A777A">
      <w:pPr>
        <w:pStyle w:val="Tekstpodstawowy"/>
        <w:jc w:val="both"/>
        <w:rPr>
          <w:rFonts w:asciiTheme="minorHAnsi" w:hAnsiTheme="minorHAnsi"/>
          <w:sz w:val="22"/>
          <w:szCs w:val="22"/>
        </w:rPr>
      </w:pPr>
      <w:r w:rsidRPr="002A777A">
        <w:rPr>
          <w:rFonts w:asciiTheme="minorHAnsi" w:hAnsiTheme="minorHAnsi"/>
          <w:sz w:val="22"/>
          <w:szCs w:val="22"/>
        </w:rPr>
        <w:lastRenderedPageBreak/>
        <w:t>Odnoszące się do tak zdefiniowanego obszaru działania rewitalizacyjne będzie cechowała większa efektywność ekonomiczna i społeczna. Jednocześnie będą one wspomagać proces koncentracji osadnictwa ograniczający koszty świadczenia usług publicznych i zwiększający ich dostępność dla mieszkańców gmi</w:t>
      </w:r>
      <w:r w:rsidR="002B013C" w:rsidRPr="002A777A">
        <w:rPr>
          <w:rFonts w:asciiTheme="minorHAnsi" w:hAnsiTheme="minorHAnsi"/>
          <w:sz w:val="22"/>
          <w:szCs w:val="22"/>
        </w:rPr>
        <w:t>ny. Pozwoli to wykształcenie w g</w:t>
      </w:r>
      <w:r w:rsidRPr="002A777A">
        <w:rPr>
          <w:rFonts w:asciiTheme="minorHAnsi" w:hAnsiTheme="minorHAnsi"/>
          <w:sz w:val="22"/>
          <w:szCs w:val="22"/>
        </w:rPr>
        <w:t xml:space="preserve">minie </w:t>
      </w:r>
      <w:r w:rsidR="002B013C" w:rsidRPr="002A777A">
        <w:rPr>
          <w:rFonts w:asciiTheme="minorHAnsi" w:hAnsiTheme="minorHAnsi"/>
          <w:sz w:val="22"/>
          <w:szCs w:val="22"/>
        </w:rPr>
        <w:t>Drobin</w:t>
      </w:r>
      <w:r w:rsidRPr="002A777A">
        <w:rPr>
          <w:rFonts w:asciiTheme="minorHAnsi" w:hAnsiTheme="minorHAnsi"/>
          <w:sz w:val="22"/>
          <w:szCs w:val="22"/>
        </w:rPr>
        <w:t xml:space="preserve"> ośrodków wzrostu osiągających poziom nasycenia infrastrukturą i kapitałem społecznym umożliwiający trwały rozwój całej społeczności gminy.</w:t>
      </w:r>
    </w:p>
    <w:p w:rsidR="00110F9B" w:rsidRDefault="00110F9B" w:rsidP="002A777A">
      <w:pPr>
        <w:pStyle w:val="Tekstpodstawowy"/>
        <w:jc w:val="both"/>
        <w:rPr>
          <w:rFonts w:asciiTheme="minorHAnsi" w:hAnsiTheme="minorHAnsi"/>
          <w:sz w:val="22"/>
          <w:szCs w:val="22"/>
        </w:rPr>
      </w:pPr>
      <w:r w:rsidRPr="002A777A">
        <w:rPr>
          <w:rFonts w:asciiTheme="minorHAnsi" w:hAnsiTheme="minorHAnsi"/>
          <w:sz w:val="22"/>
          <w:szCs w:val="22"/>
        </w:rPr>
        <w:t xml:space="preserve">Obszar rewitalizacji </w:t>
      </w:r>
      <w:r w:rsidR="002A777A" w:rsidRPr="002A777A">
        <w:rPr>
          <w:rFonts w:asciiTheme="minorHAnsi" w:hAnsiTheme="minorHAnsi"/>
          <w:sz w:val="22"/>
          <w:szCs w:val="22"/>
        </w:rPr>
        <w:t>obe</w:t>
      </w:r>
      <w:r w:rsidRPr="002A777A">
        <w:rPr>
          <w:rFonts w:asciiTheme="minorHAnsi" w:hAnsiTheme="minorHAnsi"/>
          <w:sz w:val="22"/>
          <w:szCs w:val="22"/>
        </w:rPr>
        <w:t>jmuje</w:t>
      </w:r>
      <w:r w:rsidR="00CB5F9F">
        <w:rPr>
          <w:rFonts w:asciiTheme="minorHAnsi" w:hAnsiTheme="minorHAnsi"/>
          <w:sz w:val="22"/>
          <w:szCs w:val="22"/>
        </w:rPr>
        <w:t xml:space="preserve"> powierzchnię 1886,35 ha, co stanowi13,05</w:t>
      </w:r>
      <w:r w:rsidR="002A777A" w:rsidRPr="002A777A">
        <w:rPr>
          <w:rFonts w:asciiTheme="minorHAnsi" w:hAnsiTheme="minorHAnsi"/>
          <w:sz w:val="22"/>
          <w:szCs w:val="22"/>
        </w:rPr>
        <w:t xml:space="preserve"> </w:t>
      </w:r>
      <w:r w:rsidRPr="002A777A">
        <w:rPr>
          <w:rFonts w:asciiTheme="minorHAnsi" w:hAnsiTheme="minorHAnsi"/>
          <w:sz w:val="22"/>
          <w:szCs w:val="22"/>
        </w:rPr>
        <w:t xml:space="preserve"> % ogólnej powierzchni gminy </w:t>
      </w:r>
      <w:r w:rsidR="002A777A" w:rsidRPr="002A777A">
        <w:rPr>
          <w:rFonts w:asciiTheme="minorHAnsi" w:hAnsiTheme="minorHAnsi"/>
          <w:sz w:val="22"/>
          <w:szCs w:val="22"/>
        </w:rPr>
        <w:t>Drobin</w:t>
      </w:r>
      <w:r w:rsidRPr="002A777A">
        <w:rPr>
          <w:rFonts w:asciiTheme="minorHAnsi" w:hAnsiTheme="minorHAnsi"/>
          <w:sz w:val="22"/>
          <w:szCs w:val="22"/>
        </w:rPr>
        <w:t xml:space="preserve">. Zamieszkuje go (stan na 31.12.2016 r.) </w:t>
      </w:r>
      <w:r w:rsidR="002A777A" w:rsidRPr="002A777A">
        <w:rPr>
          <w:rFonts w:asciiTheme="minorHAnsi" w:hAnsiTheme="minorHAnsi"/>
          <w:sz w:val="22"/>
          <w:szCs w:val="22"/>
        </w:rPr>
        <w:t>2.415</w:t>
      </w:r>
      <w:r w:rsidRPr="002A777A">
        <w:rPr>
          <w:rFonts w:asciiTheme="minorHAnsi" w:hAnsiTheme="minorHAnsi"/>
          <w:sz w:val="22"/>
          <w:szCs w:val="22"/>
        </w:rPr>
        <w:t xml:space="preserve"> osób</w:t>
      </w:r>
      <w:r w:rsidR="002A777A">
        <w:rPr>
          <w:rFonts w:asciiTheme="minorHAnsi" w:hAnsiTheme="minorHAnsi"/>
          <w:sz w:val="22"/>
          <w:szCs w:val="22"/>
        </w:rPr>
        <w:t>,</w:t>
      </w:r>
      <w:r w:rsidRPr="002A777A">
        <w:rPr>
          <w:rFonts w:asciiTheme="minorHAnsi" w:hAnsiTheme="minorHAnsi"/>
          <w:sz w:val="22"/>
          <w:szCs w:val="22"/>
        </w:rPr>
        <w:t xml:space="preserve"> czyli 2</w:t>
      </w:r>
      <w:r w:rsidR="002A777A" w:rsidRPr="002A777A">
        <w:rPr>
          <w:rFonts w:asciiTheme="minorHAnsi" w:hAnsiTheme="minorHAnsi"/>
          <w:sz w:val="22"/>
          <w:szCs w:val="22"/>
        </w:rPr>
        <w:t xml:space="preserve">9,72 </w:t>
      </w:r>
      <w:r w:rsidRPr="002A777A">
        <w:rPr>
          <w:rFonts w:asciiTheme="minorHAnsi" w:hAnsiTheme="minorHAnsi"/>
          <w:sz w:val="22"/>
          <w:szCs w:val="22"/>
        </w:rPr>
        <w:t>% ogólnej liczby mieszkańców gminy.</w:t>
      </w:r>
    </w:p>
    <w:p w:rsidR="00110F9B" w:rsidRPr="00CB5F9F" w:rsidRDefault="00110F9B" w:rsidP="00194582">
      <w:pPr>
        <w:pStyle w:val="Nagwek2"/>
        <w:jc w:val="center"/>
        <w:rPr>
          <w:rFonts w:asciiTheme="minorHAnsi" w:hAnsiTheme="minorHAnsi"/>
          <w:sz w:val="22"/>
          <w:szCs w:val="22"/>
        </w:rPr>
      </w:pPr>
      <w:r w:rsidRPr="00CB5F9F">
        <w:rPr>
          <w:rFonts w:asciiTheme="minorHAnsi" w:hAnsiTheme="minorHAnsi"/>
          <w:sz w:val="22"/>
          <w:szCs w:val="22"/>
          <w:shd w:val="clear" w:color="auto" w:fill="FFFFFF" w:themeFill="background1"/>
        </w:rPr>
        <w:t xml:space="preserve">Tab. </w:t>
      </w:r>
      <w:r w:rsidR="005E2A15" w:rsidRPr="00CB5F9F">
        <w:rPr>
          <w:rFonts w:asciiTheme="minorHAnsi" w:hAnsiTheme="minorHAnsi"/>
          <w:sz w:val="22"/>
          <w:szCs w:val="22"/>
          <w:shd w:val="clear" w:color="auto" w:fill="FFFFFF" w:themeFill="background1"/>
        </w:rPr>
        <w:t>41</w:t>
      </w:r>
      <w:r w:rsidRPr="00CB5F9F">
        <w:rPr>
          <w:rFonts w:asciiTheme="minorHAnsi" w:hAnsiTheme="minorHAnsi"/>
          <w:sz w:val="22"/>
          <w:szCs w:val="22"/>
          <w:shd w:val="clear" w:color="auto" w:fill="FFFFFF" w:themeFill="background1"/>
        </w:rPr>
        <w:t>. Powierzchnia i liczba mieszkańców obszaru rewitalizacji</w:t>
      </w:r>
    </w:p>
    <w:tbl>
      <w:tblPr>
        <w:tblStyle w:val="Tabela-Siatka"/>
        <w:tblW w:w="9212" w:type="dxa"/>
        <w:tblLook w:val="04A0" w:firstRow="1" w:lastRow="0" w:firstColumn="1" w:lastColumn="0" w:noHBand="0" w:noVBand="1"/>
      </w:tblPr>
      <w:tblGrid>
        <w:gridCol w:w="2093"/>
        <w:gridCol w:w="1417"/>
        <w:gridCol w:w="2016"/>
        <w:gridCol w:w="1528"/>
        <w:gridCol w:w="2158"/>
      </w:tblGrid>
      <w:tr w:rsidR="006724A8" w:rsidRPr="00CB5F9F" w:rsidTr="002E04C6">
        <w:tc>
          <w:tcPr>
            <w:tcW w:w="2093" w:type="dxa"/>
            <w:shd w:val="clear" w:color="auto" w:fill="D9D9D9" w:themeFill="background1" w:themeFillShade="D9"/>
          </w:tcPr>
          <w:p w:rsidR="006724A8" w:rsidRPr="00CB5F9F" w:rsidRDefault="006724A8" w:rsidP="002E04C6">
            <w:pPr>
              <w:autoSpaceDE w:val="0"/>
              <w:jc w:val="center"/>
              <w:rPr>
                <w:rFonts w:asciiTheme="minorHAnsi" w:hAnsiTheme="minorHAnsi"/>
                <w:b/>
                <w:sz w:val="20"/>
                <w:szCs w:val="20"/>
              </w:rPr>
            </w:pPr>
          </w:p>
          <w:p w:rsidR="006724A8" w:rsidRPr="00CB5F9F" w:rsidRDefault="006724A8" w:rsidP="002E04C6">
            <w:pPr>
              <w:autoSpaceDE w:val="0"/>
              <w:jc w:val="center"/>
              <w:rPr>
                <w:rFonts w:asciiTheme="minorHAnsi" w:hAnsiTheme="minorHAnsi"/>
                <w:b/>
                <w:sz w:val="20"/>
                <w:szCs w:val="20"/>
              </w:rPr>
            </w:pPr>
            <w:r w:rsidRPr="00CB5F9F">
              <w:rPr>
                <w:rFonts w:asciiTheme="minorHAnsi" w:hAnsiTheme="minorHAnsi"/>
                <w:b/>
                <w:sz w:val="20"/>
                <w:szCs w:val="20"/>
              </w:rPr>
              <w:t>Obszar</w:t>
            </w:r>
          </w:p>
        </w:tc>
        <w:tc>
          <w:tcPr>
            <w:tcW w:w="1417" w:type="dxa"/>
            <w:shd w:val="clear" w:color="auto" w:fill="D9D9D9" w:themeFill="background1" w:themeFillShade="D9"/>
          </w:tcPr>
          <w:p w:rsidR="006724A8" w:rsidRPr="00CB5F9F" w:rsidRDefault="006724A8" w:rsidP="002E04C6">
            <w:pPr>
              <w:autoSpaceDE w:val="0"/>
              <w:jc w:val="center"/>
              <w:rPr>
                <w:rFonts w:asciiTheme="minorHAnsi" w:hAnsiTheme="minorHAnsi"/>
                <w:b/>
                <w:sz w:val="20"/>
                <w:szCs w:val="20"/>
              </w:rPr>
            </w:pPr>
          </w:p>
          <w:p w:rsidR="006724A8" w:rsidRPr="00CB5F9F" w:rsidRDefault="006724A8" w:rsidP="002E04C6">
            <w:pPr>
              <w:autoSpaceDE w:val="0"/>
              <w:jc w:val="center"/>
              <w:rPr>
                <w:rFonts w:asciiTheme="minorHAnsi" w:hAnsiTheme="minorHAnsi"/>
                <w:b/>
                <w:sz w:val="20"/>
                <w:szCs w:val="20"/>
              </w:rPr>
            </w:pPr>
            <w:r w:rsidRPr="00CB5F9F">
              <w:rPr>
                <w:rFonts w:asciiTheme="minorHAnsi" w:hAnsiTheme="minorHAnsi"/>
                <w:b/>
                <w:sz w:val="20"/>
                <w:szCs w:val="20"/>
              </w:rPr>
              <w:t>Liczba mieszkańców</w:t>
            </w:r>
          </w:p>
        </w:tc>
        <w:tc>
          <w:tcPr>
            <w:tcW w:w="2016" w:type="dxa"/>
            <w:shd w:val="clear" w:color="auto" w:fill="D9D9D9" w:themeFill="background1" w:themeFillShade="D9"/>
          </w:tcPr>
          <w:p w:rsidR="006724A8" w:rsidRPr="00CB5F9F" w:rsidRDefault="006724A8" w:rsidP="002E04C6">
            <w:pPr>
              <w:autoSpaceDE w:val="0"/>
              <w:jc w:val="center"/>
              <w:rPr>
                <w:rFonts w:asciiTheme="minorHAnsi" w:hAnsiTheme="minorHAnsi"/>
                <w:b/>
                <w:sz w:val="20"/>
                <w:szCs w:val="20"/>
              </w:rPr>
            </w:pPr>
            <w:r w:rsidRPr="00CB5F9F">
              <w:rPr>
                <w:rFonts w:asciiTheme="minorHAnsi" w:hAnsiTheme="minorHAnsi"/>
                <w:b/>
                <w:sz w:val="20"/>
                <w:szCs w:val="20"/>
              </w:rPr>
              <w:t>%</w:t>
            </w:r>
            <w:r w:rsidRPr="00CB5F9F">
              <w:rPr>
                <w:rFonts w:asciiTheme="minorHAnsi" w:hAnsiTheme="minorHAnsi"/>
                <w:b/>
                <w:sz w:val="20"/>
                <w:szCs w:val="20"/>
              </w:rPr>
              <w:br/>
              <w:t xml:space="preserve"> populacji gminy</w:t>
            </w:r>
          </w:p>
        </w:tc>
        <w:tc>
          <w:tcPr>
            <w:tcW w:w="1528" w:type="dxa"/>
            <w:shd w:val="clear" w:color="auto" w:fill="D9D9D9" w:themeFill="background1" w:themeFillShade="D9"/>
          </w:tcPr>
          <w:p w:rsidR="006724A8" w:rsidRPr="00CB5F9F" w:rsidRDefault="006724A8" w:rsidP="002E04C6">
            <w:pPr>
              <w:autoSpaceDE w:val="0"/>
              <w:jc w:val="center"/>
              <w:rPr>
                <w:rFonts w:asciiTheme="minorHAnsi" w:hAnsiTheme="minorHAnsi"/>
                <w:b/>
                <w:sz w:val="20"/>
                <w:szCs w:val="20"/>
              </w:rPr>
            </w:pPr>
            <w:r w:rsidRPr="00CB5F9F">
              <w:rPr>
                <w:rFonts w:asciiTheme="minorHAnsi" w:hAnsiTheme="minorHAnsi"/>
                <w:b/>
                <w:sz w:val="20"/>
                <w:szCs w:val="20"/>
              </w:rPr>
              <w:t xml:space="preserve">Powierzchnia </w:t>
            </w:r>
            <w:r w:rsidRPr="00CB5F9F">
              <w:rPr>
                <w:rFonts w:asciiTheme="minorHAnsi" w:hAnsiTheme="minorHAnsi"/>
                <w:b/>
                <w:sz w:val="20"/>
                <w:szCs w:val="20"/>
              </w:rPr>
              <w:br/>
              <w:t>ha</w:t>
            </w:r>
          </w:p>
        </w:tc>
        <w:tc>
          <w:tcPr>
            <w:tcW w:w="2158" w:type="dxa"/>
            <w:shd w:val="clear" w:color="auto" w:fill="D9D9D9" w:themeFill="background1" w:themeFillShade="D9"/>
          </w:tcPr>
          <w:p w:rsidR="006724A8" w:rsidRPr="00CB5F9F" w:rsidRDefault="006724A8" w:rsidP="002E04C6">
            <w:pPr>
              <w:autoSpaceDE w:val="0"/>
              <w:jc w:val="center"/>
              <w:rPr>
                <w:rFonts w:asciiTheme="minorHAnsi" w:hAnsiTheme="minorHAnsi"/>
                <w:b/>
                <w:sz w:val="20"/>
                <w:szCs w:val="20"/>
              </w:rPr>
            </w:pPr>
            <w:r w:rsidRPr="00CB5F9F">
              <w:rPr>
                <w:rFonts w:asciiTheme="minorHAnsi" w:hAnsiTheme="minorHAnsi"/>
                <w:b/>
                <w:sz w:val="20"/>
                <w:szCs w:val="20"/>
              </w:rPr>
              <w:t>%</w:t>
            </w:r>
            <w:r w:rsidRPr="00CB5F9F">
              <w:rPr>
                <w:rFonts w:asciiTheme="minorHAnsi" w:hAnsiTheme="minorHAnsi"/>
                <w:b/>
                <w:sz w:val="20"/>
                <w:szCs w:val="20"/>
              </w:rPr>
              <w:br/>
              <w:t xml:space="preserve"> powierzchni gminy</w:t>
            </w:r>
          </w:p>
        </w:tc>
      </w:tr>
      <w:tr w:rsidR="006724A8" w:rsidRPr="00CB5F9F" w:rsidTr="002E04C6">
        <w:tc>
          <w:tcPr>
            <w:tcW w:w="2093" w:type="dxa"/>
            <w:shd w:val="clear" w:color="auto" w:fill="F2F2F2" w:themeFill="background1" w:themeFillShade="F2"/>
          </w:tcPr>
          <w:p w:rsidR="006724A8" w:rsidRPr="00CB5F9F" w:rsidRDefault="006724A8" w:rsidP="002E04C6">
            <w:pPr>
              <w:autoSpaceDE w:val="0"/>
              <w:jc w:val="both"/>
              <w:rPr>
                <w:rFonts w:asciiTheme="minorHAnsi" w:hAnsiTheme="minorHAnsi"/>
                <w:sz w:val="20"/>
                <w:szCs w:val="20"/>
              </w:rPr>
            </w:pPr>
            <w:r w:rsidRPr="00CB5F9F">
              <w:rPr>
                <w:rFonts w:asciiTheme="minorHAnsi" w:hAnsiTheme="minorHAnsi"/>
                <w:sz w:val="20"/>
                <w:szCs w:val="20"/>
              </w:rPr>
              <w:t>Drobin</w:t>
            </w:r>
          </w:p>
        </w:tc>
        <w:tc>
          <w:tcPr>
            <w:tcW w:w="1417" w:type="dxa"/>
          </w:tcPr>
          <w:p w:rsidR="006724A8" w:rsidRPr="00CB5F9F" w:rsidRDefault="006724A8" w:rsidP="002E04C6">
            <w:pPr>
              <w:autoSpaceDE w:val="0"/>
              <w:jc w:val="right"/>
              <w:rPr>
                <w:rFonts w:asciiTheme="minorHAnsi" w:hAnsiTheme="minorHAnsi"/>
                <w:sz w:val="20"/>
                <w:szCs w:val="20"/>
              </w:rPr>
            </w:pPr>
            <w:r w:rsidRPr="00CB5F9F">
              <w:rPr>
                <w:rFonts w:asciiTheme="minorHAnsi" w:hAnsiTheme="minorHAnsi"/>
                <w:sz w:val="20"/>
                <w:szCs w:val="20"/>
              </w:rPr>
              <w:t xml:space="preserve">1471                 </w:t>
            </w:r>
          </w:p>
        </w:tc>
        <w:tc>
          <w:tcPr>
            <w:tcW w:w="2016" w:type="dxa"/>
            <w:shd w:val="clear" w:color="auto" w:fill="F2F2F2" w:themeFill="background1" w:themeFillShade="F2"/>
          </w:tcPr>
          <w:p w:rsidR="006724A8" w:rsidRPr="00CB5F9F" w:rsidRDefault="006724A8" w:rsidP="002E04C6">
            <w:pPr>
              <w:autoSpaceDE w:val="0"/>
              <w:jc w:val="right"/>
              <w:rPr>
                <w:rFonts w:asciiTheme="minorHAnsi" w:hAnsiTheme="minorHAnsi"/>
                <w:sz w:val="20"/>
                <w:szCs w:val="20"/>
              </w:rPr>
            </w:pPr>
            <w:r w:rsidRPr="00CB5F9F">
              <w:rPr>
                <w:rFonts w:asciiTheme="minorHAnsi" w:hAnsiTheme="minorHAnsi"/>
                <w:sz w:val="20"/>
                <w:szCs w:val="20"/>
              </w:rPr>
              <w:t>18,10 %</w:t>
            </w:r>
          </w:p>
        </w:tc>
        <w:tc>
          <w:tcPr>
            <w:tcW w:w="1528" w:type="dxa"/>
          </w:tcPr>
          <w:p w:rsidR="006724A8" w:rsidRPr="00CB5F9F" w:rsidRDefault="006724A8" w:rsidP="002E04C6">
            <w:pPr>
              <w:autoSpaceDE w:val="0"/>
              <w:jc w:val="right"/>
              <w:rPr>
                <w:rFonts w:asciiTheme="minorHAnsi" w:hAnsiTheme="minorHAnsi"/>
                <w:sz w:val="20"/>
                <w:szCs w:val="20"/>
              </w:rPr>
            </w:pPr>
            <w:r w:rsidRPr="00CB5F9F">
              <w:rPr>
                <w:rFonts w:asciiTheme="minorHAnsi" w:hAnsiTheme="minorHAnsi"/>
                <w:sz w:val="20"/>
                <w:szCs w:val="20"/>
              </w:rPr>
              <w:t>99.48</w:t>
            </w:r>
          </w:p>
        </w:tc>
        <w:tc>
          <w:tcPr>
            <w:tcW w:w="2158" w:type="dxa"/>
            <w:shd w:val="clear" w:color="auto" w:fill="F2F2F2" w:themeFill="background1" w:themeFillShade="F2"/>
          </w:tcPr>
          <w:p w:rsidR="006724A8" w:rsidRPr="00CB5F9F" w:rsidRDefault="005E2A15" w:rsidP="002E04C6">
            <w:pPr>
              <w:autoSpaceDE w:val="0"/>
              <w:jc w:val="right"/>
              <w:rPr>
                <w:rFonts w:asciiTheme="minorHAnsi" w:hAnsiTheme="minorHAnsi"/>
                <w:sz w:val="20"/>
                <w:szCs w:val="20"/>
              </w:rPr>
            </w:pPr>
            <w:r w:rsidRPr="00CB5F9F">
              <w:rPr>
                <w:rFonts w:asciiTheme="minorHAnsi" w:hAnsiTheme="minorHAnsi"/>
                <w:sz w:val="20"/>
                <w:szCs w:val="20"/>
              </w:rPr>
              <w:t>0,69 %</w:t>
            </w:r>
          </w:p>
        </w:tc>
      </w:tr>
      <w:tr w:rsidR="006724A8" w:rsidRPr="00CB5F9F" w:rsidTr="002E04C6">
        <w:tc>
          <w:tcPr>
            <w:tcW w:w="2093" w:type="dxa"/>
            <w:shd w:val="clear" w:color="auto" w:fill="F2F2F2" w:themeFill="background1" w:themeFillShade="F2"/>
          </w:tcPr>
          <w:p w:rsidR="006724A8" w:rsidRPr="00CB5F9F" w:rsidRDefault="006724A8" w:rsidP="002E04C6">
            <w:pPr>
              <w:autoSpaceDE w:val="0"/>
              <w:jc w:val="both"/>
              <w:rPr>
                <w:sz w:val="20"/>
                <w:szCs w:val="20"/>
              </w:rPr>
            </w:pPr>
            <w:r w:rsidRPr="00CB5F9F">
              <w:rPr>
                <w:sz w:val="20"/>
                <w:szCs w:val="20"/>
              </w:rPr>
              <w:t>Kozłowo</w:t>
            </w:r>
          </w:p>
        </w:tc>
        <w:tc>
          <w:tcPr>
            <w:tcW w:w="1417" w:type="dxa"/>
          </w:tcPr>
          <w:p w:rsidR="006724A8" w:rsidRPr="00CB5F9F" w:rsidRDefault="006724A8" w:rsidP="002E04C6">
            <w:pPr>
              <w:autoSpaceDE w:val="0"/>
              <w:jc w:val="right"/>
              <w:rPr>
                <w:sz w:val="20"/>
                <w:szCs w:val="20"/>
              </w:rPr>
            </w:pPr>
            <w:r w:rsidRPr="00CB5F9F">
              <w:rPr>
                <w:sz w:val="20"/>
                <w:szCs w:val="20"/>
              </w:rPr>
              <w:t>279</w:t>
            </w:r>
          </w:p>
        </w:tc>
        <w:tc>
          <w:tcPr>
            <w:tcW w:w="2016" w:type="dxa"/>
            <w:shd w:val="clear" w:color="auto" w:fill="F2F2F2" w:themeFill="background1" w:themeFillShade="F2"/>
          </w:tcPr>
          <w:p w:rsidR="006724A8" w:rsidRPr="00CB5F9F" w:rsidRDefault="006724A8" w:rsidP="002E04C6">
            <w:pPr>
              <w:autoSpaceDE w:val="0"/>
              <w:jc w:val="right"/>
              <w:rPr>
                <w:sz w:val="20"/>
                <w:szCs w:val="20"/>
              </w:rPr>
            </w:pPr>
            <w:r w:rsidRPr="00CB5F9F">
              <w:rPr>
                <w:sz w:val="20"/>
                <w:szCs w:val="20"/>
              </w:rPr>
              <w:t>3,43 %</w:t>
            </w:r>
          </w:p>
        </w:tc>
        <w:tc>
          <w:tcPr>
            <w:tcW w:w="1528" w:type="dxa"/>
          </w:tcPr>
          <w:p w:rsidR="006724A8" w:rsidRPr="00CB5F9F" w:rsidRDefault="002F0576" w:rsidP="002E04C6">
            <w:pPr>
              <w:autoSpaceDE w:val="0"/>
              <w:jc w:val="right"/>
              <w:rPr>
                <w:sz w:val="20"/>
                <w:szCs w:val="20"/>
              </w:rPr>
            </w:pPr>
            <w:r w:rsidRPr="00CB5F9F">
              <w:rPr>
                <w:sz w:val="20"/>
                <w:szCs w:val="20"/>
              </w:rPr>
              <w:t>570.89</w:t>
            </w:r>
          </w:p>
        </w:tc>
        <w:tc>
          <w:tcPr>
            <w:tcW w:w="2158" w:type="dxa"/>
            <w:shd w:val="clear" w:color="auto" w:fill="F2F2F2" w:themeFill="background1" w:themeFillShade="F2"/>
          </w:tcPr>
          <w:p w:rsidR="006724A8" w:rsidRPr="00CB5F9F" w:rsidRDefault="002F0576" w:rsidP="002E04C6">
            <w:pPr>
              <w:autoSpaceDE w:val="0"/>
              <w:jc w:val="right"/>
              <w:rPr>
                <w:sz w:val="20"/>
                <w:szCs w:val="20"/>
              </w:rPr>
            </w:pPr>
            <w:r w:rsidRPr="00CB5F9F">
              <w:rPr>
                <w:sz w:val="20"/>
                <w:szCs w:val="20"/>
              </w:rPr>
              <w:t>3.90%</w:t>
            </w:r>
          </w:p>
        </w:tc>
      </w:tr>
      <w:tr w:rsidR="006724A8" w:rsidRPr="00CB5F9F" w:rsidTr="002E04C6">
        <w:tc>
          <w:tcPr>
            <w:tcW w:w="2093" w:type="dxa"/>
            <w:shd w:val="clear" w:color="auto" w:fill="F2F2F2" w:themeFill="background1" w:themeFillShade="F2"/>
          </w:tcPr>
          <w:p w:rsidR="006724A8" w:rsidRPr="00CB5F9F" w:rsidRDefault="006724A8" w:rsidP="002E04C6">
            <w:pPr>
              <w:autoSpaceDE w:val="0"/>
              <w:jc w:val="both"/>
              <w:rPr>
                <w:rFonts w:asciiTheme="minorHAnsi" w:hAnsiTheme="minorHAnsi"/>
                <w:sz w:val="20"/>
                <w:szCs w:val="20"/>
              </w:rPr>
            </w:pPr>
            <w:r w:rsidRPr="00CB5F9F">
              <w:rPr>
                <w:rFonts w:asciiTheme="minorHAnsi" w:hAnsiTheme="minorHAnsi"/>
                <w:sz w:val="20"/>
                <w:szCs w:val="20"/>
              </w:rPr>
              <w:t>Setropie</w:t>
            </w:r>
          </w:p>
        </w:tc>
        <w:tc>
          <w:tcPr>
            <w:tcW w:w="1417" w:type="dxa"/>
          </w:tcPr>
          <w:p w:rsidR="006724A8" w:rsidRPr="00CB5F9F" w:rsidRDefault="006724A8" w:rsidP="00FC463A">
            <w:pPr>
              <w:autoSpaceDE w:val="0"/>
              <w:jc w:val="right"/>
              <w:rPr>
                <w:rFonts w:asciiTheme="minorHAnsi" w:hAnsiTheme="minorHAnsi"/>
                <w:sz w:val="20"/>
                <w:szCs w:val="20"/>
              </w:rPr>
            </w:pPr>
            <w:r w:rsidRPr="00CB5F9F">
              <w:rPr>
                <w:rFonts w:asciiTheme="minorHAnsi" w:hAnsiTheme="minorHAnsi"/>
                <w:sz w:val="20"/>
                <w:szCs w:val="20"/>
              </w:rPr>
              <w:t xml:space="preserve">171               </w:t>
            </w:r>
          </w:p>
        </w:tc>
        <w:tc>
          <w:tcPr>
            <w:tcW w:w="2016" w:type="dxa"/>
            <w:shd w:val="clear" w:color="auto" w:fill="F2F2F2" w:themeFill="background1" w:themeFillShade="F2"/>
          </w:tcPr>
          <w:p w:rsidR="006724A8" w:rsidRPr="00CB5F9F" w:rsidRDefault="006724A8" w:rsidP="002E04C6">
            <w:pPr>
              <w:autoSpaceDE w:val="0"/>
              <w:jc w:val="right"/>
              <w:rPr>
                <w:rFonts w:asciiTheme="minorHAnsi" w:hAnsiTheme="minorHAnsi"/>
                <w:sz w:val="20"/>
                <w:szCs w:val="20"/>
              </w:rPr>
            </w:pPr>
            <w:r w:rsidRPr="00CB5F9F">
              <w:rPr>
                <w:rFonts w:asciiTheme="minorHAnsi" w:hAnsiTheme="minorHAnsi"/>
                <w:sz w:val="20"/>
                <w:szCs w:val="20"/>
              </w:rPr>
              <w:t xml:space="preserve"> 2,10 %</w:t>
            </w:r>
          </w:p>
        </w:tc>
        <w:tc>
          <w:tcPr>
            <w:tcW w:w="1528" w:type="dxa"/>
          </w:tcPr>
          <w:p w:rsidR="006724A8" w:rsidRPr="00CB5F9F" w:rsidRDefault="002F0576" w:rsidP="002E04C6">
            <w:pPr>
              <w:autoSpaceDE w:val="0"/>
              <w:jc w:val="right"/>
              <w:rPr>
                <w:rFonts w:asciiTheme="minorHAnsi" w:hAnsiTheme="minorHAnsi"/>
                <w:sz w:val="20"/>
                <w:szCs w:val="20"/>
              </w:rPr>
            </w:pPr>
            <w:r w:rsidRPr="00CB5F9F">
              <w:rPr>
                <w:rFonts w:asciiTheme="minorHAnsi" w:hAnsiTheme="minorHAnsi"/>
                <w:sz w:val="20"/>
                <w:szCs w:val="20"/>
              </w:rPr>
              <w:t>416.16</w:t>
            </w:r>
          </w:p>
        </w:tc>
        <w:tc>
          <w:tcPr>
            <w:tcW w:w="2158" w:type="dxa"/>
            <w:shd w:val="clear" w:color="auto" w:fill="F2F2F2" w:themeFill="background1" w:themeFillShade="F2"/>
          </w:tcPr>
          <w:p w:rsidR="006724A8" w:rsidRPr="00CB5F9F" w:rsidRDefault="002F0576" w:rsidP="002E04C6">
            <w:pPr>
              <w:autoSpaceDE w:val="0"/>
              <w:jc w:val="right"/>
              <w:rPr>
                <w:rFonts w:asciiTheme="minorHAnsi" w:hAnsiTheme="minorHAnsi"/>
                <w:sz w:val="20"/>
                <w:szCs w:val="20"/>
              </w:rPr>
            </w:pPr>
            <w:r w:rsidRPr="00CB5F9F">
              <w:rPr>
                <w:sz w:val="20"/>
                <w:szCs w:val="20"/>
              </w:rPr>
              <w:t>2.90%</w:t>
            </w:r>
          </w:p>
        </w:tc>
      </w:tr>
      <w:tr w:rsidR="006724A8" w:rsidRPr="00CB5F9F" w:rsidTr="002E04C6">
        <w:tc>
          <w:tcPr>
            <w:tcW w:w="2093" w:type="dxa"/>
            <w:shd w:val="clear" w:color="auto" w:fill="F2F2F2" w:themeFill="background1" w:themeFillShade="F2"/>
          </w:tcPr>
          <w:p w:rsidR="006724A8" w:rsidRPr="00CB5F9F" w:rsidRDefault="006724A8" w:rsidP="002E04C6">
            <w:pPr>
              <w:autoSpaceDE w:val="0"/>
              <w:jc w:val="both"/>
              <w:rPr>
                <w:sz w:val="20"/>
                <w:szCs w:val="20"/>
              </w:rPr>
            </w:pPr>
            <w:r w:rsidRPr="00CB5F9F">
              <w:rPr>
                <w:sz w:val="20"/>
                <w:szCs w:val="20"/>
              </w:rPr>
              <w:t>Nagórki Dobrskie</w:t>
            </w:r>
          </w:p>
        </w:tc>
        <w:tc>
          <w:tcPr>
            <w:tcW w:w="1417" w:type="dxa"/>
          </w:tcPr>
          <w:p w:rsidR="006724A8" w:rsidRPr="00CB5F9F" w:rsidRDefault="006724A8" w:rsidP="002E04C6">
            <w:pPr>
              <w:autoSpaceDE w:val="0"/>
              <w:jc w:val="right"/>
              <w:rPr>
                <w:sz w:val="20"/>
                <w:szCs w:val="20"/>
              </w:rPr>
            </w:pPr>
            <w:r w:rsidRPr="00CB5F9F">
              <w:rPr>
                <w:sz w:val="20"/>
                <w:szCs w:val="20"/>
              </w:rPr>
              <w:t xml:space="preserve">223 </w:t>
            </w:r>
          </w:p>
        </w:tc>
        <w:tc>
          <w:tcPr>
            <w:tcW w:w="2016" w:type="dxa"/>
            <w:shd w:val="clear" w:color="auto" w:fill="F2F2F2" w:themeFill="background1" w:themeFillShade="F2"/>
          </w:tcPr>
          <w:p w:rsidR="006724A8" w:rsidRPr="00CB5F9F" w:rsidRDefault="006724A8" w:rsidP="002E04C6">
            <w:pPr>
              <w:autoSpaceDE w:val="0"/>
              <w:jc w:val="right"/>
              <w:rPr>
                <w:sz w:val="20"/>
                <w:szCs w:val="20"/>
              </w:rPr>
            </w:pPr>
            <w:r w:rsidRPr="00CB5F9F">
              <w:rPr>
                <w:rFonts w:asciiTheme="minorHAnsi" w:hAnsiTheme="minorHAnsi"/>
                <w:sz w:val="20"/>
                <w:szCs w:val="20"/>
              </w:rPr>
              <w:t xml:space="preserve"> 2,74 %</w:t>
            </w:r>
          </w:p>
        </w:tc>
        <w:tc>
          <w:tcPr>
            <w:tcW w:w="1528" w:type="dxa"/>
          </w:tcPr>
          <w:p w:rsidR="006724A8" w:rsidRPr="00CB5F9F" w:rsidRDefault="002F0576" w:rsidP="002E04C6">
            <w:pPr>
              <w:autoSpaceDE w:val="0"/>
              <w:jc w:val="right"/>
              <w:rPr>
                <w:sz w:val="20"/>
                <w:szCs w:val="20"/>
              </w:rPr>
            </w:pPr>
            <w:r w:rsidRPr="00CB5F9F">
              <w:rPr>
                <w:sz w:val="20"/>
                <w:szCs w:val="20"/>
              </w:rPr>
              <w:t>370.06</w:t>
            </w:r>
          </w:p>
        </w:tc>
        <w:tc>
          <w:tcPr>
            <w:tcW w:w="2158" w:type="dxa"/>
            <w:shd w:val="clear" w:color="auto" w:fill="F2F2F2" w:themeFill="background1" w:themeFillShade="F2"/>
          </w:tcPr>
          <w:p w:rsidR="006724A8" w:rsidRPr="00CB5F9F" w:rsidRDefault="002F0576" w:rsidP="002E04C6">
            <w:pPr>
              <w:autoSpaceDE w:val="0"/>
              <w:jc w:val="right"/>
              <w:rPr>
                <w:sz w:val="20"/>
                <w:szCs w:val="20"/>
              </w:rPr>
            </w:pPr>
            <w:r w:rsidRPr="00CB5F9F">
              <w:rPr>
                <w:sz w:val="20"/>
                <w:szCs w:val="20"/>
              </w:rPr>
              <w:t>2.57</w:t>
            </w:r>
            <w:r w:rsidR="00CB5F9F" w:rsidRPr="00CB5F9F">
              <w:rPr>
                <w:sz w:val="20"/>
                <w:szCs w:val="20"/>
              </w:rPr>
              <w:t>%</w:t>
            </w:r>
          </w:p>
        </w:tc>
      </w:tr>
      <w:tr w:rsidR="006724A8" w:rsidRPr="00CB5F9F" w:rsidTr="002E04C6">
        <w:tc>
          <w:tcPr>
            <w:tcW w:w="2093" w:type="dxa"/>
            <w:shd w:val="clear" w:color="auto" w:fill="F2F2F2" w:themeFill="background1" w:themeFillShade="F2"/>
          </w:tcPr>
          <w:p w:rsidR="006724A8" w:rsidRPr="00CB5F9F" w:rsidRDefault="006724A8" w:rsidP="002E04C6">
            <w:pPr>
              <w:autoSpaceDE w:val="0"/>
              <w:jc w:val="both"/>
              <w:rPr>
                <w:rFonts w:asciiTheme="minorHAnsi" w:hAnsiTheme="minorHAnsi"/>
                <w:sz w:val="20"/>
                <w:szCs w:val="20"/>
              </w:rPr>
            </w:pPr>
            <w:r w:rsidRPr="00CB5F9F">
              <w:rPr>
                <w:rFonts w:asciiTheme="minorHAnsi" w:hAnsiTheme="minorHAnsi"/>
                <w:sz w:val="20"/>
                <w:szCs w:val="20"/>
              </w:rPr>
              <w:t>Łęg Probostwo</w:t>
            </w:r>
          </w:p>
        </w:tc>
        <w:tc>
          <w:tcPr>
            <w:tcW w:w="1417" w:type="dxa"/>
          </w:tcPr>
          <w:p w:rsidR="006724A8" w:rsidRPr="00CB5F9F" w:rsidRDefault="006724A8" w:rsidP="002E04C6">
            <w:pPr>
              <w:autoSpaceDE w:val="0"/>
              <w:jc w:val="right"/>
              <w:rPr>
                <w:rFonts w:asciiTheme="minorHAnsi" w:hAnsiTheme="minorHAnsi"/>
                <w:sz w:val="20"/>
                <w:szCs w:val="20"/>
              </w:rPr>
            </w:pPr>
            <w:r w:rsidRPr="00CB5F9F">
              <w:rPr>
                <w:rFonts w:asciiTheme="minorHAnsi" w:hAnsiTheme="minorHAnsi"/>
                <w:sz w:val="20"/>
                <w:szCs w:val="20"/>
              </w:rPr>
              <w:t xml:space="preserve">251                 </w:t>
            </w:r>
          </w:p>
        </w:tc>
        <w:tc>
          <w:tcPr>
            <w:tcW w:w="2016" w:type="dxa"/>
            <w:shd w:val="clear" w:color="auto" w:fill="F2F2F2" w:themeFill="background1" w:themeFillShade="F2"/>
          </w:tcPr>
          <w:p w:rsidR="006724A8" w:rsidRPr="00CB5F9F" w:rsidRDefault="006724A8" w:rsidP="002E04C6">
            <w:pPr>
              <w:autoSpaceDE w:val="0"/>
              <w:jc w:val="right"/>
              <w:rPr>
                <w:rFonts w:asciiTheme="minorHAnsi" w:hAnsiTheme="minorHAnsi"/>
                <w:sz w:val="20"/>
                <w:szCs w:val="20"/>
              </w:rPr>
            </w:pPr>
            <w:r w:rsidRPr="00CB5F9F">
              <w:rPr>
                <w:rFonts w:asciiTheme="minorHAnsi" w:hAnsiTheme="minorHAnsi"/>
                <w:sz w:val="20"/>
                <w:szCs w:val="20"/>
              </w:rPr>
              <w:t>3,09 %</w:t>
            </w:r>
          </w:p>
        </w:tc>
        <w:tc>
          <w:tcPr>
            <w:tcW w:w="1528" w:type="dxa"/>
          </w:tcPr>
          <w:p w:rsidR="006724A8" w:rsidRPr="00CB5F9F" w:rsidRDefault="00CB5F9F" w:rsidP="002E04C6">
            <w:pPr>
              <w:autoSpaceDE w:val="0"/>
              <w:jc w:val="right"/>
              <w:rPr>
                <w:rFonts w:asciiTheme="minorHAnsi" w:hAnsiTheme="minorHAnsi"/>
                <w:sz w:val="20"/>
                <w:szCs w:val="20"/>
              </w:rPr>
            </w:pPr>
            <w:r w:rsidRPr="00CB5F9F">
              <w:rPr>
                <w:rFonts w:asciiTheme="minorHAnsi" w:hAnsiTheme="minorHAnsi"/>
                <w:sz w:val="20"/>
                <w:szCs w:val="20"/>
              </w:rPr>
              <w:t>429.76</w:t>
            </w:r>
          </w:p>
        </w:tc>
        <w:tc>
          <w:tcPr>
            <w:tcW w:w="2158" w:type="dxa"/>
            <w:shd w:val="clear" w:color="auto" w:fill="F2F2F2" w:themeFill="background1" w:themeFillShade="F2"/>
          </w:tcPr>
          <w:p w:rsidR="006724A8" w:rsidRPr="00CB5F9F" w:rsidRDefault="00CB5F9F" w:rsidP="002E04C6">
            <w:pPr>
              <w:autoSpaceDE w:val="0"/>
              <w:jc w:val="right"/>
              <w:rPr>
                <w:rFonts w:asciiTheme="minorHAnsi" w:hAnsiTheme="minorHAnsi"/>
                <w:sz w:val="20"/>
                <w:szCs w:val="20"/>
              </w:rPr>
            </w:pPr>
            <w:r w:rsidRPr="00CB5F9F">
              <w:rPr>
                <w:rFonts w:asciiTheme="minorHAnsi" w:hAnsiTheme="minorHAnsi"/>
                <w:sz w:val="20"/>
                <w:szCs w:val="20"/>
              </w:rPr>
              <w:t>2.99</w:t>
            </w:r>
            <w:r w:rsidR="005E2A15" w:rsidRPr="00CB5F9F">
              <w:rPr>
                <w:rFonts w:asciiTheme="minorHAnsi" w:hAnsiTheme="minorHAnsi"/>
                <w:sz w:val="20"/>
                <w:szCs w:val="20"/>
              </w:rPr>
              <w:t xml:space="preserve"> %</w:t>
            </w:r>
          </w:p>
        </w:tc>
      </w:tr>
      <w:tr w:rsidR="006724A8" w:rsidRPr="00CB5F9F" w:rsidTr="002E04C6">
        <w:tc>
          <w:tcPr>
            <w:tcW w:w="2093" w:type="dxa"/>
            <w:shd w:val="clear" w:color="auto" w:fill="F2F2F2" w:themeFill="background1" w:themeFillShade="F2"/>
          </w:tcPr>
          <w:p w:rsidR="006724A8" w:rsidRPr="00CB5F9F" w:rsidRDefault="006724A8" w:rsidP="002E04C6">
            <w:pPr>
              <w:autoSpaceDE w:val="0"/>
              <w:jc w:val="both"/>
              <w:rPr>
                <w:rFonts w:asciiTheme="minorHAnsi" w:hAnsiTheme="minorHAnsi"/>
                <w:b/>
                <w:sz w:val="20"/>
                <w:szCs w:val="20"/>
              </w:rPr>
            </w:pPr>
            <w:r w:rsidRPr="00CB5F9F">
              <w:rPr>
                <w:rFonts w:asciiTheme="minorHAnsi" w:hAnsiTheme="minorHAnsi"/>
                <w:b/>
                <w:sz w:val="20"/>
                <w:szCs w:val="20"/>
              </w:rPr>
              <w:t>RAZEM</w:t>
            </w:r>
          </w:p>
        </w:tc>
        <w:tc>
          <w:tcPr>
            <w:tcW w:w="1417" w:type="dxa"/>
          </w:tcPr>
          <w:p w:rsidR="006724A8" w:rsidRPr="00CB5F9F" w:rsidRDefault="003C3CD6" w:rsidP="002E04C6">
            <w:pPr>
              <w:autoSpaceDE w:val="0"/>
              <w:jc w:val="right"/>
              <w:rPr>
                <w:rFonts w:asciiTheme="minorHAnsi" w:hAnsiTheme="minorHAnsi"/>
                <w:b/>
                <w:sz w:val="20"/>
                <w:szCs w:val="20"/>
              </w:rPr>
            </w:pPr>
            <w:r w:rsidRPr="00CB5F9F">
              <w:rPr>
                <w:rFonts w:asciiTheme="minorHAnsi" w:hAnsiTheme="minorHAnsi"/>
                <w:b/>
                <w:sz w:val="20"/>
                <w:szCs w:val="20"/>
              </w:rPr>
              <w:t>2395</w:t>
            </w:r>
            <w:r w:rsidR="006724A8" w:rsidRPr="00CB5F9F">
              <w:rPr>
                <w:rFonts w:asciiTheme="minorHAnsi" w:hAnsiTheme="minorHAnsi"/>
                <w:b/>
                <w:sz w:val="20"/>
                <w:szCs w:val="20"/>
              </w:rPr>
              <w:t xml:space="preserve">               </w:t>
            </w:r>
          </w:p>
        </w:tc>
        <w:tc>
          <w:tcPr>
            <w:tcW w:w="2016" w:type="dxa"/>
            <w:shd w:val="clear" w:color="auto" w:fill="F2F2F2" w:themeFill="background1" w:themeFillShade="F2"/>
          </w:tcPr>
          <w:p w:rsidR="006724A8" w:rsidRPr="00CB5F9F" w:rsidRDefault="003C3CD6" w:rsidP="002E04C6">
            <w:pPr>
              <w:autoSpaceDE w:val="0"/>
              <w:jc w:val="right"/>
              <w:rPr>
                <w:rFonts w:asciiTheme="minorHAnsi" w:hAnsiTheme="minorHAnsi"/>
                <w:b/>
                <w:sz w:val="20"/>
                <w:szCs w:val="20"/>
              </w:rPr>
            </w:pPr>
            <w:r w:rsidRPr="00CB5F9F">
              <w:rPr>
                <w:rFonts w:asciiTheme="minorHAnsi" w:hAnsiTheme="minorHAnsi"/>
                <w:b/>
                <w:sz w:val="20"/>
                <w:szCs w:val="20"/>
              </w:rPr>
              <w:t>29,47</w:t>
            </w:r>
            <w:r w:rsidR="006724A8" w:rsidRPr="00CB5F9F">
              <w:rPr>
                <w:rFonts w:asciiTheme="minorHAnsi" w:hAnsiTheme="minorHAnsi"/>
                <w:b/>
                <w:sz w:val="20"/>
                <w:szCs w:val="20"/>
              </w:rPr>
              <w:t xml:space="preserve"> % </w:t>
            </w:r>
          </w:p>
        </w:tc>
        <w:tc>
          <w:tcPr>
            <w:tcW w:w="1528" w:type="dxa"/>
          </w:tcPr>
          <w:p w:rsidR="006724A8" w:rsidRPr="00CB5F9F" w:rsidRDefault="00CB5F9F" w:rsidP="002E04C6">
            <w:pPr>
              <w:autoSpaceDE w:val="0"/>
              <w:jc w:val="right"/>
              <w:rPr>
                <w:rFonts w:asciiTheme="minorHAnsi" w:hAnsiTheme="minorHAnsi"/>
                <w:b/>
                <w:sz w:val="20"/>
                <w:szCs w:val="20"/>
              </w:rPr>
            </w:pPr>
            <w:r w:rsidRPr="00CB5F9F">
              <w:rPr>
                <w:rFonts w:asciiTheme="minorHAnsi" w:hAnsiTheme="minorHAnsi"/>
                <w:b/>
                <w:sz w:val="20"/>
                <w:szCs w:val="20"/>
              </w:rPr>
              <w:t>1886.35</w:t>
            </w:r>
          </w:p>
        </w:tc>
        <w:tc>
          <w:tcPr>
            <w:tcW w:w="2158" w:type="dxa"/>
            <w:shd w:val="clear" w:color="auto" w:fill="F2F2F2" w:themeFill="background1" w:themeFillShade="F2"/>
          </w:tcPr>
          <w:p w:rsidR="006724A8" w:rsidRPr="00CB5F9F" w:rsidRDefault="00CB5F9F" w:rsidP="002E04C6">
            <w:pPr>
              <w:autoSpaceDE w:val="0"/>
              <w:jc w:val="right"/>
              <w:rPr>
                <w:rFonts w:asciiTheme="minorHAnsi" w:hAnsiTheme="minorHAnsi"/>
                <w:b/>
                <w:sz w:val="20"/>
                <w:szCs w:val="20"/>
              </w:rPr>
            </w:pPr>
            <w:r w:rsidRPr="00CB5F9F">
              <w:rPr>
                <w:rFonts w:asciiTheme="minorHAnsi" w:hAnsiTheme="minorHAnsi"/>
                <w:b/>
                <w:sz w:val="20"/>
                <w:szCs w:val="20"/>
              </w:rPr>
              <w:t>13.05</w:t>
            </w:r>
          </w:p>
        </w:tc>
      </w:tr>
      <w:tr w:rsidR="006724A8" w:rsidRPr="001B093E" w:rsidTr="002E04C6">
        <w:tc>
          <w:tcPr>
            <w:tcW w:w="2093" w:type="dxa"/>
            <w:shd w:val="clear" w:color="auto" w:fill="F2F2F2" w:themeFill="background1" w:themeFillShade="F2"/>
          </w:tcPr>
          <w:p w:rsidR="006724A8" w:rsidRPr="00CB5F9F" w:rsidRDefault="006724A8" w:rsidP="002E04C6">
            <w:pPr>
              <w:autoSpaceDE w:val="0"/>
              <w:jc w:val="both"/>
              <w:rPr>
                <w:rFonts w:asciiTheme="minorHAnsi" w:hAnsiTheme="minorHAnsi"/>
                <w:b/>
                <w:sz w:val="20"/>
                <w:szCs w:val="20"/>
              </w:rPr>
            </w:pPr>
            <w:r w:rsidRPr="00CB5F9F">
              <w:rPr>
                <w:rFonts w:asciiTheme="minorHAnsi" w:hAnsiTheme="minorHAnsi"/>
                <w:b/>
                <w:sz w:val="20"/>
                <w:szCs w:val="20"/>
              </w:rPr>
              <w:t>Gmina</w:t>
            </w:r>
          </w:p>
        </w:tc>
        <w:tc>
          <w:tcPr>
            <w:tcW w:w="1417" w:type="dxa"/>
          </w:tcPr>
          <w:p w:rsidR="006724A8" w:rsidRPr="00CB5F9F" w:rsidRDefault="006724A8" w:rsidP="002E04C6">
            <w:pPr>
              <w:autoSpaceDE w:val="0"/>
              <w:jc w:val="right"/>
              <w:rPr>
                <w:rFonts w:asciiTheme="minorHAnsi" w:hAnsiTheme="minorHAnsi"/>
                <w:b/>
                <w:sz w:val="20"/>
                <w:szCs w:val="20"/>
              </w:rPr>
            </w:pPr>
            <w:r w:rsidRPr="00CB5F9F">
              <w:rPr>
                <w:rFonts w:asciiTheme="minorHAnsi" w:hAnsiTheme="minorHAnsi"/>
                <w:b/>
                <w:sz w:val="20"/>
                <w:szCs w:val="20"/>
              </w:rPr>
              <w:t xml:space="preserve">8126               </w:t>
            </w:r>
          </w:p>
        </w:tc>
        <w:tc>
          <w:tcPr>
            <w:tcW w:w="2016" w:type="dxa"/>
            <w:shd w:val="clear" w:color="auto" w:fill="F2F2F2" w:themeFill="background1" w:themeFillShade="F2"/>
          </w:tcPr>
          <w:p w:rsidR="006724A8" w:rsidRPr="00CB5F9F" w:rsidRDefault="006724A8" w:rsidP="002E04C6">
            <w:pPr>
              <w:autoSpaceDE w:val="0"/>
              <w:jc w:val="right"/>
              <w:rPr>
                <w:rFonts w:asciiTheme="minorHAnsi" w:hAnsiTheme="minorHAnsi"/>
                <w:b/>
                <w:sz w:val="20"/>
                <w:szCs w:val="20"/>
              </w:rPr>
            </w:pPr>
            <w:r w:rsidRPr="00CB5F9F">
              <w:rPr>
                <w:rFonts w:asciiTheme="minorHAnsi" w:hAnsiTheme="minorHAnsi"/>
                <w:b/>
                <w:sz w:val="20"/>
                <w:szCs w:val="20"/>
              </w:rPr>
              <w:t>100,00 %</w:t>
            </w:r>
          </w:p>
        </w:tc>
        <w:tc>
          <w:tcPr>
            <w:tcW w:w="1528" w:type="dxa"/>
          </w:tcPr>
          <w:p w:rsidR="006724A8" w:rsidRPr="00CB5F9F" w:rsidRDefault="002F0576" w:rsidP="002E04C6">
            <w:pPr>
              <w:autoSpaceDE w:val="0"/>
              <w:jc w:val="right"/>
              <w:rPr>
                <w:rFonts w:asciiTheme="minorHAnsi" w:hAnsiTheme="minorHAnsi"/>
                <w:b/>
                <w:sz w:val="20"/>
                <w:szCs w:val="20"/>
              </w:rPr>
            </w:pPr>
            <w:r w:rsidRPr="00CB5F9F">
              <w:rPr>
                <w:rFonts w:asciiTheme="minorHAnsi" w:hAnsiTheme="minorHAnsi"/>
                <w:b/>
                <w:sz w:val="20"/>
                <w:szCs w:val="20"/>
              </w:rPr>
              <w:t>14</w:t>
            </w:r>
            <w:r w:rsidR="006724A8" w:rsidRPr="00CB5F9F">
              <w:rPr>
                <w:rFonts w:asciiTheme="minorHAnsi" w:hAnsiTheme="minorHAnsi"/>
                <w:b/>
                <w:sz w:val="20"/>
                <w:szCs w:val="20"/>
              </w:rPr>
              <w:t>350</w:t>
            </w:r>
          </w:p>
        </w:tc>
        <w:tc>
          <w:tcPr>
            <w:tcW w:w="2158" w:type="dxa"/>
            <w:shd w:val="clear" w:color="auto" w:fill="F2F2F2" w:themeFill="background1" w:themeFillShade="F2"/>
          </w:tcPr>
          <w:p w:rsidR="006724A8" w:rsidRPr="00CB5F9F" w:rsidRDefault="006724A8" w:rsidP="002E04C6">
            <w:pPr>
              <w:autoSpaceDE w:val="0"/>
              <w:jc w:val="right"/>
              <w:rPr>
                <w:rFonts w:asciiTheme="minorHAnsi" w:hAnsiTheme="minorHAnsi"/>
                <w:b/>
                <w:sz w:val="20"/>
                <w:szCs w:val="20"/>
              </w:rPr>
            </w:pPr>
            <w:r w:rsidRPr="00CB5F9F">
              <w:rPr>
                <w:rFonts w:asciiTheme="minorHAnsi" w:hAnsiTheme="minorHAnsi"/>
                <w:b/>
                <w:sz w:val="20"/>
                <w:szCs w:val="20"/>
              </w:rPr>
              <w:t>100,00 %</w:t>
            </w:r>
          </w:p>
        </w:tc>
      </w:tr>
    </w:tbl>
    <w:p w:rsidR="006724A8" w:rsidRPr="006724A8" w:rsidRDefault="006724A8" w:rsidP="006724A8">
      <w:pPr>
        <w:spacing w:before="240" w:line="240" w:lineRule="auto"/>
        <w:jc w:val="center"/>
        <w:rPr>
          <w:sz w:val="20"/>
          <w:szCs w:val="20"/>
        </w:rPr>
      </w:pPr>
      <w:r>
        <w:rPr>
          <w:sz w:val="20"/>
          <w:szCs w:val="20"/>
        </w:rPr>
        <w:t>(</w:t>
      </w:r>
      <w:r w:rsidRPr="006724A8">
        <w:rPr>
          <w:sz w:val="20"/>
          <w:szCs w:val="20"/>
        </w:rPr>
        <w:t>Opracowanie własne</w:t>
      </w:r>
      <w:r>
        <w:rPr>
          <w:sz w:val="20"/>
          <w:szCs w:val="20"/>
        </w:rPr>
        <w:t>)</w:t>
      </w:r>
    </w:p>
    <w:p w:rsidR="00F51721" w:rsidRDefault="00110F9B" w:rsidP="005E2A15">
      <w:pPr>
        <w:pStyle w:val="Tekstpodstawowy"/>
        <w:jc w:val="both"/>
      </w:pPr>
      <w:r w:rsidRPr="004644DF">
        <w:rPr>
          <w:rFonts w:asciiTheme="minorHAnsi" w:hAnsiTheme="minorHAnsi"/>
          <w:sz w:val="22"/>
          <w:szCs w:val="22"/>
        </w:rPr>
        <w:t xml:space="preserve">Zgodnie z </w:t>
      </w:r>
      <w:r w:rsidRPr="004644DF">
        <w:rPr>
          <w:rFonts w:asciiTheme="minorHAnsi" w:hAnsiTheme="minorHAnsi"/>
          <w:i/>
          <w:sz w:val="22"/>
          <w:szCs w:val="22"/>
        </w:rPr>
        <w:t xml:space="preserve">Wytycznymi </w:t>
      </w:r>
      <w:r w:rsidRPr="004644DF">
        <w:rPr>
          <w:rFonts w:asciiTheme="minorHAnsi" w:hAnsiTheme="minorHAnsi"/>
          <w:bCs/>
          <w:i/>
          <w:sz w:val="22"/>
          <w:szCs w:val="22"/>
        </w:rPr>
        <w:t>w zakresie rewitalizacji w programach operacyjnych na lata 2014-2020</w:t>
      </w:r>
      <w:r w:rsidRPr="004644DF">
        <w:rPr>
          <w:rFonts w:asciiTheme="minorHAnsi" w:hAnsiTheme="minorHAnsi"/>
          <w:sz w:val="22"/>
          <w:szCs w:val="22"/>
        </w:rPr>
        <w:t xml:space="preserve"> Ministra Infrastruktury i Rozwoju z 3 lipca 2015 roku, do objęcia wsparciem można jednak dopuszczać także projekty rewitalizacyjne zlokalizowane poza obszarem rewitalizacji, jeśli służą one realizacji celów wynikających z programu rewitalizacji. </w:t>
      </w:r>
    </w:p>
    <w:sectPr w:rsidR="00F51721">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223" w:rsidRDefault="00CC6223" w:rsidP="001D4419">
      <w:pPr>
        <w:spacing w:after="0" w:line="240" w:lineRule="auto"/>
      </w:pPr>
      <w:r>
        <w:separator/>
      </w:r>
    </w:p>
  </w:endnote>
  <w:endnote w:type="continuationSeparator" w:id="0">
    <w:p w:rsidR="00CC6223" w:rsidRDefault="00CC6223" w:rsidP="001D4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Calibri,Bold">
    <w:altName w:val="Arial"/>
    <w:charset w:val="00"/>
    <w:family w:val="swiss"/>
    <w:pitch w:val="default"/>
  </w:font>
  <w:font w:name="TT383Do00">
    <w:panose1 w:val="00000000000000000000"/>
    <w:charset w:val="EE"/>
    <w:family w:val="auto"/>
    <w:notTrueType/>
    <w:pitch w:val="default"/>
    <w:sig w:usb0="00000005" w:usb1="00000000" w:usb2="00000000" w:usb3="00000000" w:csb0="00000002" w:csb1="00000000"/>
  </w:font>
  <w:font w:name="TT385Bo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E225E2A8t00">
    <w:altName w:val="Times New Roman"/>
    <w:panose1 w:val="00000000000000000000"/>
    <w:charset w:val="00"/>
    <w:family w:val="auto"/>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449023"/>
      <w:docPartObj>
        <w:docPartGallery w:val="Page Numbers (Bottom of Page)"/>
        <w:docPartUnique/>
      </w:docPartObj>
    </w:sdtPr>
    <w:sdtContent>
      <w:p w:rsidR="003C3CD6" w:rsidRDefault="003C3CD6">
        <w:pPr>
          <w:pStyle w:val="Stopka"/>
          <w:jc w:val="right"/>
        </w:pPr>
        <w:r>
          <w:fldChar w:fldCharType="begin"/>
        </w:r>
        <w:r>
          <w:instrText>PAGE   \* MERGEFORMAT</w:instrText>
        </w:r>
        <w:r>
          <w:fldChar w:fldCharType="separate"/>
        </w:r>
        <w:r w:rsidR="00BD4C28">
          <w:rPr>
            <w:noProof/>
          </w:rPr>
          <w:t>1</w:t>
        </w:r>
        <w:r>
          <w:fldChar w:fldCharType="end"/>
        </w:r>
      </w:p>
    </w:sdtContent>
  </w:sdt>
  <w:p w:rsidR="003C3CD6" w:rsidRDefault="003C3CD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223" w:rsidRDefault="00CC6223" w:rsidP="001D4419">
      <w:pPr>
        <w:spacing w:after="0" w:line="240" w:lineRule="auto"/>
      </w:pPr>
      <w:r>
        <w:separator/>
      </w:r>
    </w:p>
  </w:footnote>
  <w:footnote w:type="continuationSeparator" w:id="0">
    <w:p w:rsidR="00CC6223" w:rsidRDefault="00CC6223" w:rsidP="001D44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CD6" w:rsidRDefault="003C3CD6" w:rsidP="00D7527E">
    <w:pPr>
      <w:pStyle w:val="Nagwek"/>
      <w:jc w:val="right"/>
    </w:pPr>
    <w:r w:rsidRPr="00431159">
      <w:rPr>
        <w:b/>
      </w:rPr>
      <w:t>Program Rewitalizacji Miasta i Gminy Drobin na lata 2018-2025</w:t>
    </w:r>
    <w:r>
      <w:t xml:space="preserve">       </w:t>
    </w:r>
    <w:r>
      <w:rPr>
        <w:noProof/>
        <w:lang w:eastAsia="pl-PL"/>
      </w:rPr>
      <w:drawing>
        <wp:inline distT="0" distB="0" distL="0" distR="0" wp14:anchorId="7F6561FD" wp14:editId="6F6D35B9">
          <wp:extent cx="286525" cy="352425"/>
          <wp:effectExtent l="0" t="0" r="0" b="0"/>
          <wp:docPr id="4" name="Obraz 4" descr="Coat of arms of D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 of arms of Drob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858" cy="352835"/>
                  </a:xfrm>
                  <a:prstGeom prst="rect">
                    <a:avLst/>
                  </a:prstGeom>
                  <a:noFill/>
                  <a:ln>
                    <a:noFill/>
                  </a:ln>
                </pic:spPr>
              </pic:pic>
            </a:graphicData>
          </a:graphic>
        </wp:inline>
      </w:drawing>
    </w:r>
  </w:p>
  <w:p w:rsidR="003C3CD6" w:rsidRDefault="003C3CD6" w:rsidP="00D7527E">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D024E4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6CC6211"/>
    <w:multiLevelType w:val="multilevel"/>
    <w:tmpl w:val="71146C9E"/>
    <w:lvl w:ilvl="0">
      <w:start w:val="16"/>
      <w:numFmt w:val="bullet"/>
      <w:lvlText w:val="•"/>
      <w:lvlJc w:val="left"/>
      <w:pPr>
        <w:ind w:left="705" w:hanging="705"/>
      </w:pPr>
      <w:rPr>
        <w:rFonts w:ascii="Calibri" w:eastAsia="Times New Roman" w:hAnsi="Calibri" w:cs="Calibri" w:hint="default"/>
        <w:sz w:val="2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15:restartNumberingAfterBreak="0">
    <w:nsid w:val="09AC3A5E"/>
    <w:multiLevelType w:val="hybridMultilevel"/>
    <w:tmpl w:val="ED767C40"/>
    <w:lvl w:ilvl="0" w:tplc="C804F9F0">
      <w:start w:val="1"/>
      <w:numFmt w:val="bullet"/>
      <w:pStyle w:val="wyp"/>
      <w:lvlText w:val=""/>
      <w:lvlJc w:val="left"/>
      <w:pPr>
        <w:tabs>
          <w:tab w:val="num" w:pos="360"/>
        </w:tabs>
        <w:ind w:left="340" w:hanging="340"/>
      </w:pPr>
      <w:rPr>
        <w:rFonts w:ascii="Symbol" w:hAnsi="Symbol" w:hint="default"/>
      </w:rPr>
    </w:lvl>
    <w:lvl w:ilvl="1" w:tplc="04150003">
      <w:start w:val="1"/>
      <w:numFmt w:val="bullet"/>
      <w:lvlText w:val="o"/>
      <w:lvlJc w:val="left"/>
      <w:pPr>
        <w:tabs>
          <w:tab w:val="num" w:pos="79"/>
        </w:tabs>
        <w:ind w:left="79" w:hanging="360"/>
      </w:pPr>
      <w:rPr>
        <w:rFonts w:ascii="Courier New" w:hAnsi="Courier New" w:hint="default"/>
      </w:rPr>
    </w:lvl>
    <w:lvl w:ilvl="2" w:tplc="04150005">
      <w:start w:val="1"/>
      <w:numFmt w:val="bullet"/>
      <w:lvlText w:val=""/>
      <w:lvlJc w:val="left"/>
      <w:pPr>
        <w:tabs>
          <w:tab w:val="num" w:pos="799"/>
        </w:tabs>
        <w:ind w:left="799" w:hanging="360"/>
      </w:pPr>
      <w:rPr>
        <w:rFonts w:ascii="Wingdings" w:hAnsi="Wingdings" w:hint="default"/>
      </w:rPr>
    </w:lvl>
    <w:lvl w:ilvl="3" w:tplc="04150001">
      <w:start w:val="1"/>
      <w:numFmt w:val="bullet"/>
      <w:lvlText w:val=""/>
      <w:lvlJc w:val="left"/>
      <w:pPr>
        <w:tabs>
          <w:tab w:val="num" w:pos="1519"/>
        </w:tabs>
        <w:ind w:left="1519" w:hanging="360"/>
      </w:pPr>
      <w:rPr>
        <w:rFonts w:ascii="Symbol" w:hAnsi="Symbol" w:hint="default"/>
      </w:rPr>
    </w:lvl>
    <w:lvl w:ilvl="4" w:tplc="2D70A338">
      <w:start w:val="2"/>
      <w:numFmt w:val="bullet"/>
      <w:lvlText w:val="-"/>
      <w:lvlJc w:val="left"/>
      <w:pPr>
        <w:tabs>
          <w:tab w:val="num" w:pos="2239"/>
        </w:tabs>
        <w:ind w:left="2239" w:hanging="360"/>
      </w:pPr>
      <w:rPr>
        <w:rFonts w:ascii="Times New Roman" w:eastAsia="Times New Roman" w:hAnsi="Times New Roman" w:cs="Times New Roman" w:hint="default"/>
      </w:rPr>
    </w:lvl>
    <w:lvl w:ilvl="5" w:tplc="04150005" w:tentative="1">
      <w:start w:val="1"/>
      <w:numFmt w:val="bullet"/>
      <w:lvlText w:val=""/>
      <w:lvlJc w:val="left"/>
      <w:pPr>
        <w:tabs>
          <w:tab w:val="num" w:pos="2959"/>
        </w:tabs>
        <w:ind w:left="2959" w:hanging="360"/>
      </w:pPr>
      <w:rPr>
        <w:rFonts w:ascii="Wingdings" w:hAnsi="Wingdings" w:hint="default"/>
      </w:rPr>
    </w:lvl>
    <w:lvl w:ilvl="6" w:tplc="04150001" w:tentative="1">
      <w:start w:val="1"/>
      <w:numFmt w:val="bullet"/>
      <w:lvlText w:val=""/>
      <w:lvlJc w:val="left"/>
      <w:pPr>
        <w:tabs>
          <w:tab w:val="num" w:pos="3679"/>
        </w:tabs>
        <w:ind w:left="3679" w:hanging="360"/>
      </w:pPr>
      <w:rPr>
        <w:rFonts w:ascii="Symbol" w:hAnsi="Symbol" w:hint="default"/>
      </w:rPr>
    </w:lvl>
    <w:lvl w:ilvl="7" w:tplc="04150003" w:tentative="1">
      <w:start w:val="1"/>
      <w:numFmt w:val="bullet"/>
      <w:lvlText w:val="o"/>
      <w:lvlJc w:val="left"/>
      <w:pPr>
        <w:tabs>
          <w:tab w:val="num" w:pos="4399"/>
        </w:tabs>
        <w:ind w:left="4399" w:hanging="360"/>
      </w:pPr>
      <w:rPr>
        <w:rFonts w:ascii="Courier New" w:hAnsi="Courier New" w:hint="default"/>
      </w:rPr>
    </w:lvl>
    <w:lvl w:ilvl="8" w:tplc="04150005" w:tentative="1">
      <w:start w:val="1"/>
      <w:numFmt w:val="bullet"/>
      <w:lvlText w:val=""/>
      <w:lvlJc w:val="left"/>
      <w:pPr>
        <w:tabs>
          <w:tab w:val="num" w:pos="5119"/>
        </w:tabs>
        <w:ind w:left="5119" w:hanging="360"/>
      </w:pPr>
      <w:rPr>
        <w:rFonts w:ascii="Wingdings" w:hAnsi="Wingdings" w:hint="default"/>
      </w:rPr>
    </w:lvl>
  </w:abstractNum>
  <w:abstractNum w:abstractNumId="3" w15:restartNumberingAfterBreak="0">
    <w:nsid w:val="10096ED5"/>
    <w:multiLevelType w:val="hybridMultilevel"/>
    <w:tmpl w:val="52363EAC"/>
    <w:lvl w:ilvl="0" w:tplc="9C56FCE4">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03EB0"/>
    <w:multiLevelType w:val="multilevel"/>
    <w:tmpl w:val="383004A4"/>
    <w:lvl w:ilvl="0">
      <w:start w:val="1"/>
      <w:numFmt w:val="decimal"/>
      <w:lvlText w:val="%1."/>
      <w:lvlJc w:val="left"/>
      <w:pPr>
        <w:ind w:left="644" w:hanging="360"/>
      </w:pPr>
      <w:rPr>
        <w:rFonts w:ascii="Times New Roman" w:hAnsi="Times New Roman" w:cs="Times New Roman" w:hint="default"/>
        <w:b/>
      </w:rPr>
    </w:lvl>
    <w:lvl w:ilvl="1">
      <w:start w:val="1"/>
      <w:numFmt w:val="decimal"/>
      <w:lvlText w:val="%1.%2."/>
      <w:lvlJc w:val="left"/>
      <w:pPr>
        <w:ind w:left="644"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13C81C04"/>
    <w:multiLevelType w:val="hybridMultilevel"/>
    <w:tmpl w:val="3D067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E90B89"/>
    <w:multiLevelType w:val="hybridMultilevel"/>
    <w:tmpl w:val="4E128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6720FB"/>
    <w:multiLevelType w:val="multilevel"/>
    <w:tmpl w:val="05B2CC1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C692D08"/>
    <w:multiLevelType w:val="hybridMultilevel"/>
    <w:tmpl w:val="7EC6FCD2"/>
    <w:lvl w:ilvl="0" w:tplc="CECE37CE">
      <w:start w:val="1"/>
      <w:numFmt w:val="bullet"/>
      <w:lvlText w:val=""/>
      <w:lvlJc w:val="left"/>
      <w:pPr>
        <w:tabs>
          <w:tab w:val="num" w:pos="403"/>
        </w:tabs>
        <w:ind w:left="383" w:hanging="340"/>
      </w:pPr>
      <w:rPr>
        <w:rFonts w:ascii="Symbol" w:hAnsi="Symbol" w:hint="default"/>
      </w:rPr>
    </w:lvl>
    <w:lvl w:ilvl="1" w:tplc="04150003">
      <w:start w:val="1"/>
      <w:numFmt w:val="bullet"/>
      <w:lvlText w:val="o"/>
      <w:lvlJc w:val="left"/>
      <w:pPr>
        <w:tabs>
          <w:tab w:val="num" w:pos="122"/>
        </w:tabs>
        <w:ind w:left="122" w:hanging="360"/>
      </w:pPr>
      <w:rPr>
        <w:rFonts w:ascii="Courier New" w:hAnsi="Courier New" w:hint="default"/>
      </w:rPr>
    </w:lvl>
    <w:lvl w:ilvl="2" w:tplc="04150005">
      <w:start w:val="1"/>
      <w:numFmt w:val="bullet"/>
      <w:lvlText w:val=""/>
      <w:lvlJc w:val="left"/>
      <w:pPr>
        <w:tabs>
          <w:tab w:val="num" w:pos="842"/>
        </w:tabs>
        <w:ind w:left="842" w:hanging="360"/>
      </w:pPr>
      <w:rPr>
        <w:rFonts w:ascii="Wingdings" w:hAnsi="Wingdings" w:hint="default"/>
      </w:rPr>
    </w:lvl>
    <w:lvl w:ilvl="3" w:tplc="04150001">
      <w:start w:val="1"/>
      <w:numFmt w:val="bullet"/>
      <w:lvlText w:val=""/>
      <w:lvlJc w:val="left"/>
      <w:pPr>
        <w:tabs>
          <w:tab w:val="num" w:pos="1562"/>
        </w:tabs>
        <w:ind w:left="1562" w:hanging="360"/>
      </w:pPr>
      <w:rPr>
        <w:rFonts w:ascii="Symbol" w:hAnsi="Symbol" w:hint="default"/>
      </w:rPr>
    </w:lvl>
    <w:lvl w:ilvl="4" w:tplc="04150003" w:tentative="1">
      <w:start w:val="1"/>
      <w:numFmt w:val="bullet"/>
      <w:lvlText w:val="o"/>
      <w:lvlJc w:val="left"/>
      <w:pPr>
        <w:tabs>
          <w:tab w:val="num" w:pos="2282"/>
        </w:tabs>
        <w:ind w:left="2282" w:hanging="360"/>
      </w:pPr>
      <w:rPr>
        <w:rFonts w:ascii="Courier New" w:hAnsi="Courier New" w:hint="default"/>
      </w:rPr>
    </w:lvl>
    <w:lvl w:ilvl="5" w:tplc="04150005" w:tentative="1">
      <w:start w:val="1"/>
      <w:numFmt w:val="bullet"/>
      <w:lvlText w:val=""/>
      <w:lvlJc w:val="left"/>
      <w:pPr>
        <w:tabs>
          <w:tab w:val="num" w:pos="3002"/>
        </w:tabs>
        <w:ind w:left="3002" w:hanging="360"/>
      </w:pPr>
      <w:rPr>
        <w:rFonts w:ascii="Wingdings" w:hAnsi="Wingdings" w:hint="default"/>
      </w:rPr>
    </w:lvl>
    <w:lvl w:ilvl="6" w:tplc="04150001" w:tentative="1">
      <w:start w:val="1"/>
      <w:numFmt w:val="bullet"/>
      <w:lvlText w:val=""/>
      <w:lvlJc w:val="left"/>
      <w:pPr>
        <w:tabs>
          <w:tab w:val="num" w:pos="3722"/>
        </w:tabs>
        <w:ind w:left="3722" w:hanging="360"/>
      </w:pPr>
      <w:rPr>
        <w:rFonts w:ascii="Symbol" w:hAnsi="Symbol" w:hint="default"/>
      </w:rPr>
    </w:lvl>
    <w:lvl w:ilvl="7" w:tplc="04150003" w:tentative="1">
      <w:start w:val="1"/>
      <w:numFmt w:val="bullet"/>
      <w:lvlText w:val="o"/>
      <w:lvlJc w:val="left"/>
      <w:pPr>
        <w:tabs>
          <w:tab w:val="num" w:pos="4442"/>
        </w:tabs>
        <w:ind w:left="4442" w:hanging="360"/>
      </w:pPr>
      <w:rPr>
        <w:rFonts w:ascii="Courier New" w:hAnsi="Courier New" w:hint="default"/>
      </w:rPr>
    </w:lvl>
    <w:lvl w:ilvl="8" w:tplc="04150005" w:tentative="1">
      <w:start w:val="1"/>
      <w:numFmt w:val="bullet"/>
      <w:lvlText w:val=""/>
      <w:lvlJc w:val="left"/>
      <w:pPr>
        <w:tabs>
          <w:tab w:val="num" w:pos="5162"/>
        </w:tabs>
        <w:ind w:left="5162" w:hanging="360"/>
      </w:pPr>
      <w:rPr>
        <w:rFonts w:ascii="Wingdings" w:hAnsi="Wingdings" w:hint="default"/>
      </w:rPr>
    </w:lvl>
  </w:abstractNum>
  <w:abstractNum w:abstractNumId="9" w15:restartNumberingAfterBreak="0">
    <w:nsid w:val="1D131C76"/>
    <w:multiLevelType w:val="hybridMultilevel"/>
    <w:tmpl w:val="051A1612"/>
    <w:lvl w:ilvl="0" w:tplc="CECE37CE">
      <w:start w:val="1"/>
      <w:numFmt w:val="bullet"/>
      <w:lvlText w:val=""/>
      <w:lvlJc w:val="left"/>
      <w:pPr>
        <w:tabs>
          <w:tab w:val="num" w:pos="1080"/>
        </w:tabs>
        <w:ind w:left="1060" w:hanging="340"/>
      </w:pPr>
      <w:rPr>
        <w:rFonts w:ascii="Symbol" w:hAnsi="Symbol" w:hint="default"/>
      </w:rPr>
    </w:lvl>
    <w:lvl w:ilvl="1" w:tplc="04150003" w:tentative="1">
      <w:start w:val="1"/>
      <w:numFmt w:val="bullet"/>
      <w:lvlText w:val="o"/>
      <w:lvlJc w:val="left"/>
      <w:pPr>
        <w:tabs>
          <w:tab w:val="num" w:pos="799"/>
        </w:tabs>
        <w:ind w:left="799" w:hanging="360"/>
      </w:pPr>
      <w:rPr>
        <w:rFonts w:ascii="Courier New" w:hAnsi="Courier New" w:hint="default"/>
      </w:rPr>
    </w:lvl>
    <w:lvl w:ilvl="2" w:tplc="04150005" w:tentative="1">
      <w:start w:val="1"/>
      <w:numFmt w:val="bullet"/>
      <w:lvlText w:val=""/>
      <w:lvlJc w:val="left"/>
      <w:pPr>
        <w:tabs>
          <w:tab w:val="num" w:pos="1519"/>
        </w:tabs>
        <w:ind w:left="1519" w:hanging="360"/>
      </w:pPr>
      <w:rPr>
        <w:rFonts w:ascii="Wingdings" w:hAnsi="Wingdings" w:hint="default"/>
      </w:rPr>
    </w:lvl>
    <w:lvl w:ilvl="3" w:tplc="04150001" w:tentative="1">
      <w:start w:val="1"/>
      <w:numFmt w:val="bullet"/>
      <w:lvlText w:val=""/>
      <w:lvlJc w:val="left"/>
      <w:pPr>
        <w:tabs>
          <w:tab w:val="num" w:pos="2239"/>
        </w:tabs>
        <w:ind w:left="2239" w:hanging="360"/>
      </w:pPr>
      <w:rPr>
        <w:rFonts w:ascii="Symbol" w:hAnsi="Symbol" w:hint="default"/>
      </w:rPr>
    </w:lvl>
    <w:lvl w:ilvl="4" w:tplc="04150003" w:tentative="1">
      <w:start w:val="1"/>
      <w:numFmt w:val="bullet"/>
      <w:lvlText w:val="o"/>
      <w:lvlJc w:val="left"/>
      <w:pPr>
        <w:tabs>
          <w:tab w:val="num" w:pos="2959"/>
        </w:tabs>
        <w:ind w:left="2959" w:hanging="360"/>
      </w:pPr>
      <w:rPr>
        <w:rFonts w:ascii="Courier New" w:hAnsi="Courier New" w:hint="default"/>
      </w:rPr>
    </w:lvl>
    <w:lvl w:ilvl="5" w:tplc="04150005" w:tentative="1">
      <w:start w:val="1"/>
      <w:numFmt w:val="bullet"/>
      <w:lvlText w:val=""/>
      <w:lvlJc w:val="left"/>
      <w:pPr>
        <w:tabs>
          <w:tab w:val="num" w:pos="3679"/>
        </w:tabs>
        <w:ind w:left="3679" w:hanging="360"/>
      </w:pPr>
      <w:rPr>
        <w:rFonts w:ascii="Wingdings" w:hAnsi="Wingdings" w:hint="default"/>
      </w:rPr>
    </w:lvl>
    <w:lvl w:ilvl="6" w:tplc="04150001" w:tentative="1">
      <w:start w:val="1"/>
      <w:numFmt w:val="bullet"/>
      <w:lvlText w:val=""/>
      <w:lvlJc w:val="left"/>
      <w:pPr>
        <w:tabs>
          <w:tab w:val="num" w:pos="4399"/>
        </w:tabs>
        <w:ind w:left="4399" w:hanging="360"/>
      </w:pPr>
      <w:rPr>
        <w:rFonts w:ascii="Symbol" w:hAnsi="Symbol" w:hint="default"/>
      </w:rPr>
    </w:lvl>
    <w:lvl w:ilvl="7" w:tplc="04150003" w:tentative="1">
      <w:start w:val="1"/>
      <w:numFmt w:val="bullet"/>
      <w:lvlText w:val="o"/>
      <w:lvlJc w:val="left"/>
      <w:pPr>
        <w:tabs>
          <w:tab w:val="num" w:pos="5119"/>
        </w:tabs>
        <w:ind w:left="5119" w:hanging="360"/>
      </w:pPr>
      <w:rPr>
        <w:rFonts w:ascii="Courier New" w:hAnsi="Courier New" w:hint="default"/>
      </w:rPr>
    </w:lvl>
    <w:lvl w:ilvl="8" w:tplc="04150005" w:tentative="1">
      <w:start w:val="1"/>
      <w:numFmt w:val="bullet"/>
      <w:lvlText w:val=""/>
      <w:lvlJc w:val="left"/>
      <w:pPr>
        <w:tabs>
          <w:tab w:val="num" w:pos="5839"/>
        </w:tabs>
        <w:ind w:left="5839" w:hanging="360"/>
      </w:pPr>
      <w:rPr>
        <w:rFonts w:ascii="Wingdings" w:hAnsi="Wingdings" w:hint="default"/>
      </w:rPr>
    </w:lvl>
  </w:abstractNum>
  <w:abstractNum w:abstractNumId="10" w15:restartNumberingAfterBreak="0">
    <w:nsid w:val="1D9D3EFB"/>
    <w:multiLevelType w:val="multilevel"/>
    <w:tmpl w:val="0AEA38FE"/>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1F053C03"/>
    <w:multiLevelType w:val="multilevel"/>
    <w:tmpl w:val="259C3652"/>
    <w:lvl w:ilvl="0">
      <w:start w:val="1"/>
      <w:numFmt w:val="upperRoman"/>
      <w:lvlText w:val="%1."/>
      <w:lvlJc w:val="left"/>
      <w:pPr>
        <w:ind w:left="1080" w:hanging="720"/>
      </w:pPr>
      <w:rPr>
        <w:rFonts w:hint="default"/>
        <w:color w:val="00000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15:restartNumberingAfterBreak="0">
    <w:nsid w:val="2BA33EB8"/>
    <w:multiLevelType w:val="hybridMultilevel"/>
    <w:tmpl w:val="AA1A2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DC4224"/>
    <w:multiLevelType w:val="hybridMultilevel"/>
    <w:tmpl w:val="0D302F94"/>
    <w:lvl w:ilvl="0" w:tplc="8A94C2A0">
      <w:start w:val="2"/>
      <w:numFmt w:val="decimal"/>
      <w:lvlText w:val="%1."/>
      <w:lvlJc w:val="left"/>
      <w:pPr>
        <w:ind w:left="121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DBE0984"/>
    <w:multiLevelType w:val="hybridMultilevel"/>
    <w:tmpl w:val="00422EF2"/>
    <w:lvl w:ilvl="0" w:tplc="55C87004">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E1D5C39"/>
    <w:multiLevelType w:val="hybridMultilevel"/>
    <w:tmpl w:val="8B444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A6856FA"/>
    <w:multiLevelType w:val="hybridMultilevel"/>
    <w:tmpl w:val="8AAA0B0C"/>
    <w:lvl w:ilvl="0" w:tplc="65A83CDE">
      <w:start w:val="1"/>
      <w:numFmt w:val="upperLetter"/>
      <w:lvlText w:val="%1."/>
      <w:lvlJc w:val="left"/>
      <w:pPr>
        <w:ind w:left="720" w:hanging="360"/>
      </w:pPr>
      <w:rPr>
        <w:rFonts w:cs="Calibri" w:hint="default"/>
        <w: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AFC0331"/>
    <w:multiLevelType w:val="hybridMultilevel"/>
    <w:tmpl w:val="AFFA7A52"/>
    <w:lvl w:ilvl="0" w:tplc="23FA8C94">
      <w:start w:val="7"/>
      <w:numFmt w:val="upperRoman"/>
      <w:lvlText w:val="%1."/>
      <w:lvlJc w:val="left"/>
      <w:pPr>
        <w:ind w:left="1080" w:hanging="720"/>
      </w:pPr>
      <w:rPr>
        <w:rFonts w:hint="default"/>
        <w:b/>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120C3A"/>
    <w:multiLevelType w:val="hybridMultilevel"/>
    <w:tmpl w:val="9A762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FE74CD3"/>
    <w:multiLevelType w:val="hybridMultilevel"/>
    <w:tmpl w:val="26BE97DA"/>
    <w:lvl w:ilvl="0" w:tplc="3BE664FA">
      <w:start w:val="9"/>
      <w:numFmt w:val="upperRoman"/>
      <w:lvlText w:val="%1."/>
      <w:lvlJc w:val="left"/>
      <w:pPr>
        <w:ind w:left="1080" w:hanging="720"/>
      </w:pPr>
      <w:rPr>
        <w:rFonts w:hint="default"/>
        <w:b/>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2747E1"/>
    <w:multiLevelType w:val="hybridMultilevel"/>
    <w:tmpl w:val="79A658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42C00AE2"/>
    <w:multiLevelType w:val="hybridMultilevel"/>
    <w:tmpl w:val="3D5EBAE2"/>
    <w:lvl w:ilvl="0" w:tplc="D2C0A1D6">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5837350"/>
    <w:multiLevelType w:val="hybridMultilevel"/>
    <w:tmpl w:val="2C2601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8221361"/>
    <w:multiLevelType w:val="multilevel"/>
    <w:tmpl w:val="FADA3A4C"/>
    <w:lvl w:ilvl="0">
      <w:start w:val="1"/>
      <w:numFmt w:val="decimal"/>
      <w:lvlText w:val="%1."/>
      <w:lvlJc w:val="left"/>
      <w:pPr>
        <w:ind w:left="644" w:hanging="360"/>
      </w:pPr>
      <w:rPr>
        <w:rFonts w:asciiTheme="minorHAnsi" w:hAnsiTheme="minorHAnsi" w:cs="Times New Roman" w:hint="default"/>
        <w:b/>
      </w:rPr>
    </w:lvl>
    <w:lvl w:ilvl="1">
      <w:start w:val="1"/>
      <w:numFmt w:val="decimal"/>
      <w:lvlText w:val="%1.%2."/>
      <w:lvlJc w:val="left"/>
      <w:pPr>
        <w:ind w:left="644"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4" w15:restartNumberingAfterBreak="0">
    <w:nsid w:val="48A650E4"/>
    <w:multiLevelType w:val="hybridMultilevel"/>
    <w:tmpl w:val="F6E66B2C"/>
    <w:lvl w:ilvl="0" w:tplc="CECE37CE">
      <w:start w:val="1"/>
      <w:numFmt w:val="bullet"/>
      <w:lvlText w:val=""/>
      <w:lvlJc w:val="left"/>
      <w:pPr>
        <w:tabs>
          <w:tab w:val="num" w:pos="403"/>
        </w:tabs>
        <w:ind w:left="383" w:hanging="340"/>
      </w:pPr>
      <w:rPr>
        <w:rFonts w:ascii="Symbol" w:hAnsi="Symbol" w:hint="default"/>
      </w:rPr>
    </w:lvl>
    <w:lvl w:ilvl="1" w:tplc="04150003" w:tentative="1">
      <w:start w:val="1"/>
      <w:numFmt w:val="bullet"/>
      <w:lvlText w:val="o"/>
      <w:lvlJc w:val="left"/>
      <w:pPr>
        <w:tabs>
          <w:tab w:val="num" w:pos="122"/>
        </w:tabs>
        <w:ind w:left="122" w:hanging="360"/>
      </w:pPr>
      <w:rPr>
        <w:rFonts w:ascii="Courier New" w:hAnsi="Courier New" w:hint="default"/>
      </w:rPr>
    </w:lvl>
    <w:lvl w:ilvl="2" w:tplc="04150005" w:tentative="1">
      <w:start w:val="1"/>
      <w:numFmt w:val="bullet"/>
      <w:lvlText w:val=""/>
      <w:lvlJc w:val="left"/>
      <w:pPr>
        <w:tabs>
          <w:tab w:val="num" w:pos="842"/>
        </w:tabs>
        <w:ind w:left="842" w:hanging="360"/>
      </w:pPr>
      <w:rPr>
        <w:rFonts w:ascii="Wingdings" w:hAnsi="Wingdings" w:hint="default"/>
      </w:rPr>
    </w:lvl>
    <w:lvl w:ilvl="3" w:tplc="04150001" w:tentative="1">
      <w:start w:val="1"/>
      <w:numFmt w:val="bullet"/>
      <w:lvlText w:val=""/>
      <w:lvlJc w:val="left"/>
      <w:pPr>
        <w:tabs>
          <w:tab w:val="num" w:pos="1562"/>
        </w:tabs>
        <w:ind w:left="1562" w:hanging="360"/>
      </w:pPr>
      <w:rPr>
        <w:rFonts w:ascii="Symbol" w:hAnsi="Symbol" w:hint="default"/>
      </w:rPr>
    </w:lvl>
    <w:lvl w:ilvl="4" w:tplc="04150003" w:tentative="1">
      <w:start w:val="1"/>
      <w:numFmt w:val="bullet"/>
      <w:lvlText w:val="o"/>
      <w:lvlJc w:val="left"/>
      <w:pPr>
        <w:tabs>
          <w:tab w:val="num" w:pos="2282"/>
        </w:tabs>
        <w:ind w:left="2282" w:hanging="360"/>
      </w:pPr>
      <w:rPr>
        <w:rFonts w:ascii="Courier New" w:hAnsi="Courier New" w:hint="default"/>
      </w:rPr>
    </w:lvl>
    <w:lvl w:ilvl="5" w:tplc="04150005" w:tentative="1">
      <w:start w:val="1"/>
      <w:numFmt w:val="bullet"/>
      <w:lvlText w:val=""/>
      <w:lvlJc w:val="left"/>
      <w:pPr>
        <w:tabs>
          <w:tab w:val="num" w:pos="3002"/>
        </w:tabs>
        <w:ind w:left="3002" w:hanging="360"/>
      </w:pPr>
      <w:rPr>
        <w:rFonts w:ascii="Wingdings" w:hAnsi="Wingdings" w:hint="default"/>
      </w:rPr>
    </w:lvl>
    <w:lvl w:ilvl="6" w:tplc="04150001" w:tentative="1">
      <w:start w:val="1"/>
      <w:numFmt w:val="bullet"/>
      <w:lvlText w:val=""/>
      <w:lvlJc w:val="left"/>
      <w:pPr>
        <w:tabs>
          <w:tab w:val="num" w:pos="3722"/>
        </w:tabs>
        <w:ind w:left="3722" w:hanging="360"/>
      </w:pPr>
      <w:rPr>
        <w:rFonts w:ascii="Symbol" w:hAnsi="Symbol" w:hint="default"/>
      </w:rPr>
    </w:lvl>
    <w:lvl w:ilvl="7" w:tplc="04150003" w:tentative="1">
      <w:start w:val="1"/>
      <w:numFmt w:val="bullet"/>
      <w:lvlText w:val="o"/>
      <w:lvlJc w:val="left"/>
      <w:pPr>
        <w:tabs>
          <w:tab w:val="num" w:pos="4442"/>
        </w:tabs>
        <w:ind w:left="4442" w:hanging="360"/>
      </w:pPr>
      <w:rPr>
        <w:rFonts w:ascii="Courier New" w:hAnsi="Courier New" w:hint="default"/>
      </w:rPr>
    </w:lvl>
    <w:lvl w:ilvl="8" w:tplc="04150005" w:tentative="1">
      <w:start w:val="1"/>
      <w:numFmt w:val="bullet"/>
      <w:lvlText w:val=""/>
      <w:lvlJc w:val="left"/>
      <w:pPr>
        <w:tabs>
          <w:tab w:val="num" w:pos="5162"/>
        </w:tabs>
        <w:ind w:left="5162" w:hanging="360"/>
      </w:pPr>
      <w:rPr>
        <w:rFonts w:ascii="Wingdings" w:hAnsi="Wingdings" w:hint="default"/>
      </w:rPr>
    </w:lvl>
  </w:abstractNum>
  <w:abstractNum w:abstractNumId="25" w15:restartNumberingAfterBreak="0">
    <w:nsid w:val="4ACC326B"/>
    <w:multiLevelType w:val="multilevel"/>
    <w:tmpl w:val="F29A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D72EF4"/>
    <w:multiLevelType w:val="hybridMultilevel"/>
    <w:tmpl w:val="ED6AB856"/>
    <w:lvl w:ilvl="0" w:tplc="37B6B00E">
      <w:start w:val="1"/>
      <w:numFmt w:val="decimal"/>
      <w:lvlText w:val="%1."/>
      <w:lvlJc w:val="left"/>
      <w:pPr>
        <w:ind w:left="36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426F60"/>
    <w:multiLevelType w:val="hybridMultilevel"/>
    <w:tmpl w:val="79F8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05F251F"/>
    <w:multiLevelType w:val="multilevel"/>
    <w:tmpl w:val="383004A4"/>
    <w:lvl w:ilvl="0">
      <w:start w:val="1"/>
      <w:numFmt w:val="decimal"/>
      <w:lvlText w:val="%1."/>
      <w:lvlJc w:val="left"/>
      <w:pPr>
        <w:ind w:left="644" w:hanging="360"/>
      </w:pPr>
      <w:rPr>
        <w:rFonts w:ascii="Times New Roman" w:hAnsi="Times New Roman" w:cs="Times New Roman" w:hint="default"/>
        <w:b/>
      </w:rPr>
    </w:lvl>
    <w:lvl w:ilvl="1">
      <w:start w:val="1"/>
      <w:numFmt w:val="decimal"/>
      <w:lvlText w:val="%1.%2."/>
      <w:lvlJc w:val="left"/>
      <w:pPr>
        <w:ind w:left="644"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9" w15:restartNumberingAfterBreak="0">
    <w:nsid w:val="50BD2159"/>
    <w:multiLevelType w:val="multilevel"/>
    <w:tmpl w:val="64B286C8"/>
    <w:lvl w:ilvl="0">
      <w:start w:val="3"/>
      <w:numFmt w:val="upperRoman"/>
      <w:lvlText w:val="%1."/>
      <w:lvlJc w:val="left"/>
      <w:pPr>
        <w:ind w:left="720" w:hanging="720"/>
      </w:pPr>
      <w:rPr>
        <w:rFonts w:asciiTheme="minorHAnsi" w:hAnsiTheme="minorHAnsi" w:cs="Times New Roman" w:hint="default"/>
        <w:b/>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BF04669"/>
    <w:multiLevelType w:val="multilevel"/>
    <w:tmpl w:val="EF9E08EE"/>
    <w:lvl w:ilvl="0">
      <w:start w:val="1"/>
      <w:numFmt w:val="decimal"/>
      <w:lvlText w:val="%1."/>
      <w:lvlJc w:val="left"/>
      <w:pPr>
        <w:ind w:left="720" w:hanging="360"/>
      </w:pPr>
    </w:lvl>
    <w:lvl w:ilvl="1">
      <w:start w:val="1"/>
      <w:numFmt w:val="decimal"/>
      <w:lvlText w:val="%1.%2."/>
      <w:lvlJc w:val="left"/>
      <w:pPr>
        <w:ind w:left="720" w:hanging="360"/>
      </w:pPr>
      <w:rPr>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15:restartNumberingAfterBreak="0">
    <w:nsid w:val="613A2FB4"/>
    <w:multiLevelType w:val="hybridMultilevel"/>
    <w:tmpl w:val="4028C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42B08A6"/>
    <w:multiLevelType w:val="multilevel"/>
    <w:tmpl w:val="383004A4"/>
    <w:lvl w:ilvl="0">
      <w:start w:val="1"/>
      <w:numFmt w:val="decimal"/>
      <w:lvlText w:val="%1."/>
      <w:lvlJc w:val="left"/>
      <w:pPr>
        <w:ind w:left="644" w:hanging="360"/>
      </w:pPr>
      <w:rPr>
        <w:rFonts w:ascii="Times New Roman" w:hAnsi="Times New Roman" w:cs="Times New Roman" w:hint="default"/>
        <w:b/>
      </w:rPr>
    </w:lvl>
    <w:lvl w:ilvl="1">
      <w:start w:val="1"/>
      <w:numFmt w:val="decimal"/>
      <w:lvlText w:val="%1.%2."/>
      <w:lvlJc w:val="left"/>
      <w:pPr>
        <w:ind w:left="644"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3" w15:restartNumberingAfterBreak="0">
    <w:nsid w:val="650650F7"/>
    <w:multiLevelType w:val="hybridMultilevel"/>
    <w:tmpl w:val="930CD52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50D6565"/>
    <w:multiLevelType w:val="multilevel"/>
    <w:tmpl w:val="DC346188"/>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5C57515"/>
    <w:multiLevelType w:val="hybridMultilevel"/>
    <w:tmpl w:val="FE025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D55E3A"/>
    <w:multiLevelType w:val="multilevel"/>
    <w:tmpl w:val="1F7A09E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7" w15:restartNumberingAfterBreak="0">
    <w:nsid w:val="68AB3F86"/>
    <w:multiLevelType w:val="hybridMultilevel"/>
    <w:tmpl w:val="FA287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594F66"/>
    <w:multiLevelType w:val="hybridMultilevel"/>
    <w:tmpl w:val="71146C9E"/>
    <w:lvl w:ilvl="0" w:tplc="89C26538">
      <w:start w:val="16"/>
      <w:numFmt w:val="bullet"/>
      <w:lvlText w:val="•"/>
      <w:lvlJc w:val="left"/>
      <w:pPr>
        <w:ind w:left="705" w:hanging="705"/>
      </w:pPr>
      <w:rPr>
        <w:rFonts w:ascii="Calibri" w:eastAsia="Times New Roman" w:hAnsi="Calibri" w:cs="Calibri"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6D9F39FB"/>
    <w:multiLevelType w:val="hybridMultilevel"/>
    <w:tmpl w:val="1EEA62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E186695"/>
    <w:multiLevelType w:val="hybridMultilevel"/>
    <w:tmpl w:val="EBC8F5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0F81BF0"/>
    <w:multiLevelType w:val="multilevel"/>
    <w:tmpl w:val="03426942"/>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1D95830"/>
    <w:multiLevelType w:val="hybridMultilevel"/>
    <w:tmpl w:val="459E4FA6"/>
    <w:lvl w:ilvl="0" w:tplc="5F189FA6">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7C93803"/>
    <w:multiLevelType w:val="hybridMultilevel"/>
    <w:tmpl w:val="CB703F1A"/>
    <w:lvl w:ilvl="0" w:tplc="76E6D318">
      <w:start w:val="3"/>
      <w:numFmt w:val="upperRoman"/>
      <w:lvlText w:val="%1."/>
      <w:lvlJc w:val="left"/>
      <w:pPr>
        <w:ind w:left="720" w:hanging="72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86E78A9"/>
    <w:multiLevelType w:val="multilevel"/>
    <w:tmpl w:val="EF9E08EE"/>
    <w:lvl w:ilvl="0">
      <w:start w:val="1"/>
      <w:numFmt w:val="decimal"/>
      <w:lvlText w:val="%1."/>
      <w:lvlJc w:val="left"/>
      <w:pPr>
        <w:ind w:left="720" w:hanging="360"/>
      </w:pPr>
    </w:lvl>
    <w:lvl w:ilvl="1">
      <w:start w:val="1"/>
      <w:numFmt w:val="decimal"/>
      <w:lvlText w:val="%1.%2."/>
      <w:lvlJc w:val="left"/>
      <w:pPr>
        <w:ind w:left="720" w:hanging="360"/>
      </w:pPr>
      <w:rPr>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7A9440F1"/>
    <w:multiLevelType w:val="hybridMultilevel"/>
    <w:tmpl w:val="8744B9D8"/>
    <w:lvl w:ilvl="0" w:tplc="0AACE292">
      <w:start w:val="2"/>
      <w:numFmt w:val="upperRoman"/>
      <w:lvlText w:val="%1."/>
      <w:lvlJc w:val="left"/>
      <w:pPr>
        <w:ind w:left="1440" w:hanging="720"/>
      </w:pPr>
      <w:rPr>
        <w:rFonts w:hint="default"/>
        <w:b/>
        <w:sz w:val="2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7F3443F0"/>
    <w:multiLevelType w:val="hybridMultilevel"/>
    <w:tmpl w:val="116E0F68"/>
    <w:lvl w:ilvl="0" w:tplc="CECE37CE">
      <w:start w:val="1"/>
      <w:numFmt w:val="bullet"/>
      <w:lvlText w:val=""/>
      <w:lvlJc w:val="left"/>
      <w:pPr>
        <w:tabs>
          <w:tab w:val="num" w:pos="403"/>
        </w:tabs>
        <w:ind w:left="383" w:hanging="340"/>
      </w:pPr>
      <w:rPr>
        <w:rFonts w:ascii="Symbol" w:hAnsi="Symbol" w:hint="default"/>
      </w:rPr>
    </w:lvl>
    <w:lvl w:ilvl="1" w:tplc="04150003" w:tentative="1">
      <w:start w:val="1"/>
      <w:numFmt w:val="bullet"/>
      <w:lvlText w:val="o"/>
      <w:lvlJc w:val="left"/>
      <w:pPr>
        <w:tabs>
          <w:tab w:val="num" w:pos="122"/>
        </w:tabs>
        <w:ind w:left="122" w:hanging="360"/>
      </w:pPr>
      <w:rPr>
        <w:rFonts w:ascii="Courier New" w:hAnsi="Courier New" w:hint="default"/>
      </w:rPr>
    </w:lvl>
    <w:lvl w:ilvl="2" w:tplc="04150005" w:tentative="1">
      <w:start w:val="1"/>
      <w:numFmt w:val="bullet"/>
      <w:lvlText w:val=""/>
      <w:lvlJc w:val="left"/>
      <w:pPr>
        <w:tabs>
          <w:tab w:val="num" w:pos="842"/>
        </w:tabs>
        <w:ind w:left="842" w:hanging="360"/>
      </w:pPr>
      <w:rPr>
        <w:rFonts w:ascii="Wingdings" w:hAnsi="Wingdings" w:hint="default"/>
      </w:rPr>
    </w:lvl>
    <w:lvl w:ilvl="3" w:tplc="04150001" w:tentative="1">
      <w:start w:val="1"/>
      <w:numFmt w:val="bullet"/>
      <w:lvlText w:val=""/>
      <w:lvlJc w:val="left"/>
      <w:pPr>
        <w:tabs>
          <w:tab w:val="num" w:pos="1562"/>
        </w:tabs>
        <w:ind w:left="1562" w:hanging="360"/>
      </w:pPr>
      <w:rPr>
        <w:rFonts w:ascii="Symbol" w:hAnsi="Symbol" w:hint="default"/>
      </w:rPr>
    </w:lvl>
    <w:lvl w:ilvl="4" w:tplc="04150003" w:tentative="1">
      <w:start w:val="1"/>
      <w:numFmt w:val="bullet"/>
      <w:lvlText w:val="o"/>
      <w:lvlJc w:val="left"/>
      <w:pPr>
        <w:tabs>
          <w:tab w:val="num" w:pos="2282"/>
        </w:tabs>
        <w:ind w:left="2282" w:hanging="360"/>
      </w:pPr>
      <w:rPr>
        <w:rFonts w:ascii="Courier New" w:hAnsi="Courier New" w:hint="default"/>
      </w:rPr>
    </w:lvl>
    <w:lvl w:ilvl="5" w:tplc="04150005" w:tentative="1">
      <w:start w:val="1"/>
      <w:numFmt w:val="bullet"/>
      <w:lvlText w:val=""/>
      <w:lvlJc w:val="left"/>
      <w:pPr>
        <w:tabs>
          <w:tab w:val="num" w:pos="3002"/>
        </w:tabs>
        <w:ind w:left="3002" w:hanging="360"/>
      </w:pPr>
      <w:rPr>
        <w:rFonts w:ascii="Wingdings" w:hAnsi="Wingdings" w:hint="default"/>
      </w:rPr>
    </w:lvl>
    <w:lvl w:ilvl="6" w:tplc="04150001" w:tentative="1">
      <w:start w:val="1"/>
      <w:numFmt w:val="bullet"/>
      <w:lvlText w:val=""/>
      <w:lvlJc w:val="left"/>
      <w:pPr>
        <w:tabs>
          <w:tab w:val="num" w:pos="3722"/>
        </w:tabs>
        <w:ind w:left="3722" w:hanging="360"/>
      </w:pPr>
      <w:rPr>
        <w:rFonts w:ascii="Symbol" w:hAnsi="Symbol" w:hint="default"/>
      </w:rPr>
    </w:lvl>
    <w:lvl w:ilvl="7" w:tplc="04150003" w:tentative="1">
      <w:start w:val="1"/>
      <w:numFmt w:val="bullet"/>
      <w:lvlText w:val="o"/>
      <w:lvlJc w:val="left"/>
      <w:pPr>
        <w:tabs>
          <w:tab w:val="num" w:pos="4442"/>
        </w:tabs>
        <w:ind w:left="4442" w:hanging="360"/>
      </w:pPr>
      <w:rPr>
        <w:rFonts w:ascii="Courier New" w:hAnsi="Courier New" w:hint="default"/>
      </w:rPr>
    </w:lvl>
    <w:lvl w:ilvl="8" w:tplc="04150005" w:tentative="1">
      <w:start w:val="1"/>
      <w:numFmt w:val="bullet"/>
      <w:lvlText w:val=""/>
      <w:lvlJc w:val="left"/>
      <w:pPr>
        <w:tabs>
          <w:tab w:val="num" w:pos="5162"/>
        </w:tabs>
        <w:ind w:left="5162" w:hanging="360"/>
      </w:pPr>
      <w:rPr>
        <w:rFonts w:ascii="Wingdings" w:hAnsi="Wingdings" w:hint="default"/>
      </w:rPr>
    </w:lvl>
  </w:abstractNum>
  <w:num w:numId="1">
    <w:abstractNumId w:val="10"/>
  </w:num>
  <w:num w:numId="2">
    <w:abstractNumId w:val="29"/>
  </w:num>
  <w:num w:numId="3">
    <w:abstractNumId w:val="23"/>
  </w:num>
  <w:num w:numId="4">
    <w:abstractNumId w:val="32"/>
  </w:num>
  <w:num w:numId="5">
    <w:abstractNumId w:val="28"/>
  </w:num>
  <w:num w:numId="6">
    <w:abstractNumId w:val="4"/>
  </w:num>
  <w:num w:numId="7">
    <w:abstractNumId w:val="34"/>
  </w:num>
  <w:num w:numId="8">
    <w:abstractNumId w:val="44"/>
  </w:num>
  <w:num w:numId="9">
    <w:abstractNumId w:val="15"/>
  </w:num>
  <w:num w:numId="10">
    <w:abstractNumId w:val="3"/>
  </w:num>
  <w:num w:numId="11">
    <w:abstractNumId w:val="17"/>
  </w:num>
  <w:num w:numId="12">
    <w:abstractNumId w:val="26"/>
  </w:num>
  <w:num w:numId="13">
    <w:abstractNumId w:val="19"/>
  </w:num>
  <w:num w:numId="14">
    <w:abstractNumId w:val="41"/>
  </w:num>
  <w:num w:numId="15">
    <w:abstractNumId w:val="42"/>
  </w:num>
  <w:num w:numId="16">
    <w:abstractNumId w:val="2"/>
  </w:num>
  <w:num w:numId="17">
    <w:abstractNumId w:val="8"/>
  </w:num>
  <w:num w:numId="18">
    <w:abstractNumId w:val="24"/>
  </w:num>
  <w:num w:numId="19">
    <w:abstractNumId w:val="9"/>
  </w:num>
  <w:num w:numId="20">
    <w:abstractNumId w:val="46"/>
  </w:num>
  <w:num w:numId="21">
    <w:abstractNumId w:val="11"/>
  </w:num>
  <w:num w:numId="22">
    <w:abstractNumId w:val="43"/>
  </w:num>
  <w:num w:numId="23">
    <w:abstractNumId w:val="14"/>
  </w:num>
  <w:num w:numId="24">
    <w:abstractNumId w:val="7"/>
  </w:num>
  <w:num w:numId="25">
    <w:abstractNumId w:val="36"/>
  </w:num>
  <w:num w:numId="26">
    <w:abstractNumId w:val="39"/>
  </w:num>
  <w:num w:numId="27">
    <w:abstractNumId w:val="25"/>
  </w:num>
  <w:num w:numId="28">
    <w:abstractNumId w:val="35"/>
  </w:num>
  <w:num w:numId="29">
    <w:abstractNumId w:val="16"/>
  </w:num>
  <w:num w:numId="30">
    <w:abstractNumId w:val="13"/>
  </w:num>
  <w:num w:numId="31">
    <w:abstractNumId w:val="30"/>
  </w:num>
  <w:num w:numId="32">
    <w:abstractNumId w:val="27"/>
  </w:num>
  <w:num w:numId="33">
    <w:abstractNumId w:val="33"/>
  </w:num>
  <w:num w:numId="34">
    <w:abstractNumId w:val="37"/>
  </w:num>
  <w:num w:numId="35">
    <w:abstractNumId w:val="5"/>
  </w:num>
  <w:num w:numId="36">
    <w:abstractNumId w:val="22"/>
  </w:num>
  <w:num w:numId="37">
    <w:abstractNumId w:val="20"/>
  </w:num>
  <w:num w:numId="38">
    <w:abstractNumId w:val="31"/>
  </w:num>
  <w:num w:numId="39">
    <w:abstractNumId w:val="0"/>
  </w:num>
  <w:num w:numId="40">
    <w:abstractNumId w:val="40"/>
  </w:num>
  <w:num w:numId="41">
    <w:abstractNumId w:val="21"/>
  </w:num>
  <w:num w:numId="42">
    <w:abstractNumId w:val="38"/>
  </w:num>
  <w:num w:numId="43">
    <w:abstractNumId w:val="1"/>
  </w:num>
  <w:num w:numId="44">
    <w:abstractNumId w:val="12"/>
  </w:num>
  <w:num w:numId="45">
    <w:abstractNumId w:val="6"/>
  </w:num>
  <w:num w:numId="46">
    <w:abstractNumId w:val="18"/>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97C"/>
    <w:rsid w:val="00001D71"/>
    <w:rsid w:val="00027C29"/>
    <w:rsid w:val="00030C11"/>
    <w:rsid w:val="00031D16"/>
    <w:rsid w:val="00034684"/>
    <w:rsid w:val="00051797"/>
    <w:rsid w:val="00056C91"/>
    <w:rsid w:val="00057377"/>
    <w:rsid w:val="00060F7D"/>
    <w:rsid w:val="00062816"/>
    <w:rsid w:val="00071C39"/>
    <w:rsid w:val="000773E7"/>
    <w:rsid w:val="00081524"/>
    <w:rsid w:val="00083A52"/>
    <w:rsid w:val="00086A7B"/>
    <w:rsid w:val="000A6723"/>
    <w:rsid w:val="000C3975"/>
    <w:rsid w:val="000C4255"/>
    <w:rsid w:val="000C73A2"/>
    <w:rsid w:val="000D043E"/>
    <w:rsid w:val="000D444F"/>
    <w:rsid w:val="000D6B7B"/>
    <w:rsid w:val="000E273F"/>
    <w:rsid w:val="000E35C7"/>
    <w:rsid w:val="000E5230"/>
    <w:rsid w:val="000F124F"/>
    <w:rsid w:val="000F2DE5"/>
    <w:rsid w:val="000F3702"/>
    <w:rsid w:val="000F728A"/>
    <w:rsid w:val="00100CF9"/>
    <w:rsid w:val="00110F9B"/>
    <w:rsid w:val="00131500"/>
    <w:rsid w:val="001323A2"/>
    <w:rsid w:val="00146F1D"/>
    <w:rsid w:val="0015463D"/>
    <w:rsid w:val="001568EE"/>
    <w:rsid w:val="001674E6"/>
    <w:rsid w:val="00167B33"/>
    <w:rsid w:val="001917AA"/>
    <w:rsid w:val="00194582"/>
    <w:rsid w:val="001A0E0E"/>
    <w:rsid w:val="001A3FFE"/>
    <w:rsid w:val="001A5193"/>
    <w:rsid w:val="001B30B3"/>
    <w:rsid w:val="001B7044"/>
    <w:rsid w:val="001C110C"/>
    <w:rsid w:val="001D4419"/>
    <w:rsid w:val="001E14ED"/>
    <w:rsid w:val="001E18E6"/>
    <w:rsid w:val="001E4195"/>
    <w:rsid w:val="001E6384"/>
    <w:rsid w:val="001E796B"/>
    <w:rsid w:val="001F0DD0"/>
    <w:rsid w:val="001F1FFD"/>
    <w:rsid w:val="001F61CC"/>
    <w:rsid w:val="002125F1"/>
    <w:rsid w:val="002139FB"/>
    <w:rsid w:val="00213B22"/>
    <w:rsid w:val="00217007"/>
    <w:rsid w:val="002204FD"/>
    <w:rsid w:val="002508D6"/>
    <w:rsid w:val="00262423"/>
    <w:rsid w:val="002672EF"/>
    <w:rsid w:val="00272701"/>
    <w:rsid w:val="00275FBB"/>
    <w:rsid w:val="00280DB8"/>
    <w:rsid w:val="0028592D"/>
    <w:rsid w:val="002868DE"/>
    <w:rsid w:val="00287D82"/>
    <w:rsid w:val="00287D9F"/>
    <w:rsid w:val="00295267"/>
    <w:rsid w:val="00297D33"/>
    <w:rsid w:val="002A0206"/>
    <w:rsid w:val="002A777A"/>
    <w:rsid w:val="002B013C"/>
    <w:rsid w:val="002B42F7"/>
    <w:rsid w:val="002D1F22"/>
    <w:rsid w:val="002D4353"/>
    <w:rsid w:val="002E04C6"/>
    <w:rsid w:val="002F0576"/>
    <w:rsid w:val="00302AB5"/>
    <w:rsid w:val="0030786D"/>
    <w:rsid w:val="00312AB7"/>
    <w:rsid w:val="00315475"/>
    <w:rsid w:val="00320D21"/>
    <w:rsid w:val="003333DB"/>
    <w:rsid w:val="003452E1"/>
    <w:rsid w:val="00345D63"/>
    <w:rsid w:val="0035612F"/>
    <w:rsid w:val="0037089E"/>
    <w:rsid w:val="0039161B"/>
    <w:rsid w:val="00392A26"/>
    <w:rsid w:val="00393CA6"/>
    <w:rsid w:val="003A017B"/>
    <w:rsid w:val="003A2C64"/>
    <w:rsid w:val="003A3131"/>
    <w:rsid w:val="003A6B7E"/>
    <w:rsid w:val="003C3CD6"/>
    <w:rsid w:val="003C3D6F"/>
    <w:rsid w:val="003C7AB2"/>
    <w:rsid w:val="003D2D81"/>
    <w:rsid w:val="003E2463"/>
    <w:rsid w:val="003E4AD3"/>
    <w:rsid w:val="003E6AD5"/>
    <w:rsid w:val="003F2152"/>
    <w:rsid w:val="004143F4"/>
    <w:rsid w:val="004156B1"/>
    <w:rsid w:val="00415E7F"/>
    <w:rsid w:val="00420153"/>
    <w:rsid w:val="00424207"/>
    <w:rsid w:val="004415DF"/>
    <w:rsid w:val="00447191"/>
    <w:rsid w:val="004644DF"/>
    <w:rsid w:val="00470192"/>
    <w:rsid w:val="004735EE"/>
    <w:rsid w:val="004738E0"/>
    <w:rsid w:val="004839AD"/>
    <w:rsid w:val="00486DAF"/>
    <w:rsid w:val="00497637"/>
    <w:rsid w:val="004A1553"/>
    <w:rsid w:val="004A29DD"/>
    <w:rsid w:val="004A3549"/>
    <w:rsid w:val="004D1611"/>
    <w:rsid w:val="004D5932"/>
    <w:rsid w:val="004E2C6F"/>
    <w:rsid w:val="004E38B4"/>
    <w:rsid w:val="004E4A2E"/>
    <w:rsid w:val="004F6B28"/>
    <w:rsid w:val="00503597"/>
    <w:rsid w:val="005145EC"/>
    <w:rsid w:val="00514BB1"/>
    <w:rsid w:val="00516DBB"/>
    <w:rsid w:val="0052155F"/>
    <w:rsid w:val="00522CE5"/>
    <w:rsid w:val="00530282"/>
    <w:rsid w:val="00537E81"/>
    <w:rsid w:val="00540DBC"/>
    <w:rsid w:val="00547C1D"/>
    <w:rsid w:val="00555305"/>
    <w:rsid w:val="00560A82"/>
    <w:rsid w:val="00566B9C"/>
    <w:rsid w:val="00576856"/>
    <w:rsid w:val="00577363"/>
    <w:rsid w:val="0057798D"/>
    <w:rsid w:val="005839FE"/>
    <w:rsid w:val="005905D4"/>
    <w:rsid w:val="005B20CC"/>
    <w:rsid w:val="005C66BB"/>
    <w:rsid w:val="005D6CFB"/>
    <w:rsid w:val="005E02ED"/>
    <w:rsid w:val="005E08BF"/>
    <w:rsid w:val="005E2A15"/>
    <w:rsid w:val="005E3DB3"/>
    <w:rsid w:val="005F38FB"/>
    <w:rsid w:val="006003D7"/>
    <w:rsid w:val="00607FDC"/>
    <w:rsid w:val="006118C9"/>
    <w:rsid w:val="00621360"/>
    <w:rsid w:val="006264C6"/>
    <w:rsid w:val="00633495"/>
    <w:rsid w:val="006376D6"/>
    <w:rsid w:val="00642D00"/>
    <w:rsid w:val="006511B6"/>
    <w:rsid w:val="00654F40"/>
    <w:rsid w:val="006724A8"/>
    <w:rsid w:val="00674390"/>
    <w:rsid w:val="006844CF"/>
    <w:rsid w:val="00685D32"/>
    <w:rsid w:val="00686A38"/>
    <w:rsid w:val="0069188C"/>
    <w:rsid w:val="006B0B5C"/>
    <w:rsid w:val="006B46D4"/>
    <w:rsid w:val="006C32F9"/>
    <w:rsid w:val="006C3880"/>
    <w:rsid w:val="006D2394"/>
    <w:rsid w:val="006E61CF"/>
    <w:rsid w:val="006F1E9E"/>
    <w:rsid w:val="0070106D"/>
    <w:rsid w:val="00707247"/>
    <w:rsid w:val="00714E26"/>
    <w:rsid w:val="007156A5"/>
    <w:rsid w:val="00715D48"/>
    <w:rsid w:val="00720787"/>
    <w:rsid w:val="00723A90"/>
    <w:rsid w:val="00727B36"/>
    <w:rsid w:val="00727D34"/>
    <w:rsid w:val="007422A8"/>
    <w:rsid w:val="00742B8E"/>
    <w:rsid w:val="00752E48"/>
    <w:rsid w:val="00755673"/>
    <w:rsid w:val="00760956"/>
    <w:rsid w:val="0076450A"/>
    <w:rsid w:val="00765B54"/>
    <w:rsid w:val="00772AF9"/>
    <w:rsid w:val="007732DB"/>
    <w:rsid w:val="00773BA0"/>
    <w:rsid w:val="00780100"/>
    <w:rsid w:val="00783C47"/>
    <w:rsid w:val="00796EDF"/>
    <w:rsid w:val="007A3356"/>
    <w:rsid w:val="007B0E95"/>
    <w:rsid w:val="007B2787"/>
    <w:rsid w:val="007B2ED2"/>
    <w:rsid w:val="007B37CF"/>
    <w:rsid w:val="007C5A2B"/>
    <w:rsid w:val="007D486B"/>
    <w:rsid w:val="007E1F39"/>
    <w:rsid w:val="007E3560"/>
    <w:rsid w:val="007F6F12"/>
    <w:rsid w:val="007F71BC"/>
    <w:rsid w:val="00805BC4"/>
    <w:rsid w:val="00805D8F"/>
    <w:rsid w:val="00813613"/>
    <w:rsid w:val="0081697C"/>
    <w:rsid w:val="00825CE4"/>
    <w:rsid w:val="00834C5A"/>
    <w:rsid w:val="008356EE"/>
    <w:rsid w:val="00835C13"/>
    <w:rsid w:val="008379B2"/>
    <w:rsid w:val="00837E0E"/>
    <w:rsid w:val="00842807"/>
    <w:rsid w:val="008564BE"/>
    <w:rsid w:val="00864ED7"/>
    <w:rsid w:val="00870751"/>
    <w:rsid w:val="008804A4"/>
    <w:rsid w:val="00883583"/>
    <w:rsid w:val="00897BB0"/>
    <w:rsid w:val="008A195B"/>
    <w:rsid w:val="008B5285"/>
    <w:rsid w:val="008B7917"/>
    <w:rsid w:val="008C17BC"/>
    <w:rsid w:val="008E06BE"/>
    <w:rsid w:val="008E4774"/>
    <w:rsid w:val="008F4B89"/>
    <w:rsid w:val="00903052"/>
    <w:rsid w:val="00903C7E"/>
    <w:rsid w:val="0090522C"/>
    <w:rsid w:val="009057F4"/>
    <w:rsid w:val="00906DD6"/>
    <w:rsid w:val="00914003"/>
    <w:rsid w:val="0091497F"/>
    <w:rsid w:val="0092005B"/>
    <w:rsid w:val="00920878"/>
    <w:rsid w:val="0093087D"/>
    <w:rsid w:val="00942276"/>
    <w:rsid w:val="0095121A"/>
    <w:rsid w:val="00961FE9"/>
    <w:rsid w:val="00962623"/>
    <w:rsid w:val="00963CDB"/>
    <w:rsid w:val="00967B84"/>
    <w:rsid w:val="00973AC4"/>
    <w:rsid w:val="009741CA"/>
    <w:rsid w:val="00974E4B"/>
    <w:rsid w:val="009759D9"/>
    <w:rsid w:val="00986C01"/>
    <w:rsid w:val="00987908"/>
    <w:rsid w:val="009A0424"/>
    <w:rsid w:val="009A351B"/>
    <w:rsid w:val="009A3F69"/>
    <w:rsid w:val="009A603F"/>
    <w:rsid w:val="009C06B5"/>
    <w:rsid w:val="009D0965"/>
    <w:rsid w:val="009E6031"/>
    <w:rsid w:val="009E6CBB"/>
    <w:rsid w:val="009F2942"/>
    <w:rsid w:val="009F40EB"/>
    <w:rsid w:val="009F74C6"/>
    <w:rsid w:val="00A03DE5"/>
    <w:rsid w:val="00A22C68"/>
    <w:rsid w:val="00A32096"/>
    <w:rsid w:val="00A3378E"/>
    <w:rsid w:val="00A34B28"/>
    <w:rsid w:val="00A4438C"/>
    <w:rsid w:val="00A45B3D"/>
    <w:rsid w:val="00A54E43"/>
    <w:rsid w:val="00A570E9"/>
    <w:rsid w:val="00A60218"/>
    <w:rsid w:val="00A73A76"/>
    <w:rsid w:val="00A82EF1"/>
    <w:rsid w:val="00A90F5D"/>
    <w:rsid w:val="00A92760"/>
    <w:rsid w:val="00AA2CB2"/>
    <w:rsid w:val="00AA6C43"/>
    <w:rsid w:val="00AB5ACB"/>
    <w:rsid w:val="00AB7EED"/>
    <w:rsid w:val="00AD0749"/>
    <w:rsid w:val="00AD1358"/>
    <w:rsid w:val="00AE01E0"/>
    <w:rsid w:val="00AE3A7B"/>
    <w:rsid w:val="00AF0709"/>
    <w:rsid w:val="00AF4EB9"/>
    <w:rsid w:val="00B22D60"/>
    <w:rsid w:val="00B24FB2"/>
    <w:rsid w:val="00B3606A"/>
    <w:rsid w:val="00B370CB"/>
    <w:rsid w:val="00B37408"/>
    <w:rsid w:val="00B406EF"/>
    <w:rsid w:val="00B417E6"/>
    <w:rsid w:val="00B42DDB"/>
    <w:rsid w:val="00B56A9A"/>
    <w:rsid w:val="00B606FF"/>
    <w:rsid w:val="00B672B7"/>
    <w:rsid w:val="00B70EF2"/>
    <w:rsid w:val="00B800F9"/>
    <w:rsid w:val="00B85238"/>
    <w:rsid w:val="00B85FAD"/>
    <w:rsid w:val="00B92EDE"/>
    <w:rsid w:val="00B93008"/>
    <w:rsid w:val="00B93E2A"/>
    <w:rsid w:val="00B942EC"/>
    <w:rsid w:val="00B945F4"/>
    <w:rsid w:val="00B9628C"/>
    <w:rsid w:val="00BA573D"/>
    <w:rsid w:val="00BC5657"/>
    <w:rsid w:val="00BC7846"/>
    <w:rsid w:val="00BD22ED"/>
    <w:rsid w:val="00BD3864"/>
    <w:rsid w:val="00BD4C28"/>
    <w:rsid w:val="00BE38EC"/>
    <w:rsid w:val="00BE5BF5"/>
    <w:rsid w:val="00BE7B0F"/>
    <w:rsid w:val="00BE7B23"/>
    <w:rsid w:val="00BF3843"/>
    <w:rsid w:val="00BF5DD4"/>
    <w:rsid w:val="00C004B6"/>
    <w:rsid w:val="00C04DE5"/>
    <w:rsid w:val="00C10E57"/>
    <w:rsid w:val="00C14527"/>
    <w:rsid w:val="00C15A3A"/>
    <w:rsid w:val="00C265DA"/>
    <w:rsid w:val="00C30937"/>
    <w:rsid w:val="00C413CC"/>
    <w:rsid w:val="00C45158"/>
    <w:rsid w:val="00C5642E"/>
    <w:rsid w:val="00C66386"/>
    <w:rsid w:val="00C71E5D"/>
    <w:rsid w:val="00C732A2"/>
    <w:rsid w:val="00C73374"/>
    <w:rsid w:val="00C73753"/>
    <w:rsid w:val="00C7620E"/>
    <w:rsid w:val="00C811E4"/>
    <w:rsid w:val="00C82E5C"/>
    <w:rsid w:val="00C82F7E"/>
    <w:rsid w:val="00CA57FC"/>
    <w:rsid w:val="00CA5B39"/>
    <w:rsid w:val="00CB20B8"/>
    <w:rsid w:val="00CB5F9F"/>
    <w:rsid w:val="00CC6223"/>
    <w:rsid w:val="00CC7032"/>
    <w:rsid w:val="00CE0E11"/>
    <w:rsid w:val="00CE5821"/>
    <w:rsid w:val="00CF4DE1"/>
    <w:rsid w:val="00CF71AE"/>
    <w:rsid w:val="00D0349C"/>
    <w:rsid w:val="00D03A18"/>
    <w:rsid w:val="00D21264"/>
    <w:rsid w:val="00D26E03"/>
    <w:rsid w:val="00D324FA"/>
    <w:rsid w:val="00D33D62"/>
    <w:rsid w:val="00D40C0C"/>
    <w:rsid w:val="00D52ED7"/>
    <w:rsid w:val="00D53EF1"/>
    <w:rsid w:val="00D72CC0"/>
    <w:rsid w:val="00D72D5A"/>
    <w:rsid w:val="00D7527E"/>
    <w:rsid w:val="00D86B17"/>
    <w:rsid w:val="00D95174"/>
    <w:rsid w:val="00D95EBD"/>
    <w:rsid w:val="00D9642F"/>
    <w:rsid w:val="00DA26F1"/>
    <w:rsid w:val="00DA2DA5"/>
    <w:rsid w:val="00DB2A6B"/>
    <w:rsid w:val="00DC08C2"/>
    <w:rsid w:val="00DC45BD"/>
    <w:rsid w:val="00DC7BA0"/>
    <w:rsid w:val="00DD1AD8"/>
    <w:rsid w:val="00DD536A"/>
    <w:rsid w:val="00DD5485"/>
    <w:rsid w:val="00DD558A"/>
    <w:rsid w:val="00DF1FA0"/>
    <w:rsid w:val="00DF58C8"/>
    <w:rsid w:val="00E00C8A"/>
    <w:rsid w:val="00E01219"/>
    <w:rsid w:val="00E06CF3"/>
    <w:rsid w:val="00E06DA4"/>
    <w:rsid w:val="00E10234"/>
    <w:rsid w:val="00E14CCB"/>
    <w:rsid w:val="00E17E5A"/>
    <w:rsid w:val="00E2144D"/>
    <w:rsid w:val="00E3248D"/>
    <w:rsid w:val="00E433C8"/>
    <w:rsid w:val="00E53ECC"/>
    <w:rsid w:val="00E55D3C"/>
    <w:rsid w:val="00E564DD"/>
    <w:rsid w:val="00E60376"/>
    <w:rsid w:val="00E6098A"/>
    <w:rsid w:val="00E60B0C"/>
    <w:rsid w:val="00E61BD2"/>
    <w:rsid w:val="00E7246F"/>
    <w:rsid w:val="00E73F5B"/>
    <w:rsid w:val="00E75002"/>
    <w:rsid w:val="00E766C5"/>
    <w:rsid w:val="00E76B7C"/>
    <w:rsid w:val="00E86CE1"/>
    <w:rsid w:val="00E87B02"/>
    <w:rsid w:val="00E90A02"/>
    <w:rsid w:val="00EA2743"/>
    <w:rsid w:val="00EB218C"/>
    <w:rsid w:val="00EC5E7E"/>
    <w:rsid w:val="00ED18BD"/>
    <w:rsid w:val="00ED5601"/>
    <w:rsid w:val="00EE0846"/>
    <w:rsid w:val="00EE6AC5"/>
    <w:rsid w:val="00EF2B28"/>
    <w:rsid w:val="00EF479C"/>
    <w:rsid w:val="00F0076E"/>
    <w:rsid w:val="00F11F51"/>
    <w:rsid w:val="00F1746F"/>
    <w:rsid w:val="00F22361"/>
    <w:rsid w:val="00F23A62"/>
    <w:rsid w:val="00F243D5"/>
    <w:rsid w:val="00F25FA3"/>
    <w:rsid w:val="00F310D2"/>
    <w:rsid w:val="00F40DB7"/>
    <w:rsid w:val="00F51721"/>
    <w:rsid w:val="00F54E39"/>
    <w:rsid w:val="00F60D34"/>
    <w:rsid w:val="00F672E1"/>
    <w:rsid w:val="00F764B8"/>
    <w:rsid w:val="00F86DB0"/>
    <w:rsid w:val="00F90C80"/>
    <w:rsid w:val="00F93F03"/>
    <w:rsid w:val="00F94842"/>
    <w:rsid w:val="00F950AF"/>
    <w:rsid w:val="00FB139C"/>
    <w:rsid w:val="00FB1417"/>
    <w:rsid w:val="00FC10FD"/>
    <w:rsid w:val="00FC463A"/>
    <w:rsid w:val="00FD093D"/>
    <w:rsid w:val="00FD3362"/>
    <w:rsid w:val="00FE4902"/>
    <w:rsid w:val="00FF05C2"/>
    <w:rsid w:val="00FF31D9"/>
    <w:rsid w:val="00FF5763"/>
    <w:rsid w:val="00FF79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217AFD-236B-4511-85CE-A0C6CA86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rsid w:val="00110F9B"/>
    <w:pPr>
      <w:keepNext/>
      <w:tabs>
        <w:tab w:val="left" w:pos="658"/>
      </w:tabs>
      <w:autoSpaceDN w:val="0"/>
      <w:spacing w:before="60" w:after="60" w:line="240" w:lineRule="auto"/>
      <w:outlineLvl w:val="1"/>
    </w:pPr>
    <w:rPr>
      <w:rFonts w:ascii="Times New Roman" w:eastAsia="Calibri" w:hAnsi="Times New Roman" w:cs="Times New Roman"/>
      <w:b/>
      <w:sz w:val="24"/>
      <w:szCs w:val="20"/>
      <w:lang w:eastAsia="pl-PL"/>
    </w:rPr>
  </w:style>
  <w:style w:type="paragraph" w:styleId="Nagwek3">
    <w:name w:val="heading 3"/>
    <w:basedOn w:val="Normalny"/>
    <w:next w:val="Normalny"/>
    <w:link w:val="Nagwek3Znak"/>
    <w:uiPriority w:val="9"/>
    <w:unhideWhenUsed/>
    <w:qFormat/>
    <w:rsid w:val="00864ED7"/>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rsid w:val="00110F9B"/>
    <w:pPr>
      <w:keepNext/>
      <w:keepLines/>
      <w:suppressAutoHyphens/>
      <w:autoSpaceDN w:val="0"/>
      <w:spacing w:before="40" w:after="0" w:line="240" w:lineRule="auto"/>
      <w:textAlignment w:val="baseline"/>
      <w:outlineLvl w:val="3"/>
    </w:pPr>
    <w:rPr>
      <w:rFonts w:ascii="Calibri Light" w:eastAsia="Times New Roman" w:hAnsi="Calibri Light" w:cs="Times New Roman"/>
      <w:i/>
      <w:iCs/>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110F9B"/>
    <w:rPr>
      <w:rFonts w:ascii="Times New Roman" w:eastAsia="Calibri" w:hAnsi="Times New Roman" w:cs="Times New Roman"/>
      <w:b/>
      <w:sz w:val="24"/>
      <w:szCs w:val="20"/>
      <w:lang w:eastAsia="pl-PL"/>
    </w:rPr>
  </w:style>
  <w:style w:type="character" w:customStyle="1" w:styleId="Nagwek4Znak">
    <w:name w:val="Nagłówek 4 Znak"/>
    <w:basedOn w:val="Domylnaczcionkaakapitu"/>
    <w:link w:val="Nagwek4"/>
    <w:rsid w:val="00110F9B"/>
    <w:rPr>
      <w:rFonts w:ascii="Calibri Light" w:eastAsia="Times New Roman" w:hAnsi="Calibri Light" w:cs="Times New Roman"/>
      <w:i/>
      <w:iCs/>
      <w:color w:val="2F5496"/>
    </w:rPr>
  </w:style>
  <w:style w:type="paragraph" w:styleId="Tekstdymka">
    <w:name w:val="Balloon Text"/>
    <w:basedOn w:val="Normalny"/>
    <w:link w:val="TekstdymkaZnak"/>
    <w:unhideWhenUsed/>
    <w:rsid w:val="008169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81697C"/>
    <w:rPr>
      <w:rFonts w:ascii="Tahoma" w:hAnsi="Tahoma" w:cs="Tahoma"/>
      <w:sz w:val="16"/>
      <w:szCs w:val="16"/>
    </w:rPr>
  </w:style>
  <w:style w:type="paragraph" w:styleId="NormalnyWeb">
    <w:name w:val="Normal (Web)"/>
    <w:basedOn w:val="Normalny"/>
    <w:uiPriority w:val="99"/>
    <w:unhideWhenUsed/>
    <w:rsid w:val="00F86DB0"/>
    <w:pPr>
      <w:spacing w:before="100" w:beforeAutospacing="1" w:after="119"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F86DB0"/>
    <w:pPr>
      <w:autoSpaceDN w:val="0"/>
      <w:spacing w:after="0" w:line="240" w:lineRule="auto"/>
      <w:ind w:left="720"/>
    </w:pPr>
    <w:rPr>
      <w:rFonts w:ascii="Times New Roman" w:eastAsia="Times New Roman" w:hAnsi="Times New Roman" w:cs="Times New Roman"/>
      <w:sz w:val="24"/>
      <w:szCs w:val="24"/>
      <w:lang w:eastAsia="pl-PL"/>
    </w:rPr>
  </w:style>
  <w:style w:type="character" w:customStyle="1" w:styleId="AkapitzlistZnak">
    <w:name w:val="Akapit z listą Znak"/>
    <w:link w:val="Akapitzlist"/>
    <w:uiPriority w:val="34"/>
    <w:locked/>
    <w:rsid w:val="00F86DB0"/>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rsid w:val="001D4419"/>
    <w:pPr>
      <w:autoSpaceDN w:val="0"/>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1D4419"/>
    <w:rPr>
      <w:rFonts w:ascii="Times New Roman" w:eastAsia="Times New Roman" w:hAnsi="Times New Roman" w:cs="Times New Roman"/>
      <w:sz w:val="20"/>
      <w:szCs w:val="20"/>
      <w:lang w:eastAsia="pl-PL"/>
    </w:rPr>
  </w:style>
  <w:style w:type="character" w:styleId="Odwoanieprzypisudolnego">
    <w:name w:val="footnote reference"/>
    <w:rsid w:val="001D4419"/>
    <w:rPr>
      <w:position w:val="0"/>
      <w:vertAlign w:val="superscript"/>
    </w:rPr>
  </w:style>
  <w:style w:type="paragraph" w:customStyle="1" w:styleId="Default">
    <w:name w:val="Default"/>
    <w:rsid w:val="001D4419"/>
    <w:pPr>
      <w:autoSpaceDE w:val="0"/>
      <w:autoSpaceDN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D752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7527E"/>
  </w:style>
  <w:style w:type="paragraph" w:styleId="Stopka">
    <w:name w:val="footer"/>
    <w:basedOn w:val="Normalny"/>
    <w:link w:val="StopkaZnak"/>
    <w:uiPriority w:val="99"/>
    <w:unhideWhenUsed/>
    <w:rsid w:val="00D752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7527E"/>
  </w:style>
  <w:style w:type="paragraph" w:styleId="Tekstprzypisukocowego">
    <w:name w:val="endnote text"/>
    <w:basedOn w:val="Normalny"/>
    <w:link w:val="TekstprzypisukocowegoZnak"/>
    <w:rsid w:val="00110F9B"/>
    <w:pPr>
      <w:suppressAutoHyphens/>
      <w:autoSpaceDN w:val="0"/>
      <w:spacing w:after="0" w:line="240" w:lineRule="auto"/>
      <w:textAlignment w:val="baseline"/>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rsid w:val="00110F9B"/>
    <w:rPr>
      <w:rFonts w:ascii="Calibri" w:eastAsia="Calibri" w:hAnsi="Calibri" w:cs="Times New Roman"/>
      <w:sz w:val="20"/>
      <w:szCs w:val="20"/>
    </w:rPr>
  </w:style>
  <w:style w:type="character" w:styleId="Odwoanieprzypisukocowego">
    <w:name w:val="endnote reference"/>
    <w:basedOn w:val="Domylnaczcionkaakapitu"/>
    <w:rsid w:val="00110F9B"/>
    <w:rPr>
      <w:position w:val="0"/>
      <w:vertAlign w:val="superscript"/>
    </w:rPr>
  </w:style>
  <w:style w:type="character" w:styleId="Hipercze">
    <w:name w:val="Hyperlink"/>
    <w:uiPriority w:val="99"/>
    <w:rsid w:val="00110F9B"/>
    <w:rPr>
      <w:color w:val="0000FF"/>
      <w:u w:val="single"/>
    </w:rPr>
  </w:style>
  <w:style w:type="paragraph" w:customStyle="1" w:styleId="Tomek">
    <w:name w:val="Tomek"/>
    <w:basedOn w:val="Normalny"/>
    <w:rsid w:val="00110F9B"/>
    <w:pPr>
      <w:tabs>
        <w:tab w:val="left" w:pos="658"/>
      </w:tabs>
      <w:autoSpaceDN w:val="0"/>
      <w:spacing w:after="0" w:line="360" w:lineRule="auto"/>
      <w:jc w:val="both"/>
    </w:pPr>
    <w:rPr>
      <w:rFonts w:ascii="Times New Roman" w:eastAsia="Calibri" w:hAnsi="Times New Roman" w:cs="Times New Roman"/>
      <w:sz w:val="24"/>
      <w:szCs w:val="20"/>
      <w:lang w:eastAsia="pl-PL"/>
    </w:rPr>
  </w:style>
  <w:style w:type="paragraph" w:customStyle="1" w:styleId="Darek">
    <w:name w:val="Darek"/>
    <w:basedOn w:val="Normalny"/>
    <w:rsid w:val="00110F9B"/>
    <w:pPr>
      <w:autoSpaceDN w:val="0"/>
      <w:spacing w:after="0" w:line="360" w:lineRule="auto"/>
      <w:ind w:firstLine="709"/>
      <w:jc w:val="both"/>
    </w:pPr>
    <w:rPr>
      <w:rFonts w:ascii="Times New Roman" w:eastAsia="Calibri" w:hAnsi="Times New Roman" w:cs="Times New Roman"/>
      <w:sz w:val="24"/>
      <w:szCs w:val="20"/>
      <w:lang w:eastAsia="pl-PL"/>
    </w:rPr>
  </w:style>
  <w:style w:type="paragraph" w:styleId="Tekstpodstawowy">
    <w:name w:val="Body Text"/>
    <w:basedOn w:val="Normalny"/>
    <w:link w:val="TekstpodstawowyZnak"/>
    <w:rsid w:val="00110F9B"/>
    <w:pPr>
      <w:autoSpaceDN w:val="0"/>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10F9B"/>
    <w:rPr>
      <w:rFonts w:ascii="Times New Roman" w:eastAsia="Times New Roman" w:hAnsi="Times New Roman" w:cs="Times New Roman"/>
      <w:sz w:val="24"/>
      <w:szCs w:val="24"/>
      <w:lang w:eastAsia="pl-PL"/>
    </w:rPr>
  </w:style>
  <w:style w:type="character" w:customStyle="1" w:styleId="apple-converted-space">
    <w:name w:val="apple-converted-space"/>
    <w:rsid w:val="00110F9B"/>
  </w:style>
  <w:style w:type="paragraph" w:styleId="Tytu">
    <w:name w:val="Title"/>
    <w:basedOn w:val="Normalny"/>
    <w:next w:val="Normalny"/>
    <w:link w:val="TytuZnak"/>
    <w:rsid w:val="00110F9B"/>
    <w:pPr>
      <w:widowControl w:val="0"/>
      <w:suppressAutoHyphens/>
      <w:autoSpaceDN w:val="0"/>
      <w:spacing w:after="0" w:line="240" w:lineRule="auto"/>
      <w:jc w:val="center"/>
    </w:pPr>
    <w:rPr>
      <w:rFonts w:ascii="Times New Roman" w:eastAsia="Lucida Sans Unicode" w:hAnsi="Times New Roman" w:cs="Times New Roman"/>
      <w:kern w:val="3"/>
      <w:sz w:val="28"/>
      <w:szCs w:val="28"/>
    </w:rPr>
  </w:style>
  <w:style w:type="character" w:customStyle="1" w:styleId="TytuZnak">
    <w:name w:val="Tytuł Znak"/>
    <w:basedOn w:val="Domylnaczcionkaakapitu"/>
    <w:link w:val="Tytu"/>
    <w:rsid w:val="00110F9B"/>
    <w:rPr>
      <w:rFonts w:ascii="Times New Roman" w:eastAsia="Lucida Sans Unicode" w:hAnsi="Times New Roman" w:cs="Times New Roman"/>
      <w:kern w:val="3"/>
      <w:sz w:val="28"/>
      <w:szCs w:val="28"/>
    </w:rPr>
  </w:style>
  <w:style w:type="character" w:customStyle="1" w:styleId="citation">
    <w:name w:val="citation"/>
    <w:rsid w:val="00110F9B"/>
  </w:style>
  <w:style w:type="paragraph" w:styleId="Tekstpodstawowy2">
    <w:name w:val="Body Text 2"/>
    <w:basedOn w:val="Normalny"/>
    <w:link w:val="Tekstpodstawowy2Znak"/>
    <w:rsid w:val="00110F9B"/>
    <w:pPr>
      <w:autoSpaceDN w:val="0"/>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10F9B"/>
    <w:rPr>
      <w:rFonts w:ascii="Times New Roman" w:eastAsia="Times New Roman" w:hAnsi="Times New Roman" w:cs="Times New Roman"/>
      <w:sz w:val="24"/>
      <w:szCs w:val="24"/>
      <w:lang w:eastAsia="pl-PL"/>
    </w:rPr>
  </w:style>
  <w:style w:type="character" w:styleId="Pogrubienie">
    <w:name w:val="Strong"/>
    <w:uiPriority w:val="22"/>
    <w:qFormat/>
    <w:rsid w:val="00110F9B"/>
    <w:rPr>
      <w:b/>
      <w:bCs/>
    </w:rPr>
  </w:style>
  <w:style w:type="paragraph" w:customStyle="1" w:styleId="TableContents">
    <w:name w:val="Table Contents"/>
    <w:basedOn w:val="Normalny"/>
    <w:rsid w:val="00110F9B"/>
    <w:pPr>
      <w:suppressLineNumbers/>
      <w:autoSpaceDN w:val="0"/>
      <w:spacing w:after="160" w:line="240" w:lineRule="auto"/>
      <w:textAlignment w:val="baseline"/>
    </w:pPr>
    <w:rPr>
      <w:rFonts w:ascii="Calibri" w:eastAsia="Calibri" w:hAnsi="Calibri" w:cs="Times New Roman"/>
    </w:rPr>
  </w:style>
  <w:style w:type="table" w:styleId="Tabela-Siatka">
    <w:name w:val="Table Grid"/>
    <w:basedOn w:val="Standardowy"/>
    <w:uiPriority w:val="59"/>
    <w:rsid w:val="00110F9B"/>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
    <w:name w:val="wyp"/>
    <w:basedOn w:val="Normalny"/>
    <w:rsid w:val="00110F9B"/>
    <w:pPr>
      <w:numPr>
        <w:numId w:val="16"/>
      </w:numPr>
      <w:shd w:val="clear" w:color="auto" w:fill="FFFFFF"/>
      <w:autoSpaceDE w:val="0"/>
      <w:autoSpaceDN w:val="0"/>
      <w:adjustRightInd w:val="0"/>
      <w:spacing w:before="120" w:after="0" w:line="240" w:lineRule="auto"/>
      <w:jc w:val="both"/>
    </w:pPr>
    <w:rPr>
      <w:rFonts w:ascii="Times New Roman" w:eastAsia="Times New Roman" w:hAnsi="Times New Roman" w:cs="Times New Roman"/>
      <w:color w:val="000000"/>
      <w:sz w:val="26"/>
      <w:szCs w:val="28"/>
      <w:lang w:eastAsia="pl-PL"/>
    </w:rPr>
  </w:style>
  <w:style w:type="character" w:customStyle="1" w:styleId="TekstkomentarzaZnak">
    <w:name w:val="Tekst komentarza Znak"/>
    <w:basedOn w:val="Domylnaczcionkaakapitu"/>
    <w:link w:val="Tekstkomentarza"/>
    <w:uiPriority w:val="99"/>
    <w:semiHidden/>
    <w:rsid w:val="00110F9B"/>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110F9B"/>
    <w:pPr>
      <w:spacing w:after="0" w:line="240" w:lineRule="auto"/>
    </w:pPr>
    <w:rPr>
      <w:rFonts w:ascii="Times New Roman" w:eastAsia="Times New Roman" w:hAnsi="Times New Roman" w:cs="Times New Roman"/>
      <w:sz w:val="20"/>
      <w:szCs w:val="20"/>
      <w:lang w:eastAsia="pl-PL"/>
    </w:rPr>
  </w:style>
  <w:style w:type="character" w:customStyle="1" w:styleId="TematkomentarzaZnak">
    <w:name w:val="Temat komentarza Znak"/>
    <w:basedOn w:val="TekstkomentarzaZnak"/>
    <w:link w:val="Tematkomentarza"/>
    <w:uiPriority w:val="99"/>
    <w:semiHidden/>
    <w:rsid w:val="00110F9B"/>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110F9B"/>
    <w:rPr>
      <w:b/>
      <w:bCs/>
    </w:rPr>
  </w:style>
  <w:style w:type="character" w:customStyle="1" w:styleId="Domylnaczcionkaakapitu1">
    <w:name w:val="Domyślna czcionka akapitu1"/>
    <w:rsid w:val="00110F9B"/>
  </w:style>
  <w:style w:type="paragraph" w:customStyle="1" w:styleId="Normalny1">
    <w:name w:val="Normalny1"/>
    <w:rsid w:val="00110F9B"/>
    <w:pPr>
      <w:suppressAutoHyphens/>
      <w:spacing w:after="0" w:line="100" w:lineRule="atLeast"/>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864ED7"/>
    <w:rPr>
      <w:rFonts w:asciiTheme="majorHAnsi" w:eastAsiaTheme="majorEastAsia" w:hAnsiTheme="majorHAnsi" w:cstheme="majorBidi"/>
      <w:b/>
      <w:bCs/>
      <w:color w:val="4F81BD" w:themeColor="accent1"/>
    </w:rPr>
  </w:style>
  <w:style w:type="paragraph" w:styleId="Lista">
    <w:name w:val="List"/>
    <w:basedOn w:val="Normalny"/>
    <w:uiPriority w:val="99"/>
    <w:unhideWhenUsed/>
    <w:rsid w:val="00864ED7"/>
    <w:pPr>
      <w:ind w:left="283" w:hanging="283"/>
      <w:contextualSpacing/>
    </w:pPr>
  </w:style>
  <w:style w:type="paragraph" w:styleId="Listapunktowana">
    <w:name w:val="List Bullet"/>
    <w:basedOn w:val="Normalny"/>
    <w:uiPriority w:val="99"/>
    <w:unhideWhenUsed/>
    <w:rsid w:val="00864ED7"/>
    <w:pPr>
      <w:numPr>
        <w:numId w:val="39"/>
      </w:numPr>
      <w:contextualSpacing/>
    </w:pPr>
  </w:style>
  <w:style w:type="paragraph" w:styleId="Legenda">
    <w:name w:val="caption"/>
    <w:basedOn w:val="Normalny"/>
    <w:next w:val="Normalny"/>
    <w:uiPriority w:val="35"/>
    <w:unhideWhenUsed/>
    <w:qFormat/>
    <w:rsid w:val="00864ED7"/>
    <w:pPr>
      <w:spacing w:line="240" w:lineRule="auto"/>
    </w:pPr>
    <w:rPr>
      <w:b/>
      <w:bCs/>
      <w:color w:val="4F81BD" w:themeColor="accent1"/>
      <w:sz w:val="18"/>
      <w:szCs w:val="18"/>
    </w:rPr>
  </w:style>
  <w:style w:type="paragraph" w:styleId="Tekstpodstawowywcity">
    <w:name w:val="Body Text Indent"/>
    <w:basedOn w:val="Normalny"/>
    <w:link w:val="TekstpodstawowywcityZnak"/>
    <w:uiPriority w:val="99"/>
    <w:semiHidden/>
    <w:unhideWhenUsed/>
    <w:rsid w:val="00864ED7"/>
    <w:pPr>
      <w:spacing w:after="120"/>
      <w:ind w:left="283"/>
    </w:pPr>
  </w:style>
  <w:style w:type="character" w:customStyle="1" w:styleId="TekstpodstawowywcityZnak">
    <w:name w:val="Tekst podstawowy wcięty Znak"/>
    <w:basedOn w:val="Domylnaczcionkaakapitu"/>
    <w:link w:val="Tekstpodstawowywcity"/>
    <w:uiPriority w:val="99"/>
    <w:semiHidden/>
    <w:rsid w:val="00864ED7"/>
  </w:style>
  <w:style w:type="paragraph" w:styleId="Tekstpodstawowyzwciciem2">
    <w:name w:val="Body Text First Indent 2"/>
    <w:basedOn w:val="Tekstpodstawowywcity"/>
    <w:link w:val="Tekstpodstawowyzwciciem2Znak"/>
    <w:uiPriority w:val="99"/>
    <w:unhideWhenUsed/>
    <w:rsid w:val="00864ED7"/>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864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5076">
      <w:bodyDiv w:val="1"/>
      <w:marLeft w:val="0"/>
      <w:marRight w:val="0"/>
      <w:marTop w:val="0"/>
      <w:marBottom w:val="0"/>
      <w:divBdr>
        <w:top w:val="none" w:sz="0" w:space="0" w:color="auto"/>
        <w:left w:val="none" w:sz="0" w:space="0" w:color="auto"/>
        <w:bottom w:val="none" w:sz="0" w:space="0" w:color="auto"/>
        <w:right w:val="none" w:sz="0" w:space="0" w:color="auto"/>
      </w:divBdr>
    </w:div>
    <w:div w:id="93521341">
      <w:bodyDiv w:val="1"/>
      <w:marLeft w:val="0"/>
      <w:marRight w:val="0"/>
      <w:marTop w:val="0"/>
      <w:marBottom w:val="0"/>
      <w:divBdr>
        <w:top w:val="none" w:sz="0" w:space="0" w:color="auto"/>
        <w:left w:val="none" w:sz="0" w:space="0" w:color="auto"/>
        <w:bottom w:val="none" w:sz="0" w:space="0" w:color="auto"/>
        <w:right w:val="none" w:sz="0" w:space="0" w:color="auto"/>
      </w:divBdr>
    </w:div>
    <w:div w:id="834035128">
      <w:bodyDiv w:val="1"/>
      <w:marLeft w:val="0"/>
      <w:marRight w:val="0"/>
      <w:marTop w:val="0"/>
      <w:marBottom w:val="0"/>
      <w:divBdr>
        <w:top w:val="none" w:sz="0" w:space="0" w:color="auto"/>
        <w:left w:val="none" w:sz="0" w:space="0" w:color="auto"/>
        <w:bottom w:val="none" w:sz="0" w:space="0" w:color="auto"/>
        <w:right w:val="none" w:sz="0" w:space="0" w:color="auto"/>
      </w:divBdr>
    </w:div>
    <w:div w:id="1007560614">
      <w:bodyDiv w:val="1"/>
      <w:marLeft w:val="0"/>
      <w:marRight w:val="0"/>
      <w:marTop w:val="0"/>
      <w:marBottom w:val="0"/>
      <w:divBdr>
        <w:top w:val="none" w:sz="0" w:space="0" w:color="auto"/>
        <w:left w:val="none" w:sz="0" w:space="0" w:color="auto"/>
        <w:bottom w:val="none" w:sz="0" w:space="0" w:color="auto"/>
        <w:right w:val="none" w:sz="0" w:space="0" w:color="auto"/>
      </w:divBdr>
    </w:div>
    <w:div w:id="1116829065">
      <w:bodyDiv w:val="1"/>
      <w:marLeft w:val="0"/>
      <w:marRight w:val="0"/>
      <w:marTop w:val="0"/>
      <w:marBottom w:val="0"/>
      <w:divBdr>
        <w:top w:val="none" w:sz="0" w:space="0" w:color="auto"/>
        <w:left w:val="none" w:sz="0" w:space="0" w:color="auto"/>
        <w:bottom w:val="none" w:sz="0" w:space="0" w:color="auto"/>
        <w:right w:val="none" w:sz="0" w:space="0" w:color="auto"/>
      </w:divBdr>
    </w:div>
    <w:div w:id="1484739783">
      <w:bodyDiv w:val="1"/>
      <w:marLeft w:val="0"/>
      <w:marRight w:val="0"/>
      <w:marTop w:val="0"/>
      <w:marBottom w:val="0"/>
      <w:divBdr>
        <w:top w:val="none" w:sz="0" w:space="0" w:color="auto"/>
        <w:left w:val="none" w:sz="0" w:space="0" w:color="auto"/>
        <w:bottom w:val="none" w:sz="0" w:space="0" w:color="auto"/>
        <w:right w:val="none" w:sz="0" w:space="0" w:color="auto"/>
      </w:divBdr>
    </w:div>
    <w:div w:id="192429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2.xml"/><Relationship Id="rId39" Type="http://schemas.openxmlformats.org/officeDocument/2006/relationships/chart" Target="charts/chart24.xml"/><Relationship Id="rId21" Type="http://schemas.openxmlformats.org/officeDocument/2006/relationships/hyperlink" Target="http://www.zsleg.pl/" TargetMode="External"/><Relationship Id="rId34" Type="http://schemas.openxmlformats.org/officeDocument/2006/relationships/chart" Target="charts/chart19.xml"/><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www.pkw.gov.pl" TargetMode="Externa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www.lodrobin.com/" TargetMode="External"/><Relationship Id="rId28" Type="http://schemas.openxmlformats.org/officeDocument/2006/relationships/chart" Target="charts/chart14.xml"/><Relationship Id="rId36" Type="http://schemas.openxmlformats.org/officeDocument/2006/relationships/chart" Target="charts/chart2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6.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5.xml"/><Relationship Id="rId22" Type="http://schemas.openxmlformats.org/officeDocument/2006/relationships/hyperlink" Target="http://www.spcieszewo.xorg.pl/" TargetMode="Externa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20" Type="http://schemas.openxmlformats.org/officeDocument/2006/relationships/hyperlink" Target="http://www.cke.edu.pl" TargetMode="External"/><Relationship Id="rId41" Type="http://schemas.openxmlformats.org/officeDocument/2006/relationships/hyperlink" Target="http://www.polskawliczbach.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rek\Downloads\updated_wykresy%20szkoly%20ponadpodstawow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Irek\Downloads\gola%20liczba%20bezrobotnych%20liniow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Irek\Desktop\GPR%20Drobin\Gola%20Wykres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Irek\Desktop\GPR%20Drobin\Gola%20Wykres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GPR%20Drobin\Dokument%20GPR\Gola%20Wykres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Irek\Desktop\GPR%20Drobin\Gola%20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GPR%20Drobin\Gola%20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rek\Downloads\updated_wykresy%20szkoly%20ponadpodstawow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'Liczba mieszkańców'!$A$3</c:f>
              <c:strCache>
                <c:ptCount val="1"/>
                <c:pt idx="0">
                  <c:v>Liczba mieszkańców</c:v>
                </c:pt>
              </c:strCache>
            </c:strRef>
          </c:tx>
          <c:spPr>
            <a:ln>
              <a:solidFill>
                <a:srgbClr val="FF0000"/>
              </a:solidFill>
            </a:ln>
          </c:spPr>
          <c:marker>
            <c:symbol val="none"/>
          </c:marker>
          <c:cat>
            <c:numRef>
              <c:f>'Liczba mieszkańców'!$B$2:$Q$2</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'Liczba mieszkańców'!$B$3:$Q$3</c:f>
              <c:numCache>
                <c:formatCode>General</c:formatCode>
                <c:ptCount val="16"/>
                <c:pt idx="0">
                  <c:v>8760</c:v>
                </c:pt>
                <c:pt idx="1">
                  <c:v>8707</c:v>
                </c:pt>
                <c:pt idx="2">
                  <c:v>8640</c:v>
                </c:pt>
                <c:pt idx="3">
                  <c:v>8614</c:v>
                </c:pt>
                <c:pt idx="4">
                  <c:v>8593</c:v>
                </c:pt>
                <c:pt idx="5">
                  <c:v>8533</c:v>
                </c:pt>
                <c:pt idx="6">
                  <c:v>8488</c:v>
                </c:pt>
                <c:pt idx="7">
                  <c:v>8411</c:v>
                </c:pt>
                <c:pt idx="8">
                  <c:v>8492</c:v>
                </c:pt>
                <c:pt idx="9">
                  <c:v>8485</c:v>
                </c:pt>
                <c:pt idx="10">
                  <c:v>8410</c:v>
                </c:pt>
                <c:pt idx="11">
                  <c:v>8316</c:v>
                </c:pt>
                <c:pt idx="12">
                  <c:v>8279</c:v>
                </c:pt>
                <c:pt idx="13">
                  <c:v>8219</c:v>
                </c:pt>
                <c:pt idx="14">
                  <c:v>8157</c:v>
                </c:pt>
                <c:pt idx="15">
                  <c:v>8126</c:v>
                </c:pt>
              </c:numCache>
            </c:numRef>
          </c:val>
          <c:smooth val="0"/>
        </c:ser>
        <c:dLbls>
          <c:showLegendKey val="0"/>
          <c:showVal val="0"/>
          <c:showCatName val="0"/>
          <c:showSerName val="0"/>
          <c:showPercent val="0"/>
          <c:showBubbleSize val="0"/>
        </c:dLbls>
        <c:smooth val="0"/>
        <c:axId val="388333744"/>
        <c:axId val="388334304"/>
      </c:lineChart>
      <c:catAx>
        <c:axId val="388333744"/>
        <c:scaling>
          <c:orientation val="minMax"/>
        </c:scaling>
        <c:delete val="0"/>
        <c:axPos val="b"/>
        <c:numFmt formatCode="General" sourceLinked="1"/>
        <c:majorTickMark val="out"/>
        <c:minorTickMark val="none"/>
        <c:tickLblPos val="nextTo"/>
        <c:txPr>
          <a:bodyPr rot="-5400000" vert="horz"/>
          <a:lstStyle/>
          <a:p>
            <a:pPr>
              <a:defRPr sz="800" b="0"/>
            </a:pPr>
            <a:endParaRPr lang="pl-PL"/>
          </a:p>
        </c:txPr>
        <c:crossAx val="388334304"/>
        <c:crosses val="autoZero"/>
        <c:auto val="1"/>
        <c:lblAlgn val="ctr"/>
        <c:lblOffset val="100"/>
        <c:noMultiLvlLbl val="0"/>
      </c:catAx>
      <c:valAx>
        <c:axId val="388334304"/>
        <c:scaling>
          <c:orientation val="minMax"/>
          <c:min val="8000"/>
        </c:scaling>
        <c:delete val="0"/>
        <c:axPos val="l"/>
        <c:majorGridlines/>
        <c:numFmt formatCode="General" sourceLinked="1"/>
        <c:majorTickMark val="out"/>
        <c:minorTickMark val="none"/>
        <c:tickLblPos val="nextTo"/>
        <c:txPr>
          <a:bodyPr/>
          <a:lstStyle/>
          <a:p>
            <a:pPr>
              <a:defRPr sz="800"/>
            </a:pPr>
            <a:endParaRPr lang="pl-PL"/>
          </a:p>
        </c:txPr>
        <c:crossAx val="388333744"/>
        <c:crosses val="autoZero"/>
        <c:crossBetween val="between"/>
      </c:valAx>
      <c:spPr>
        <a:gradFill>
          <a:gsLst>
            <a:gs pos="78000">
              <a:srgbClr val="D4DEFF"/>
            </a:gs>
            <a:gs pos="88000">
              <a:schemeClr val="accent1">
                <a:lumMod val="40000"/>
                <a:lumOff val="60000"/>
                <a:alpha val="40000"/>
              </a:schemeClr>
            </a:gs>
          </a:gsLst>
          <a:path path="circle">
            <a:fillToRect t="100000" r="100000"/>
          </a:path>
        </a:gradFill>
      </c:spPr>
    </c:plotArea>
    <c:legend>
      <c:legendPos val="r"/>
      <c:layout>
        <c:manualLayout>
          <c:xMode val="edge"/>
          <c:yMode val="edge"/>
          <c:x val="0.79144297167865407"/>
          <c:y val="0.50257956577439078"/>
          <c:w val="0.17866077661998814"/>
          <c:h val="5.9532209706176807E-2"/>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'[updated_wykresy szkoly ponadpodstawowe.xlsx]Sheet1'!$A$8</c:f>
              <c:strCache>
                <c:ptCount val="1"/>
                <c:pt idx="0">
                  <c:v>Liczba uczniów ogólem</c:v>
                </c:pt>
              </c:strCache>
            </c:strRef>
          </c:tx>
          <c:spPr>
            <a:ln>
              <a:solidFill>
                <a:srgbClr val="FF0000"/>
              </a:solidFill>
            </a:ln>
          </c:spPr>
          <c:marker>
            <c:symbol val="none"/>
          </c:marker>
          <c:cat>
            <c:strRef>
              <c:f>'[updated_wykresy szkoly ponadpodstawowe.xlsx]Sheet1'!$B$3:$F$3</c:f>
              <c:strCache>
                <c:ptCount val="5"/>
                <c:pt idx="0">
                  <c:v>2012/13</c:v>
                </c:pt>
                <c:pt idx="1">
                  <c:v>2013/14</c:v>
                </c:pt>
                <c:pt idx="2">
                  <c:v>2014/15</c:v>
                </c:pt>
                <c:pt idx="3">
                  <c:v>2015/16</c:v>
                </c:pt>
                <c:pt idx="4">
                  <c:v>2016/ 17</c:v>
                </c:pt>
              </c:strCache>
            </c:strRef>
          </c:cat>
          <c:val>
            <c:numRef>
              <c:f>'[updated_wykresy szkoly ponadpodstawowe.xlsx]Sheet1'!$B$8:$G$8</c:f>
              <c:numCache>
                <c:formatCode>General</c:formatCode>
                <c:ptCount val="6"/>
                <c:pt idx="0">
                  <c:v>1204</c:v>
                </c:pt>
                <c:pt idx="1">
                  <c:v>1206</c:v>
                </c:pt>
                <c:pt idx="2">
                  <c:v>1199</c:v>
                </c:pt>
                <c:pt idx="3">
                  <c:v>1197</c:v>
                </c:pt>
                <c:pt idx="4">
                  <c:v>1145</c:v>
                </c:pt>
              </c:numCache>
            </c:numRef>
          </c:val>
          <c:smooth val="0"/>
        </c:ser>
        <c:dLbls>
          <c:showLegendKey val="0"/>
          <c:showVal val="0"/>
          <c:showCatName val="0"/>
          <c:showSerName val="0"/>
          <c:showPercent val="0"/>
          <c:showBubbleSize val="0"/>
        </c:dLbls>
        <c:smooth val="0"/>
        <c:axId val="388367904"/>
        <c:axId val="388368464"/>
      </c:lineChart>
      <c:catAx>
        <c:axId val="388367904"/>
        <c:scaling>
          <c:orientation val="minMax"/>
        </c:scaling>
        <c:delete val="0"/>
        <c:axPos val="b"/>
        <c:numFmt formatCode="General" sourceLinked="1"/>
        <c:majorTickMark val="out"/>
        <c:minorTickMark val="none"/>
        <c:tickLblPos val="nextTo"/>
        <c:txPr>
          <a:bodyPr/>
          <a:lstStyle/>
          <a:p>
            <a:pPr>
              <a:defRPr sz="800"/>
            </a:pPr>
            <a:endParaRPr lang="pl-PL"/>
          </a:p>
        </c:txPr>
        <c:crossAx val="388368464"/>
        <c:crosses val="autoZero"/>
        <c:auto val="1"/>
        <c:lblAlgn val="ctr"/>
        <c:lblOffset val="100"/>
        <c:noMultiLvlLbl val="0"/>
      </c:catAx>
      <c:valAx>
        <c:axId val="388368464"/>
        <c:scaling>
          <c:orientation val="minMax"/>
          <c:min val="1000"/>
        </c:scaling>
        <c:delete val="0"/>
        <c:axPos val="l"/>
        <c:majorGridlines/>
        <c:numFmt formatCode="General" sourceLinked="1"/>
        <c:majorTickMark val="out"/>
        <c:minorTickMark val="none"/>
        <c:tickLblPos val="nextTo"/>
        <c:txPr>
          <a:bodyPr/>
          <a:lstStyle/>
          <a:p>
            <a:pPr>
              <a:defRPr sz="800"/>
            </a:pPr>
            <a:endParaRPr lang="pl-PL"/>
          </a:p>
        </c:txPr>
        <c:crossAx val="388367904"/>
        <c:crosses val="autoZero"/>
        <c:crossBetween val="between"/>
        <c:majorUnit val="100"/>
      </c:valAx>
      <c:spPr>
        <a:gradFill>
          <a:gsLst>
            <a:gs pos="4000">
              <a:schemeClr val="accent1">
                <a:tint val="44500"/>
                <a:satMod val="160000"/>
              </a:schemeClr>
            </a:gs>
            <a:gs pos="57000">
              <a:schemeClr val="accent1">
                <a:tint val="23500"/>
                <a:satMod val="160000"/>
                <a:alpha val="7000"/>
              </a:schemeClr>
            </a:gs>
          </a:gsLst>
          <a:lin ang="5400000" scaled="0"/>
        </a:gradFill>
      </c:spPr>
    </c:plotArea>
    <c:legend>
      <c:legendPos val="r"/>
      <c:layout>
        <c:manualLayout>
          <c:xMode val="edge"/>
          <c:yMode val="edge"/>
          <c:x val="0.79592441262542635"/>
          <c:y val="0.46390637185271288"/>
          <c:w val="0.20407561711634969"/>
          <c:h val="7.3260686910757267E-2"/>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 15 opcje 3'!$B$2</c:f>
              <c:strCache>
                <c:ptCount val="1"/>
                <c:pt idx="0">
                  <c:v>Udział % dotacji w wydatkach</c:v>
                </c:pt>
              </c:strCache>
            </c:strRef>
          </c:tx>
          <c:marker>
            <c:symbol val="none"/>
          </c:marker>
          <c:cat>
            <c:numRef>
              <c:f>'Tab 15 opcje 3'!$A$3:$A$9</c:f>
              <c:numCache>
                <c:formatCode>General</c:formatCode>
                <c:ptCount val="7"/>
                <c:pt idx="0">
                  <c:v>2010</c:v>
                </c:pt>
                <c:pt idx="1">
                  <c:v>2011</c:v>
                </c:pt>
                <c:pt idx="2">
                  <c:v>2012</c:v>
                </c:pt>
                <c:pt idx="3">
                  <c:v>2013</c:v>
                </c:pt>
                <c:pt idx="4">
                  <c:v>2014</c:v>
                </c:pt>
                <c:pt idx="5">
                  <c:v>2015</c:v>
                </c:pt>
                <c:pt idx="6">
                  <c:v>2016</c:v>
                </c:pt>
              </c:numCache>
            </c:numRef>
          </c:cat>
          <c:val>
            <c:numRef>
              <c:f>'Tab 15 opcje 3'!$B$3:$B$9</c:f>
              <c:numCache>
                <c:formatCode>General</c:formatCode>
                <c:ptCount val="7"/>
                <c:pt idx="0">
                  <c:v>89.2</c:v>
                </c:pt>
                <c:pt idx="1">
                  <c:v>89.5</c:v>
                </c:pt>
                <c:pt idx="2">
                  <c:v>89.7</c:v>
                </c:pt>
                <c:pt idx="3">
                  <c:v>87.9</c:v>
                </c:pt>
                <c:pt idx="4">
                  <c:v>87</c:v>
                </c:pt>
                <c:pt idx="5">
                  <c:v>82.3</c:v>
                </c:pt>
                <c:pt idx="6">
                  <c:v>95.1</c:v>
                </c:pt>
              </c:numCache>
            </c:numRef>
          </c:val>
          <c:smooth val="0"/>
        </c:ser>
        <c:dLbls>
          <c:showLegendKey val="0"/>
          <c:showVal val="0"/>
          <c:showCatName val="0"/>
          <c:showSerName val="0"/>
          <c:showPercent val="0"/>
          <c:showBubbleSize val="0"/>
        </c:dLbls>
        <c:smooth val="0"/>
        <c:axId val="388370704"/>
        <c:axId val="388371264"/>
      </c:lineChart>
      <c:catAx>
        <c:axId val="388370704"/>
        <c:scaling>
          <c:orientation val="minMax"/>
        </c:scaling>
        <c:delete val="0"/>
        <c:axPos val="b"/>
        <c:numFmt formatCode="General" sourceLinked="1"/>
        <c:majorTickMark val="out"/>
        <c:minorTickMark val="none"/>
        <c:tickLblPos val="nextTo"/>
        <c:crossAx val="388371264"/>
        <c:crosses val="autoZero"/>
        <c:auto val="1"/>
        <c:lblAlgn val="ctr"/>
        <c:lblOffset val="100"/>
        <c:noMultiLvlLbl val="0"/>
      </c:catAx>
      <c:valAx>
        <c:axId val="388371264"/>
        <c:scaling>
          <c:orientation val="minMax"/>
          <c:max val="100"/>
          <c:min val="75"/>
        </c:scaling>
        <c:delete val="0"/>
        <c:axPos val="l"/>
        <c:majorGridlines>
          <c:spPr>
            <a:ln w="12700">
              <a:solidFill>
                <a:schemeClr val="tx2">
                  <a:lumMod val="75000"/>
                </a:schemeClr>
              </a:solidFill>
            </a:ln>
          </c:spPr>
        </c:majorGridlines>
        <c:title>
          <c:tx>
            <c:rich>
              <a:bodyPr rot="0" vert="horz"/>
              <a:lstStyle/>
              <a:p>
                <a:pPr>
                  <a:defRPr sz="1050"/>
                </a:pPr>
                <a:r>
                  <a:rPr lang="pl-PL" sz="1050"/>
                  <a:t>%</a:t>
                </a:r>
              </a:p>
            </c:rich>
          </c:tx>
          <c:layout>
            <c:manualLayout>
              <c:xMode val="edge"/>
              <c:yMode val="edge"/>
              <c:x val="1.7232094776521271E-2"/>
              <c:y val="0.4933414776868667"/>
            </c:manualLayout>
          </c:layout>
          <c:overlay val="0"/>
        </c:title>
        <c:numFmt formatCode="General" sourceLinked="1"/>
        <c:majorTickMark val="out"/>
        <c:minorTickMark val="none"/>
        <c:tickLblPos val="nextTo"/>
        <c:txPr>
          <a:bodyPr/>
          <a:lstStyle/>
          <a:p>
            <a:pPr>
              <a:defRPr b="1"/>
            </a:pPr>
            <a:endParaRPr lang="pl-PL"/>
          </a:p>
        </c:txPr>
        <c:crossAx val="388370704"/>
        <c:crosses val="autoZero"/>
        <c:crossBetween val="between"/>
      </c:valAx>
      <c:spPr>
        <a:gradFill flip="none" rotWithShape="1">
          <a:gsLst>
            <a:gs pos="35000">
              <a:srgbClr val="D4DEFF"/>
            </a:gs>
            <a:gs pos="84000">
              <a:schemeClr val="accent1">
                <a:lumMod val="40000"/>
                <a:lumOff val="60000"/>
                <a:alpha val="40000"/>
              </a:schemeClr>
            </a:gs>
          </a:gsLst>
          <a:path path="circle">
            <a:fillToRect t="100000" r="100000"/>
          </a:path>
          <a:tileRect l="-100000" b="-100000"/>
        </a:gradFill>
      </c:spPr>
    </c:plotArea>
    <c:legend>
      <c:legendPos val="r"/>
      <c:overlay val="0"/>
      <c:spPr>
        <a:ln w="12700">
          <a:solidFill>
            <a:schemeClr val="tx2">
              <a:lumMod val="75000"/>
            </a:schemeClr>
          </a:solidFill>
        </a:ln>
      </c:spPr>
      <c:txPr>
        <a:bodyPr/>
        <a:lstStyle/>
        <a:p>
          <a:pPr rtl="0">
            <a:defRPr b="1"/>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Arkusz1!$C$3</c:f>
              <c:strCache>
                <c:ptCount val="1"/>
                <c:pt idx="0">
                  <c:v>Liczba osób, którym przyznano świadczenie</c:v>
                </c:pt>
              </c:strCache>
            </c:strRef>
          </c:tx>
          <c:marker>
            <c:symbol val="none"/>
          </c:marker>
          <c:cat>
            <c:numRef>
              <c:f>Arkusz1!$B$4:$B$10</c:f>
              <c:numCache>
                <c:formatCode>General</c:formatCode>
                <c:ptCount val="7"/>
                <c:pt idx="0">
                  <c:v>2010</c:v>
                </c:pt>
                <c:pt idx="1">
                  <c:v>2011</c:v>
                </c:pt>
                <c:pt idx="2">
                  <c:v>2012</c:v>
                </c:pt>
                <c:pt idx="3">
                  <c:v>2013</c:v>
                </c:pt>
                <c:pt idx="4">
                  <c:v>2014</c:v>
                </c:pt>
                <c:pt idx="5">
                  <c:v>2015</c:v>
                </c:pt>
                <c:pt idx="6">
                  <c:v>2016</c:v>
                </c:pt>
              </c:numCache>
            </c:numRef>
          </c:cat>
          <c:val>
            <c:numRef>
              <c:f>Arkusz1!$C$4:$C$10</c:f>
              <c:numCache>
                <c:formatCode>General</c:formatCode>
                <c:ptCount val="7"/>
                <c:pt idx="0">
                  <c:v>748</c:v>
                </c:pt>
                <c:pt idx="1">
                  <c:v>786</c:v>
                </c:pt>
                <c:pt idx="2">
                  <c:v>811</c:v>
                </c:pt>
                <c:pt idx="3">
                  <c:v>846</c:v>
                </c:pt>
                <c:pt idx="4">
                  <c:v>751</c:v>
                </c:pt>
                <c:pt idx="5">
                  <c:v>731</c:v>
                </c:pt>
                <c:pt idx="6">
                  <c:v>662</c:v>
                </c:pt>
              </c:numCache>
            </c:numRef>
          </c:val>
          <c:smooth val="0"/>
        </c:ser>
        <c:ser>
          <c:idx val="1"/>
          <c:order val="1"/>
          <c:tx>
            <c:strRef>
              <c:f>Arkusz1!$D$3</c:f>
              <c:strCache>
                <c:ptCount val="1"/>
                <c:pt idx="0">
                  <c:v>Liczba rodzin</c:v>
                </c:pt>
              </c:strCache>
            </c:strRef>
          </c:tx>
          <c:marker>
            <c:symbol val="none"/>
          </c:marker>
          <c:cat>
            <c:numRef>
              <c:f>Arkusz1!$B$4:$B$10</c:f>
              <c:numCache>
                <c:formatCode>General</c:formatCode>
                <c:ptCount val="7"/>
                <c:pt idx="0">
                  <c:v>2010</c:v>
                </c:pt>
                <c:pt idx="1">
                  <c:v>2011</c:v>
                </c:pt>
                <c:pt idx="2">
                  <c:v>2012</c:v>
                </c:pt>
                <c:pt idx="3">
                  <c:v>2013</c:v>
                </c:pt>
                <c:pt idx="4">
                  <c:v>2014</c:v>
                </c:pt>
                <c:pt idx="5">
                  <c:v>2015</c:v>
                </c:pt>
                <c:pt idx="6">
                  <c:v>2016</c:v>
                </c:pt>
              </c:numCache>
            </c:numRef>
          </c:cat>
          <c:val>
            <c:numRef>
              <c:f>Arkusz1!$D$4:$D$10</c:f>
              <c:numCache>
                <c:formatCode>General</c:formatCode>
                <c:ptCount val="7"/>
                <c:pt idx="0">
                  <c:v>397</c:v>
                </c:pt>
                <c:pt idx="1">
                  <c:v>402</c:v>
                </c:pt>
                <c:pt idx="2">
                  <c:v>426</c:v>
                </c:pt>
                <c:pt idx="3">
                  <c:v>431</c:v>
                </c:pt>
                <c:pt idx="4">
                  <c:v>427</c:v>
                </c:pt>
                <c:pt idx="5">
                  <c:v>413</c:v>
                </c:pt>
                <c:pt idx="6">
                  <c:v>399</c:v>
                </c:pt>
              </c:numCache>
            </c:numRef>
          </c:val>
          <c:smooth val="0"/>
        </c:ser>
        <c:ser>
          <c:idx val="2"/>
          <c:order val="2"/>
          <c:tx>
            <c:strRef>
              <c:f>Arkusz1!$E$3</c:f>
              <c:strCache>
                <c:ptCount val="1"/>
                <c:pt idx="0">
                  <c:v>Liczba osób w rodzinach</c:v>
                </c:pt>
              </c:strCache>
            </c:strRef>
          </c:tx>
          <c:marker>
            <c:symbol val="none"/>
          </c:marker>
          <c:cat>
            <c:numRef>
              <c:f>Arkusz1!$B$4:$B$10</c:f>
              <c:numCache>
                <c:formatCode>General</c:formatCode>
                <c:ptCount val="7"/>
                <c:pt idx="0">
                  <c:v>2010</c:v>
                </c:pt>
                <c:pt idx="1">
                  <c:v>2011</c:v>
                </c:pt>
                <c:pt idx="2">
                  <c:v>2012</c:v>
                </c:pt>
                <c:pt idx="3">
                  <c:v>2013</c:v>
                </c:pt>
                <c:pt idx="4">
                  <c:v>2014</c:v>
                </c:pt>
                <c:pt idx="5">
                  <c:v>2015</c:v>
                </c:pt>
                <c:pt idx="6">
                  <c:v>2016</c:v>
                </c:pt>
              </c:numCache>
            </c:numRef>
          </c:cat>
          <c:val>
            <c:numRef>
              <c:f>Arkusz1!$E$4:$E$10</c:f>
              <c:numCache>
                <c:formatCode>#,##0</c:formatCode>
                <c:ptCount val="7"/>
                <c:pt idx="0">
                  <c:v>1316</c:v>
                </c:pt>
                <c:pt idx="1">
                  <c:v>1323</c:v>
                </c:pt>
                <c:pt idx="2">
                  <c:v>1347</c:v>
                </c:pt>
                <c:pt idx="3">
                  <c:v>1337</c:v>
                </c:pt>
                <c:pt idx="4">
                  <c:v>1312</c:v>
                </c:pt>
                <c:pt idx="5">
                  <c:v>1284</c:v>
                </c:pt>
                <c:pt idx="6">
                  <c:v>1197</c:v>
                </c:pt>
              </c:numCache>
            </c:numRef>
          </c:val>
          <c:smooth val="0"/>
        </c:ser>
        <c:dLbls>
          <c:showLegendKey val="0"/>
          <c:showVal val="0"/>
          <c:showCatName val="0"/>
          <c:showSerName val="0"/>
          <c:showPercent val="0"/>
          <c:showBubbleSize val="0"/>
        </c:dLbls>
        <c:smooth val="0"/>
        <c:axId val="388374624"/>
        <c:axId val="388375184"/>
      </c:lineChart>
      <c:catAx>
        <c:axId val="388374624"/>
        <c:scaling>
          <c:orientation val="minMax"/>
        </c:scaling>
        <c:delete val="0"/>
        <c:axPos val="b"/>
        <c:title>
          <c:tx>
            <c:rich>
              <a:bodyPr/>
              <a:lstStyle/>
              <a:p>
                <a:pPr>
                  <a:defRPr/>
                </a:pPr>
                <a:r>
                  <a:rPr lang="pl-PL" b="0"/>
                  <a:t>Rok</a:t>
                </a:r>
              </a:p>
            </c:rich>
          </c:tx>
          <c:overlay val="0"/>
        </c:title>
        <c:numFmt formatCode="General" sourceLinked="1"/>
        <c:majorTickMark val="out"/>
        <c:minorTickMark val="none"/>
        <c:tickLblPos val="nextTo"/>
        <c:txPr>
          <a:bodyPr/>
          <a:lstStyle/>
          <a:p>
            <a:pPr>
              <a:defRPr sz="800"/>
            </a:pPr>
            <a:endParaRPr lang="pl-PL"/>
          </a:p>
        </c:txPr>
        <c:crossAx val="388375184"/>
        <c:crosses val="autoZero"/>
        <c:auto val="1"/>
        <c:lblAlgn val="ctr"/>
        <c:lblOffset val="100"/>
        <c:noMultiLvlLbl val="0"/>
      </c:catAx>
      <c:valAx>
        <c:axId val="388375184"/>
        <c:scaling>
          <c:orientation val="minMax"/>
        </c:scaling>
        <c:delete val="0"/>
        <c:axPos val="l"/>
        <c:majorGridlines/>
        <c:title>
          <c:tx>
            <c:rich>
              <a:bodyPr rot="-5400000" vert="horz"/>
              <a:lstStyle/>
              <a:p>
                <a:pPr>
                  <a:defRPr sz="800"/>
                </a:pPr>
                <a:r>
                  <a:rPr lang="pl-PL" sz="800" b="0"/>
                  <a:t>Liczba osób/rodzin</a:t>
                </a:r>
              </a:p>
            </c:rich>
          </c:tx>
          <c:layout>
            <c:manualLayout>
              <c:xMode val="edge"/>
              <c:yMode val="edge"/>
              <c:x val="2.724119916665093E-2"/>
              <c:y val="0.34031972720522857"/>
            </c:manualLayout>
          </c:layout>
          <c:overlay val="0"/>
        </c:title>
        <c:numFmt formatCode="General" sourceLinked="1"/>
        <c:majorTickMark val="out"/>
        <c:minorTickMark val="none"/>
        <c:tickLblPos val="nextTo"/>
        <c:txPr>
          <a:bodyPr/>
          <a:lstStyle/>
          <a:p>
            <a:pPr>
              <a:defRPr sz="800"/>
            </a:pPr>
            <a:endParaRPr lang="pl-PL"/>
          </a:p>
        </c:txPr>
        <c:crossAx val="388374624"/>
        <c:crosses val="autoZero"/>
        <c:crossBetween val="between"/>
      </c:valAx>
      <c:spPr>
        <a:gradFill>
          <a:gsLst>
            <a:gs pos="47000">
              <a:schemeClr val="accent1">
                <a:tint val="44500"/>
                <a:satMod val="160000"/>
                <a:alpha val="38000"/>
              </a:schemeClr>
            </a:gs>
            <a:gs pos="100000">
              <a:schemeClr val="accent1">
                <a:tint val="23500"/>
                <a:satMod val="160000"/>
              </a:schemeClr>
            </a:gs>
          </a:gsLst>
          <a:lin ang="5400000" scaled="0"/>
        </a:gradFill>
      </c:spPr>
    </c:plotArea>
    <c:legend>
      <c:legendPos val="r"/>
      <c:layout>
        <c:manualLayout>
          <c:xMode val="edge"/>
          <c:yMode val="edge"/>
          <c:x val="0.67766103902688246"/>
          <c:y val="0.3593374460322844"/>
          <c:w val="0.30900413527445764"/>
          <c:h val="0.35117376916942428"/>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1"/>
            <c:bubble3D val="0"/>
            <c:spPr>
              <a:gradFill>
                <a:gsLst>
                  <a:gs pos="3800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Pt>
          <c:dPt>
            <c:idx val="2"/>
            <c:bubble3D val="0"/>
            <c:spPr>
              <a:solidFill>
                <a:srgbClr val="FF0000"/>
              </a:solidFill>
            </c:spPr>
          </c:dPt>
          <c:dPt>
            <c:idx val="3"/>
            <c:bubble3D val="0"/>
            <c:spPr>
              <a:solidFill>
                <a:srgbClr val="7030A0"/>
              </a:solidFill>
            </c:spPr>
          </c:dPt>
          <c:dLbls>
            <c:dLbl>
              <c:idx val="2"/>
              <c:layout>
                <c:manualLayout>
                  <c:x val="6.6962489063867023E-2"/>
                  <c:y val="3.513044673688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'Liczba objetych pomoca'!$B$2:$E$2</c:f>
              <c:strCache>
                <c:ptCount val="4"/>
                <c:pt idx="0">
                  <c:v>Ubóstwo</c:v>
                </c:pt>
                <c:pt idx="1">
                  <c:v>Bezradność opiek.-wychow.</c:v>
                </c:pt>
                <c:pt idx="2">
                  <c:v>Alkoholizm</c:v>
                </c:pt>
                <c:pt idx="3">
                  <c:v>Niepełnosprawność</c:v>
                </c:pt>
              </c:strCache>
            </c:strRef>
          </c:cat>
          <c:val>
            <c:numRef>
              <c:f>'Liczba objetych pomoca'!$B$3:$E$3</c:f>
              <c:numCache>
                <c:formatCode>General</c:formatCode>
                <c:ptCount val="4"/>
                <c:pt idx="0">
                  <c:v>758</c:v>
                </c:pt>
                <c:pt idx="1">
                  <c:v>321</c:v>
                </c:pt>
                <c:pt idx="2">
                  <c:v>26</c:v>
                </c:pt>
                <c:pt idx="3">
                  <c:v>233</c:v>
                </c:pt>
              </c:numCache>
            </c:numRef>
          </c:val>
        </c:ser>
        <c:dLbls>
          <c:showLegendKey val="0"/>
          <c:showVal val="0"/>
          <c:showCatName val="0"/>
          <c:showSerName val="0"/>
          <c:showPercent val="0"/>
          <c:showBubbleSize val="0"/>
          <c:showLeaderLines val="1"/>
        </c:dLbls>
      </c:pie3DChart>
      <c:spPr>
        <a:no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'Ryc 14 Struktura uzytkowania'!$C$3</c:f>
              <c:strCache>
                <c:ptCount val="1"/>
                <c:pt idx="0">
                  <c:v>Udział %</c:v>
                </c:pt>
              </c:strCache>
            </c:strRef>
          </c:tx>
          <c:dPt>
            <c:idx val="0"/>
            <c:bubble3D val="0"/>
            <c:spPr>
              <a:solidFill>
                <a:srgbClr val="00CC00"/>
              </a:solidFill>
            </c:spPr>
          </c:dPt>
          <c:dLbls>
            <c:dLbl>
              <c:idx val="0"/>
              <c:layout>
                <c:manualLayout>
                  <c:x val="-0.12405987828675724"/>
                  <c:y val="5.2112033940962858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3.8272976398992208E-2"/>
                  <c:y val="3.3538273469241E-4"/>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1.2239912896659461E-2"/>
                  <c:y val="-1.8471074677309171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1.79613820817488E-3"/>
                  <c:y val="-7.0556070902096146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8.0307596820938468E-3"/>
                  <c:y val="-6.5494552906914028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9.7401732599056379E-2"/>
                  <c:y val="-1.6179484413763347E-2"/>
                </c:manualLayout>
              </c:layout>
              <c:dLblPos val="bestFit"/>
              <c:showLegendKey val="1"/>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pl-PL"/>
              </a:p>
            </c:txPr>
            <c:dLblPos val="bestFit"/>
            <c:showLegendKey val="1"/>
            <c:showVal val="0"/>
            <c:showCatName val="0"/>
            <c:showSerName val="0"/>
            <c:showPercent val="1"/>
            <c:showBubbleSize val="0"/>
            <c:showLeaderLines val="1"/>
            <c:extLst>
              <c:ext xmlns:c15="http://schemas.microsoft.com/office/drawing/2012/chart" uri="{CE6537A1-D6FC-4f65-9D91-7224C49458BB}"/>
            </c:extLst>
          </c:dLbls>
          <c:cat>
            <c:strRef>
              <c:f>'Ryc 14 Struktura uzytkowania'!$A$4:$A$9</c:f>
              <c:strCache>
                <c:ptCount val="6"/>
                <c:pt idx="0">
                  <c:v>Użytki rolne</c:v>
                </c:pt>
                <c:pt idx="1">
                  <c:v>Grunty leśne oraz zadrzewione i zakrzewione</c:v>
                </c:pt>
                <c:pt idx="2">
                  <c:v>Grunty pod wodami</c:v>
                </c:pt>
                <c:pt idx="3">
                  <c:v>Grunty zurbanizowane</c:v>
                </c:pt>
                <c:pt idx="4">
                  <c:v>Użytki ekologiczne i tereny różne</c:v>
                </c:pt>
                <c:pt idx="5">
                  <c:v>Nieużytki</c:v>
                </c:pt>
              </c:strCache>
            </c:strRef>
          </c:cat>
          <c:val>
            <c:numRef>
              <c:f>'Ryc 14 Struktura uzytkowania'!$C$4:$C$9</c:f>
              <c:numCache>
                <c:formatCode>General</c:formatCode>
                <c:ptCount val="6"/>
                <c:pt idx="0">
                  <c:v>91.2</c:v>
                </c:pt>
                <c:pt idx="1">
                  <c:v>4.7</c:v>
                </c:pt>
                <c:pt idx="2">
                  <c:v>0.2</c:v>
                </c:pt>
                <c:pt idx="3">
                  <c:v>3.2</c:v>
                </c:pt>
                <c:pt idx="4">
                  <c:v>0.1</c:v>
                </c:pt>
                <c:pt idx="5">
                  <c:v>0.7</c:v>
                </c:pt>
              </c:numCache>
            </c:numRef>
          </c:val>
        </c:ser>
        <c:dLbls>
          <c:showLegendKey val="0"/>
          <c:showVal val="0"/>
          <c:showCatName val="0"/>
          <c:showSerName val="0"/>
          <c:showPercent val="1"/>
          <c:showBubbleSize val="0"/>
          <c:showLeaderLines val="1"/>
        </c:dLbls>
      </c:pie3DChart>
      <c:spPr>
        <a:scene3d>
          <a:camera prst="orthographicFront"/>
          <a:lightRig rig="threePt" dir="t"/>
        </a:scene3d>
        <a:sp3d>
          <a:bevelB h="6350"/>
        </a:sp3d>
      </c:spPr>
    </c:plotArea>
    <c:legend>
      <c:legendPos val="r"/>
      <c:overlay val="0"/>
      <c:txPr>
        <a:bodyPr/>
        <a:lstStyle/>
        <a:p>
          <a:pPr rtl="0">
            <a:defRPr sz="800"/>
          </a:pPr>
          <a:endParaRPr lang="pl-PL"/>
        </a:p>
      </c:txPr>
    </c:legend>
    <c:plotVisOnly val="1"/>
    <c:dispBlanksAs val="gap"/>
    <c:showDLblsOverMax val="0"/>
  </c:chart>
  <c:spPr>
    <a:gradFill>
      <a:gsLst>
        <a:gs pos="25000">
          <a:schemeClr val="bg1">
            <a:lumMod val="85000"/>
          </a:schemeClr>
        </a:gs>
        <a:gs pos="38000">
          <a:schemeClr val="bg1">
            <a:lumMod val="95000"/>
          </a:schemeClr>
        </a:gs>
      </a:gsLst>
      <a:lin ang="2700000" scaled="1"/>
    </a:gra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9246259097814539E-2"/>
          <c:y val="0.11108145773813671"/>
          <c:w val="0.56082040117362431"/>
          <c:h val="0.77751376556203722"/>
        </c:manualLayout>
      </c:layout>
      <c:pie3DChart>
        <c:varyColors val="1"/>
        <c:ser>
          <c:idx val="0"/>
          <c:order val="0"/>
          <c:tx>
            <c:strRef>
              <c:f>'Struktura uzytkow'!$C$3</c:f>
              <c:strCache>
                <c:ptCount val="1"/>
                <c:pt idx="0">
                  <c:v>Udział %</c:v>
                </c:pt>
              </c:strCache>
            </c:strRef>
          </c:tx>
          <c:dPt>
            <c:idx val="0"/>
            <c:bubble3D val="0"/>
            <c:spPr>
              <a:solidFill>
                <a:srgbClr val="CC0000"/>
              </a:solidFill>
            </c:spPr>
          </c:dPt>
          <c:dPt>
            <c:idx val="3"/>
            <c:bubble3D val="0"/>
            <c:spPr>
              <a:solidFill>
                <a:srgbClr val="006600"/>
              </a:solidFill>
            </c:spPr>
          </c:dPt>
          <c:dPt>
            <c:idx val="4"/>
            <c:bubble3D val="0"/>
            <c:spPr>
              <a:solidFill>
                <a:schemeClr val="tx1"/>
              </a:solidFill>
            </c:spPr>
          </c:dPt>
          <c:dPt>
            <c:idx val="5"/>
            <c:bubble3D val="0"/>
            <c:spPr>
              <a:solidFill>
                <a:srgbClr val="00B0F0"/>
              </a:solidFill>
            </c:spPr>
          </c:dPt>
          <c:dLbls>
            <c:dLbl>
              <c:idx val="0"/>
              <c:layout>
                <c:manualLayout>
                  <c:x val="-9.2827095243231586E-2"/>
                  <c:y val="9.897359198815232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616977672311509E-3"/>
                  <c:y val="-1.255267672546518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4306079890698595E-3"/>
                  <c:y val="-4.16170325078080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9835508575126735E-3"/>
                  <c:y val="-1.57365943782166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8026462445618957E-3"/>
                  <c:y val="-1.9321984193316617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8147988350771223E-3"/>
                  <c:y val="-2.863297115793486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800" b="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'Struktura uzytkow'!$A$4:$A$9</c:f>
              <c:strCache>
                <c:ptCount val="6"/>
                <c:pt idx="0">
                  <c:v>Grunty orne</c:v>
                </c:pt>
                <c:pt idx="1">
                  <c:v>Sady</c:v>
                </c:pt>
                <c:pt idx="2">
                  <c:v>Łąki trwałe</c:v>
                </c:pt>
                <c:pt idx="3">
                  <c:v>Pastwiska trwałe</c:v>
                </c:pt>
                <c:pt idx="4">
                  <c:v>Grunty rolne zabudowane</c:v>
                </c:pt>
                <c:pt idx="5">
                  <c:v>Grunty pod stawami i rowami</c:v>
                </c:pt>
              </c:strCache>
            </c:strRef>
          </c:cat>
          <c:val>
            <c:numRef>
              <c:f>'Struktura uzytkow'!$C$4:$C$9</c:f>
              <c:numCache>
                <c:formatCode>General</c:formatCode>
                <c:ptCount val="6"/>
                <c:pt idx="0">
                  <c:v>84.2</c:v>
                </c:pt>
                <c:pt idx="1">
                  <c:v>0.1</c:v>
                </c:pt>
                <c:pt idx="2">
                  <c:v>3.7</c:v>
                </c:pt>
                <c:pt idx="3">
                  <c:v>8.5</c:v>
                </c:pt>
                <c:pt idx="4">
                  <c:v>2.6</c:v>
                </c:pt>
                <c:pt idx="5">
                  <c:v>0.9</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sz="800"/>
          </a:pPr>
          <a:endParaRPr lang="pl-PL"/>
        </a:p>
      </c:txPr>
    </c:legend>
    <c:plotVisOnly val="1"/>
    <c:dispBlanksAs val="gap"/>
    <c:showDLblsOverMax val="0"/>
  </c:chart>
  <c:spPr>
    <a:gradFill>
      <a:gsLst>
        <a:gs pos="25000">
          <a:schemeClr val="bg1">
            <a:lumMod val="85000"/>
          </a:schemeClr>
        </a:gs>
        <a:gs pos="38000">
          <a:schemeClr val="bg1">
            <a:lumMod val="95000"/>
          </a:schemeClr>
        </a:gs>
      </a:gsLst>
      <a:lin ang="2700000" scaled="1"/>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'REGON 2007-16'!$A$4</c:f>
              <c:strCache>
                <c:ptCount val="1"/>
                <c:pt idx="0">
                  <c:v>Liczba podmiotów</c:v>
                </c:pt>
              </c:strCache>
            </c:strRef>
          </c:tx>
          <c:spPr>
            <a:ln>
              <a:solidFill>
                <a:srgbClr val="FF0000"/>
              </a:solidFill>
            </a:ln>
          </c:spPr>
          <c:marker>
            <c:symbol val="none"/>
          </c:marker>
          <c:cat>
            <c:numRef>
              <c:f>'REGON 2007-16'!$B$3:$K$3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'REGON 2007-16'!$B$4:$K$4</c:f>
              <c:numCache>
                <c:formatCode>General</c:formatCode>
                <c:ptCount val="10"/>
                <c:pt idx="0">
                  <c:v>364</c:v>
                </c:pt>
                <c:pt idx="1">
                  <c:v>365</c:v>
                </c:pt>
                <c:pt idx="2">
                  <c:v>358</c:v>
                </c:pt>
                <c:pt idx="3">
                  <c:v>379</c:v>
                </c:pt>
                <c:pt idx="4">
                  <c:v>381</c:v>
                </c:pt>
                <c:pt idx="5">
                  <c:v>402</c:v>
                </c:pt>
                <c:pt idx="6">
                  <c:v>413</c:v>
                </c:pt>
                <c:pt idx="7">
                  <c:v>433</c:v>
                </c:pt>
                <c:pt idx="8">
                  <c:v>455</c:v>
                </c:pt>
                <c:pt idx="9">
                  <c:v>450</c:v>
                </c:pt>
              </c:numCache>
            </c:numRef>
          </c:val>
          <c:smooth val="0"/>
        </c:ser>
        <c:dLbls>
          <c:showLegendKey val="0"/>
          <c:showVal val="0"/>
          <c:showCatName val="0"/>
          <c:showSerName val="0"/>
          <c:showPercent val="0"/>
          <c:showBubbleSize val="0"/>
        </c:dLbls>
        <c:smooth val="0"/>
        <c:axId val="488613360"/>
        <c:axId val="488612240"/>
      </c:lineChart>
      <c:catAx>
        <c:axId val="488613360"/>
        <c:scaling>
          <c:orientation val="minMax"/>
        </c:scaling>
        <c:delete val="0"/>
        <c:axPos val="b"/>
        <c:majorGridlines/>
        <c:title>
          <c:tx>
            <c:rich>
              <a:bodyPr/>
              <a:lstStyle/>
              <a:p>
                <a:pPr>
                  <a:defRPr sz="800" b="0"/>
                </a:pPr>
                <a:r>
                  <a:rPr lang="pl-PL" sz="800" b="0"/>
                  <a:t>Rok</a:t>
                </a:r>
              </a:p>
            </c:rich>
          </c:tx>
          <c:overlay val="0"/>
        </c:title>
        <c:numFmt formatCode="General" sourceLinked="1"/>
        <c:majorTickMark val="out"/>
        <c:minorTickMark val="none"/>
        <c:tickLblPos val="nextTo"/>
        <c:txPr>
          <a:bodyPr/>
          <a:lstStyle/>
          <a:p>
            <a:pPr>
              <a:defRPr sz="800"/>
            </a:pPr>
            <a:endParaRPr lang="pl-PL"/>
          </a:p>
        </c:txPr>
        <c:crossAx val="488612240"/>
        <c:crosses val="autoZero"/>
        <c:auto val="1"/>
        <c:lblAlgn val="ctr"/>
        <c:lblOffset val="100"/>
        <c:noMultiLvlLbl val="0"/>
      </c:catAx>
      <c:valAx>
        <c:axId val="488612240"/>
        <c:scaling>
          <c:orientation val="minMax"/>
          <c:max val="500"/>
          <c:min val="200"/>
        </c:scaling>
        <c:delete val="0"/>
        <c:axPos val="l"/>
        <c:majorGridlines/>
        <c:title>
          <c:tx>
            <c:rich>
              <a:bodyPr rot="-5400000" vert="horz"/>
              <a:lstStyle/>
              <a:p>
                <a:pPr>
                  <a:defRPr sz="800" b="0"/>
                </a:pPr>
                <a:r>
                  <a:rPr lang="pl-PL" sz="800" b="0"/>
                  <a:t>Liczba</a:t>
                </a:r>
                <a:r>
                  <a:rPr lang="pl-PL" sz="800" b="0" baseline="0"/>
                  <a:t> podmiotów</a:t>
                </a:r>
                <a:endParaRPr lang="pl-PL" sz="800" b="0"/>
              </a:p>
            </c:rich>
          </c:tx>
          <c:overlay val="0"/>
        </c:title>
        <c:numFmt formatCode="General" sourceLinked="1"/>
        <c:majorTickMark val="out"/>
        <c:minorTickMark val="none"/>
        <c:tickLblPos val="nextTo"/>
        <c:txPr>
          <a:bodyPr/>
          <a:lstStyle/>
          <a:p>
            <a:pPr>
              <a:defRPr sz="800"/>
            </a:pPr>
            <a:endParaRPr lang="pl-PL"/>
          </a:p>
        </c:txPr>
        <c:crossAx val="488613360"/>
        <c:crosses val="autoZero"/>
        <c:crossBetween val="between"/>
        <c:majorUnit val="50"/>
      </c:valAx>
      <c:spPr>
        <a:gradFill>
          <a:gsLst>
            <a:gs pos="0">
              <a:schemeClr val="bg1">
                <a:lumMod val="75000"/>
              </a:schemeClr>
            </a:gs>
            <a:gs pos="50000">
              <a:schemeClr val="accent1">
                <a:tint val="44500"/>
                <a:satMod val="160000"/>
              </a:schemeClr>
            </a:gs>
          </a:gsLst>
          <a:lin ang="5400000" scaled="0"/>
        </a:grad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0">
              <a:schemeClr val="bg1">
                <a:lumMod val="75000"/>
              </a:schemeClr>
            </a:gs>
            <a:gs pos="50000">
              <a:schemeClr val="accent1">
                <a:tint val="44500"/>
                <a:satMod val="160000"/>
              </a:schemeClr>
            </a:gs>
          </a:gsLst>
          <a:lin ang="5400000" scaled="0"/>
        </a:gradFill>
      </c:spPr>
    </c:sideWall>
    <c:backWall>
      <c:thickness val="0"/>
      <c:spPr>
        <a:gradFill>
          <a:gsLst>
            <a:gs pos="0">
              <a:schemeClr val="bg1">
                <a:lumMod val="75000"/>
              </a:schemeClr>
            </a:gs>
            <a:gs pos="50000">
              <a:schemeClr val="accent1">
                <a:tint val="44500"/>
                <a:satMod val="160000"/>
              </a:schemeClr>
            </a:gs>
          </a:gsLst>
          <a:lin ang="5400000" scaled="0"/>
        </a:gradFill>
      </c:spPr>
    </c:backWall>
    <c:plotArea>
      <c:layout/>
      <c:bar3DChart>
        <c:barDir val="col"/>
        <c:grouping val="clustered"/>
        <c:varyColors val="0"/>
        <c:ser>
          <c:idx val="0"/>
          <c:order val="0"/>
          <c:tx>
            <c:strRef>
              <c:f>'Podmioty powiat płocki'!$C$1</c:f>
              <c:strCache>
                <c:ptCount val="1"/>
                <c:pt idx="0">
                  <c:v>Gmina Drobin</c:v>
                </c:pt>
              </c:strCache>
            </c:strRef>
          </c:tx>
          <c:invertIfNegative val="0"/>
          <c:dLbls>
            <c:dLbl>
              <c:idx val="0"/>
              <c:layout>
                <c:manualLayout>
                  <c:x val="1.2403116302132023E-2"/>
                  <c:y val="2.9463497549155129E-2"/>
                </c:manualLayout>
              </c:layout>
              <c:spPr/>
              <c:txPr>
                <a:bodyPr/>
                <a:lstStyle/>
                <a:p>
                  <a:pPr>
                    <a:defRPr sz="1000" b="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0335917312661499E-2"/>
                  <c:y val="0"/>
                </c:manualLayout>
              </c:layout>
              <c:spPr/>
              <c:txPr>
                <a:bodyPr/>
                <a:lstStyle/>
                <a:p>
                  <a:pPr>
                    <a:defRPr sz="1000" b="1"/>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470284237726097E-2"/>
                  <c:y val="0"/>
                </c:manualLayout>
              </c:layout>
              <c:spPr/>
              <c:txPr>
                <a:bodyPr/>
                <a:lstStyle/>
                <a:p>
                  <a:pPr>
                    <a:defRPr sz="1000" b="1"/>
                  </a:pPr>
                  <a:endParaRPr lang="pl-PL"/>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4470284237726097E-2"/>
                  <c:y val="0"/>
                </c:manualLayout>
              </c:layout>
              <c:spPr/>
              <c:txPr>
                <a:bodyPr/>
                <a:lstStyle/>
                <a:p>
                  <a:pPr>
                    <a:defRPr sz="1000" b="1"/>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'Podmioty powiat płocki'!$B$2</c:f>
              <c:strCache>
                <c:ptCount val="1"/>
                <c:pt idx="0">
                  <c:v>Liczba podmiotów gospodarczych w gminie Drobin na 10.000 mieszkańców</c:v>
                </c:pt>
              </c:strCache>
            </c:strRef>
          </c:cat>
          <c:val>
            <c:numRef>
              <c:f>'Podmioty powiat płocki'!$C$2</c:f>
              <c:numCache>
                <c:formatCode>General</c:formatCode>
                <c:ptCount val="1"/>
                <c:pt idx="0">
                  <c:v>891.6</c:v>
                </c:pt>
              </c:numCache>
            </c:numRef>
          </c:val>
        </c:ser>
        <c:ser>
          <c:idx val="1"/>
          <c:order val="1"/>
          <c:tx>
            <c:strRef>
              <c:f>'Podmioty powiat płocki'!$D$1</c:f>
              <c:strCache>
                <c:ptCount val="1"/>
                <c:pt idx="0">
                  <c:v>Powiat płocki</c:v>
                </c:pt>
              </c:strCache>
            </c:strRef>
          </c:tx>
          <c:invertIfNegative val="0"/>
          <c:dLbls>
            <c:dLbl>
              <c:idx val="0"/>
              <c:layout>
                <c:manualLayout>
                  <c:x val="7.7870763963290308E-3"/>
                  <c:y val="3.4374080474014315E-2"/>
                </c:manualLayout>
              </c:layout>
              <c:spPr/>
              <c:txPr>
                <a:bodyPr/>
                <a:lstStyle/>
                <a:p>
                  <a:pPr algn="ctr">
                    <a:defRPr lang="pl-PL" sz="10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a:defRPr lang="pl-PL" sz="10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'Podmioty powiat płocki'!$B$2</c:f>
              <c:strCache>
                <c:ptCount val="1"/>
                <c:pt idx="0">
                  <c:v>Liczba podmiotów gospodarczych w gminie Drobin na 10.000 mieszkańców</c:v>
                </c:pt>
              </c:strCache>
            </c:strRef>
          </c:cat>
          <c:val>
            <c:numRef>
              <c:f>'Podmioty powiat płocki'!$D$2</c:f>
              <c:numCache>
                <c:formatCode>General</c:formatCode>
                <c:ptCount val="1"/>
                <c:pt idx="0">
                  <c:v>1045.7</c:v>
                </c:pt>
              </c:numCache>
            </c:numRef>
          </c:val>
        </c:ser>
        <c:ser>
          <c:idx val="2"/>
          <c:order val="2"/>
          <c:tx>
            <c:strRef>
              <c:f>'Podmioty powiat płocki'!$E$1</c:f>
              <c:strCache>
                <c:ptCount val="1"/>
                <c:pt idx="0">
                  <c:v>Mazowsze</c:v>
                </c:pt>
              </c:strCache>
            </c:strRef>
          </c:tx>
          <c:invertIfNegative val="0"/>
          <c:dLbls>
            <c:dLbl>
              <c:idx val="0"/>
              <c:layout>
                <c:manualLayout>
                  <c:x val="1.2978460660548464E-2"/>
                  <c:y val="2.94634975491551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'Podmioty powiat płocki'!$B$2</c:f>
              <c:strCache>
                <c:ptCount val="1"/>
                <c:pt idx="0">
                  <c:v>Liczba podmiotów gospodarczych w gminie Drobin na 10.000 mieszkańców</c:v>
                </c:pt>
              </c:strCache>
            </c:strRef>
          </c:cat>
          <c:val>
            <c:numRef>
              <c:f>'Podmioty powiat płocki'!$E$2</c:f>
              <c:numCache>
                <c:formatCode>General</c:formatCode>
                <c:ptCount val="1"/>
                <c:pt idx="0">
                  <c:v>2418.1999999999998</c:v>
                </c:pt>
              </c:numCache>
            </c:numRef>
          </c:val>
        </c:ser>
        <c:ser>
          <c:idx val="3"/>
          <c:order val="3"/>
          <c:tx>
            <c:strRef>
              <c:f>'Podmioty powiat płocki'!$F$1</c:f>
              <c:strCache>
                <c:ptCount val="1"/>
                <c:pt idx="0">
                  <c:v>Polska</c:v>
                </c:pt>
              </c:strCache>
            </c:strRef>
          </c:tx>
          <c:invertIfNegative val="0"/>
          <c:dLbls>
            <c:dLbl>
              <c:idx val="0"/>
              <c:layout>
                <c:manualLayout>
                  <c:x val="7.7870763963290785E-3"/>
                  <c:y val="3.43740804740143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'Podmioty powiat płocki'!$B$2</c:f>
              <c:strCache>
                <c:ptCount val="1"/>
                <c:pt idx="0">
                  <c:v>Liczba podmiotów gospodarczych w gminie Drobin na 10.000 mieszkańców</c:v>
                </c:pt>
              </c:strCache>
            </c:strRef>
          </c:cat>
          <c:val>
            <c:numRef>
              <c:f>'Podmioty powiat płocki'!$F$2</c:f>
              <c:numCache>
                <c:formatCode>General</c:formatCode>
                <c:ptCount val="1"/>
                <c:pt idx="0">
                  <c:v>1783</c:v>
                </c:pt>
              </c:numCache>
            </c:numRef>
          </c:val>
        </c:ser>
        <c:dLbls>
          <c:showLegendKey val="0"/>
          <c:showVal val="0"/>
          <c:showCatName val="0"/>
          <c:showSerName val="0"/>
          <c:showPercent val="0"/>
          <c:showBubbleSize val="0"/>
        </c:dLbls>
        <c:gapWidth val="150"/>
        <c:shape val="box"/>
        <c:axId val="524705680"/>
        <c:axId val="524706240"/>
        <c:axId val="0"/>
      </c:bar3DChart>
      <c:catAx>
        <c:axId val="524705680"/>
        <c:scaling>
          <c:orientation val="minMax"/>
        </c:scaling>
        <c:delete val="1"/>
        <c:axPos val="b"/>
        <c:numFmt formatCode="General" sourceLinked="0"/>
        <c:majorTickMark val="out"/>
        <c:minorTickMark val="none"/>
        <c:tickLblPos val="nextTo"/>
        <c:crossAx val="524706240"/>
        <c:crosses val="autoZero"/>
        <c:auto val="1"/>
        <c:lblAlgn val="ctr"/>
        <c:lblOffset val="100"/>
        <c:noMultiLvlLbl val="0"/>
      </c:catAx>
      <c:valAx>
        <c:axId val="524706240"/>
        <c:scaling>
          <c:orientation val="minMax"/>
        </c:scaling>
        <c:delete val="0"/>
        <c:axPos val="l"/>
        <c:majorGridlines/>
        <c:title>
          <c:tx>
            <c:rich>
              <a:bodyPr rot="-5400000" vert="horz"/>
              <a:lstStyle/>
              <a:p>
                <a:pPr>
                  <a:defRPr sz="800" b="0"/>
                </a:pPr>
                <a:r>
                  <a:rPr lang="pl-PL" sz="800" b="0"/>
                  <a:t>Liczba</a:t>
                </a:r>
                <a:r>
                  <a:rPr lang="pl-PL" sz="800" b="0" baseline="0"/>
                  <a:t> podmiotów</a:t>
                </a:r>
                <a:endParaRPr lang="pl-PL" sz="800" b="0"/>
              </a:p>
            </c:rich>
          </c:tx>
          <c:overlay val="0"/>
        </c:title>
        <c:numFmt formatCode="General" sourceLinked="1"/>
        <c:majorTickMark val="out"/>
        <c:minorTickMark val="none"/>
        <c:tickLblPos val="nextTo"/>
        <c:txPr>
          <a:bodyPr/>
          <a:lstStyle/>
          <a:p>
            <a:pPr>
              <a:defRPr sz="800"/>
            </a:pPr>
            <a:endParaRPr lang="pl-PL"/>
          </a:p>
        </c:txPr>
        <c:crossAx val="524705680"/>
        <c:crosses val="autoZero"/>
        <c:crossBetween val="between"/>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l-PL" sz="1200"/>
              <a:t>Podział podmiotów gospodarczych w gminie Drobin na sektory wg PKD 2007 (stan na 2016 rok)</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'Sektory podm gosp'!$A$3:$A$11</c:f>
              <c:strCache>
                <c:ptCount val="9"/>
                <c:pt idx="0">
                  <c:v>Sekcja G</c:v>
                </c:pt>
                <c:pt idx="1">
                  <c:v>Sekcja C</c:v>
                </c:pt>
                <c:pt idx="2">
                  <c:v>Sekcja F</c:v>
                </c:pt>
                <c:pt idx="3">
                  <c:v>Sekcja A</c:v>
                </c:pt>
                <c:pt idx="4">
                  <c:v>Sekcja L</c:v>
                </c:pt>
                <c:pt idx="5">
                  <c:v>Sekcje S i T</c:v>
                </c:pt>
                <c:pt idx="6">
                  <c:v>Sekcja H </c:v>
                </c:pt>
                <c:pt idx="7">
                  <c:v>Sekcja M</c:v>
                </c:pt>
                <c:pt idx="8">
                  <c:v>Inne sekcje </c:v>
                </c:pt>
              </c:strCache>
            </c:strRef>
          </c:cat>
          <c:val>
            <c:numRef>
              <c:f>'Sektory podm gosp'!$B$3:$B$11</c:f>
              <c:numCache>
                <c:formatCode>General</c:formatCode>
                <c:ptCount val="9"/>
                <c:pt idx="0">
                  <c:v>121</c:v>
                </c:pt>
                <c:pt idx="1">
                  <c:v>56</c:v>
                </c:pt>
                <c:pt idx="2">
                  <c:v>51</c:v>
                </c:pt>
                <c:pt idx="3">
                  <c:v>35</c:v>
                </c:pt>
                <c:pt idx="4">
                  <c:v>30</c:v>
                </c:pt>
                <c:pt idx="5">
                  <c:v>30</c:v>
                </c:pt>
                <c:pt idx="6">
                  <c:v>21</c:v>
                </c:pt>
                <c:pt idx="7">
                  <c:v>19</c:v>
                </c:pt>
                <c:pt idx="8">
                  <c:v>66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0405629682451119"/>
          <c:y val="0.19866922884639421"/>
          <c:w val="0.19594378827646544"/>
          <c:h val="0.75345472440944883"/>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'[gola liczba bezrobotnych liniowy.xlsx]Sheet1'!$B$3</c:f>
              <c:strCache>
                <c:ptCount val="1"/>
                <c:pt idx="0">
                  <c:v>Liczba bezrobotnych zarejestrowanych razem</c:v>
                </c:pt>
              </c:strCache>
            </c:strRef>
          </c:tx>
          <c:marker>
            <c:symbol val="none"/>
          </c:marker>
          <c:cat>
            <c:numRef>
              <c:f>'[gola liczba bezrobotnych liniowy.xlsx]Sheet1'!$A$4:$A$7</c:f>
              <c:numCache>
                <c:formatCode>General</c:formatCode>
                <c:ptCount val="4"/>
                <c:pt idx="0">
                  <c:v>2013</c:v>
                </c:pt>
                <c:pt idx="1">
                  <c:v>2014</c:v>
                </c:pt>
                <c:pt idx="2">
                  <c:v>2015</c:v>
                </c:pt>
                <c:pt idx="3">
                  <c:v>2016</c:v>
                </c:pt>
              </c:numCache>
            </c:numRef>
          </c:cat>
          <c:val>
            <c:numRef>
              <c:f>'[gola liczba bezrobotnych liniowy.xlsx]Sheet1'!$B$4:$B$7</c:f>
              <c:numCache>
                <c:formatCode>General</c:formatCode>
                <c:ptCount val="4"/>
                <c:pt idx="0">
                  <c:v>608</c:v>
                </c:pt>
                <c:pt idx="1">
                  <c:v>483</c:v>
                </c:pt>
                <c:pt idx="2">
                  <c:v>403</c:v>
                </c:pt>
                <c:pt idx="3">
                  <c:v>331</c:v>
                </c:pt>
              </c:numCache>
            </c:numRef>
          </c:val>
          <c:smooth val="0"/>
        </c:ser>
        <c:ser>
          <c:idx val="1"/>
          <c:order val="1"/>
          <c:tx>
            <c:strRef>
              <c:f>'[gola liczba bezrobotnych liniowy.xlsx]Sheet1'!$C$3</c:f>
              <c:strCache>
                <c:ptCount val="1"/>
                <c:pt idx="0">
                  <c:v>Liczba bezrobotnych długotrwale </c:v>
                </c:pt>
              </c:strCache>
            </c:strRef>
          </c:tx>
          <c:marker>
            <c:symbol val="none"/>
          </c:marker>
          <c:cat>
            <c:numRef>
              <c:f>'[gola liczba bezrobotnych liniowy.xlsx]Sheet1'!$A$4:$A$7</c:f>
              <c:numCache>
                <c:formatCode>General</c:formatCode>
                <c:ptCount val="4"/>
                <c:pt idx="0">
                  <c:v>2013</c:v>
                </c:pt>
                <c:pt idx="1">
                  <c:v>2014</c:v>
                </c:pt>
                <c:pt idx="2">
                  <c:v>2015</c:v>
                </c:pt>
                <c:pt idx="3">
                  <c:v>2016</c:v>
                </c:pt>
              </c:numCache>
            </c:numRef>
          </c:cat>
          <c:val>
            <c:numRef>
              <c:f>'[gola liczba bezrobotnych liniowy.xlsx]Sheet1'!$C$4:$C$7</c:f>
              <c:numCache>
                <c:formatCode>General</c:formatCode>
                <c:ptCount val="4"/>
                <c:pt idx="0">
                  <c:v>327</c:v>
                </c:pt>
                <c:pt idx="1">
                  <c:v>279</c:v>
                </c:pt>
                <c:pt idx="2">
                  <c:v>242</c:v>
                </c:pt>
                <c:pt idx="3">
                  <c:v>194</c:v>
                </c:pt>
              </c:numCache>
            </c:numRef>
          </c:val>
          <c:smooth val="0"/>
        </c:ser>
        <c:dLbls>
          <c:showLegendKey val="0"/>
          <c:showVal val="0"/>
          <c:showCatName val="0"/>
          <c:showSerName val="0"/>
          <c:showPercent val="0"/>
          <c:showBubbleSize val="0"/>
        </c:dLbls>
        <c:smooth val="0"/>
        <c:axId val="524710720"/>
        <c:axId val="524711280"/>
      </c:lineChart>
      <c:catAx>
        <c:axId val="524710720"/>
        <c:scaling>
          <c:orientation val="minMax"/>
        </c:scaling>
        <c:delete val="0"/>
        <c:axPos val="b"/>
        <c:numFmt formatCode="General" sourceLinked="1"/>
        <c:majorTickMark val="out"/>
        <c:minorTickMark val="none"/>
        <c:tickLblPos val="nextTo"/>
        <c:crossAx val="524711280"/>
        <c:crosses val="autoZero"/>
        <c:auto val="1"/>
        <c:lblAlgn val="ctr"/>
        <c:lblOffset val="100"/>
        <c:noMultiLvlLbl val="0"/>
      </c:catAx>
      <c:valAx>
        <c:axId val="524711280"/>
        <c:scaling>
          <c:orientation val="minMax"/>
          <c:max val="650"/>
          <c:min val="100"/>
        </c:scaling>
        <c:delete val="0"/>
        <c:axPos val="l"/>
        <c:majorGridlines/>
        <c:numFmt formatCode="General" sourceLinked="1"/>
        <c:majorTickMark val="out"/>
        <c:minorTickMark val="none"/>
        <c:tickLblPos val="nextTo"/>
        <c:crossAx val="524710720"/>
        <c:crosses val="autoZero"/>
        <c:crossBetween val="between"/>
        <c:majorUnit val="50"/>
      </c:valAx>
      <c:spPr>
        <a:gradFill>
          <a:gsLst>
            <a:gs pos="27000">
              <a:schemeClr val="accent1">
                <a:tint val="44500"/>
                <a:satMod val="160000"/>
              </a:schemeClr>
            </a:gs>
            <a:gs pos="57000">
              <a:schemeClr val="accent1">
                <a:tint val="23500"/>
                <a:satMod val="160000"/>
                <a:alpha val="7000"/>
              </a:schemeClr>
            </a:gs>
          </a:gsLst>
          <a:lin ang="5400000" scaled="0"/>
        </a:gradFill>
      </c:spPr>
    </c:plotArea>
    <c:legend>
      <c:legendPos val="r"/>
      <c:overlay val="0"/>
    </c:legend>
    <c:plotVisOnly val="1"/>
    <c:dispBlanksAs val="gap"/>
    <c:showDLblsOverMax val="0"/>
  </c:chart>
  <c:spPr>
    <a:gradFill>
      <a:gsLst>
        <a:gs pos="27000">
          <a:schemeClr val="accent1">
            <a:tint val="44500"/>
            <a:satMod val="160000"/>
          </a:schemeClr>
        </a:gs>
        <a:gs pos="57000">
          <a:schemeClr val="accent1">
            <a:tint val="23500"/>
            <a:satMod val="160000"/>
            <a:alpha val="7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25000">
              <a:schemeClr val="bg1">
                <a:lumMod val="85000"/>
              </a:schemeClr>
            </a:gs>
            <a:gs pos="84000">
              <a:schemeClr val="bg1">
                <a:lumMod val="95000"/>
              </a:schemeClr>
            </a:gs>
          </a:gsLst>
          <a:lin ang="2700000" scaled="1"/>
        </a:gradFill>
      </c:spPr>
    </c:sideWall>
    <c:backWall>
      <c:thickness val="0"/>
      <c:spPr>
        <a:gradFill>
          <a:gsLst>
            <a:gs pos="25000">
              <a:schemeClr val="bg1">
                <a:lumMod val="85000"/>
              </a:schemeClr>
            </a:gs>
            <a:gs pos="84000">
              <a:schemeClr val="bg1">
                <a:lumMod val="95000"/>
              </a:schemeClr>
            </a:gs>
          </a:gsLst>
          <a:lin ang="2700000" scaled="1"/>
        </a:gradFill>
      </c:spPr>
    </c:backWall>
    <c:plotArea>
      <c:layout>
        <c:manualLayout>
          <c:layoutTarget val="inner"/>
          <c:xMode val="edge"/>
          <c:yMode val="edge"/>
          <c:x val="6.5370942556231104E-2"/>
          <c:y val="2.8688681356690879E-2"/>
          <c:w val="0.75997774012425667"/>
          <c:h val="0.95554253392744515"/>
        </c:manualLayout>
      </c:layout>
      <c:bar3DChart>
        <c:barDir val="col"/>
        <c:grouping val="clustered"/>
        <c:varyColors val="0"/>
        <c:ser>
          <c:idx val="1"/>
          <c:order val="0"/>
          <c:tx>
            <c:strRef>
              <c:f>'Ryc 7 Przyrost naturalny'!$B$4</c:f>
              <c:strCache>
                <c:ptCount val="1"/>
                <c:pt idx="0">
                  <c:v>Urodzenia</c:v>
                </c:pt>
              </c:strCache>
            </c:strRef>
          </c:tx>
          <c:spPr>
            <a:solidFill>
              <a:srgbClr val="FFCC00"/>
            </a:solidFill>
            <a:ln>
              <a:solidFill>
                <a:srgbClr val="FFC000"/>
              </a:solidFill>
            </a:ln>
          </c:spPr>
          <c:invertIfNegative val="0"/>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naturalny'!$C$4:$L$4</c:f>
              <c:numCache>
                <c:formatCode>General</c:formatCode>
                <c:ptCount val="10"/>
                <c:pt idx="0">
                  <c:v>116</c:v>
                </c:pt>
                <c:pt idx="1">
                  <c:v>111</c:v>
                </c:pt>
                <c:pt idx="2">
                  <c:v>94</c:v>
                </c:pt>
                <c:pt idx="3">
                  <c:v>120</c:v>
                </c:pt>
                <c:pt idx="4">
                  <c:v>90</c:v>
                </c:pt>
                <c:pt idx="5">
                  <c:v>72</c:v>
                </c:pt>
                <c:pt idx="6">
                  <c:v>80</c:v>
                </c:pt>
                <c:pt idx="7">
                  <c:v>75</c:v>
                </c:pt>
                <c:pt idx="8">
                  <c:v>76</c:v>
                </c:pt>
                <c:pt idx="9">
                  <c:v>78</c:v>
                </c:pt>
              </c:numCache>
            </c:numRef>
          </c:val>
        </c:ser>
        <c:ser>
          <c:idx val="2"/>
          <c:order val="1"/>
          <c:tx>
            <c:strRef>
              <c:f>'Ryc 7 Przyrost naturalny'!$B$5</c:f>
              <c:strCache>
                <c:ptCount val="1"/>
                <c:pt idx="0">
                  <c:v>Zgony</c:v>
                </c:pt>
              </c:strCache>
            </c:strRef>
          </c:tx>
          <c:spPr>
            <a:solidFill>
              <a:schemeClr val="tx1"/>
            </a:solidFill>
          </c:spPr>
          <c:invertIfNegative val="0"/>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naturalny'!$C$5:$L$5</c:f>
              <c:numCache>
                <c:formatCode>General</c:formatCode>
                <c:ptCount val="10"/>
                <c:pt idx="0">
                  <c:v>93</c:v>
                </c:pt>
                <c:pt idx="1">
                  <c:v>127</c:v>
                </c:pt>
                <c:pt idx="2">
                  <c:v>87</c:v>
                </c:pt>
                <c:pt idx="3">
                  <c:v>113</c:v>
                </c:pt>
                <c:pt idx="4">
                  <c:v>88</c:v>
                </c:pt>
                <c:pt idx="5">
                  <c:v>106</c:v>
                </c:pt>
                <c:pt idx="6">
                  <c:v>95</c:v>
                </c:pt>
                <c:pt idx="7">
                  <c:v>86</c:v>
                </c:pt>
                <c:pt idx="8">
                  <c:v>97</c:v>
                </c:pt>
                <c:pt idx="9">
                  <c:v>97</c:v>
                </c:pt>
              </c:numCache>
            </c:numRef>
          </c:val>
        </c:ser>
        <c:ser>
          <c:idx val="3"/>
          <c:order val="2"/>
          <c:tx>
            <c:strRef>
              <c:f>'Ryc 7 Przyrost naturalny'!$B$6</c:f>
              <c:strCache>
                <c:ptCount val="1"/>
                <c:pt idx="0">
                  <c:v>Przyrost nat</c:v>
                </c:pt>
              </c:strCache>
            </c:strRef>
          </c:tx>
          <c:spPr>
            <a:solidFill>
              <a:srgbClr val="00CC00"/>
            </a:solidFill>
          </c:spPr>
          <c:invertIfNegative val="1"/>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naturalny'!$C$6:$L$6</c:f>
              <c:numCache>
                <c:formatCode>General</c:formatCode>
                <c:ptCount val="10"/>
                <c:pt idx="0">
                  <c:v>23</c:v>
                </c:pt>
                <c:pt idx="1">
                  <c:v>-16</c:v>
                </c:pt>
                <c:pt idx="2">
                  <c:v>-7</c:v>
                </c:pt>
                <c:pt idx="3">
                  <c:v>7</c:v>
                </c:pt>
                <c:pt idx="4">
                  <c:v>2</c:v>
                </c:pt>
                <c:pt idx="5">
                  <c:v>-34</c:v>
                </c:pt>
                <c:pt idx="6">
                  <c:v>-15</c:v>
                </c:pt>
                <c:pt idx="7">
                  <c:v>-11</c:v>
                </c:pt>
                <c:pt idx="8">
                  <c:v>-21</c:v>
                </c:pt>
                <c:pt idx="9">
                  <c:v>-19</c:v>
                </c:pt>
              </c:numCache>
            </c:numRef>
          </c:val>
          <c:extLst>
            <c:ext xmlns:c14="http://schemas.microsoft.com/office/drawing/2007/8/2/chart" uri="{6F2FDCE9-48DA-4B69-8628-5D25D57E5C99}">
              <c14:invertSolidFillFmt>
                <c14:spPr xmlns:c14="http://schemas.microsoft.com/office/drawing/2007/8/2/chart">
                  <a:solidFill>
                    <a:srgbClr val="F10909"/>
                  </a:solidFill>
                </c14:spPr>
              </c14:invertSolidFillFmt>
            </c:ext>
          </c:extLst>
        </c:ser>
        <c:dLbls>
          <c:showLegendKey val="0"/>
          <c:showVal val="0"/>
          <c:showCatName val="0"/>
          <c:showSerName val="0"/>
          <c:showPercent val="0"/>
          <c:showBubbleSize val="0"/>
        </c:dLbls>
        <c:gapWidth val="150"/>
        <c:shape val="box"/>
        <c:axId val="388338224"/>
        <c:axId val="388338784"/>
        <c:axId val="0"/>
      </c:bar3DChart>
      <c:catAx>
        <c:axId val="388338224"/>
        <c:scaling>
          <c:orientation val="minMax"/>
        </c:scaling>
        <c:delete val="0"/>
        <c:axPos val="b"/>
        <c:numFmt formatCode="General" sourceLinked="1"/>
        <c:majorTickMark val="out"/>
        <c:minorTickMark val="none"/>
        <c:tickLblPos val="nextTo"/>
        <c:txPr>
          <a:bodyPr rot="-5400000" vert="horz" anchor="b" anchorCtr="1"/>
          <a:lstStyle/>
          <a:p>
            <a:pPr>
              <a:defRPr sz="800" b="0"/>
            </a:pPr>
            <a:endParaRPr lang="pl-PL"/>
          </a:p>
        </c:txPr>
        <c:crossAx val="388338784"/>
        <c:crosses val="autoZero"/>
        <c:auto val="1"/>
        <c:lblAlgn val="ctr"/>
        <c:lblOffset val="1000"/>
        <c:noMultiLvlLbl val="0"/>
      </c:catAx>
      <c:valAx>
        <c:axId val="388338784"/>
        <c:scaling>
          <c:orientation val="minMax"/>
        </c:scaling>
        <c:delete val="0"/>
        <c:axPos val="l"/>
        <c:majorGridlines/>
        <c:numFmt formatCode="General" sourceLinked="1"/>
        <c:majorTickMark val="out"/>
        <c:minorTickMark val="none"/>
        <c:tickLblPos val="nextTo"/>
        <c:txPr>
          <a:bodyPr/>
          <a:lstStyle/>
          <a:p>
            <a:pPr>
              <a:defRPr sz="800"/>
            </a:pPr>
            <a:endParaRPr lang="pl-PL"/>
          </a:p>
        </c:txPr>
        <c:crossAx val="388338224"/>
        <c:crosses val="autoZero"/>
        <c:crossBetween val="between"/>
      </c:valAx>
    </c:plotArea>
    <c:legend>
      <c:legendPos val="r"/>
      <c:layout>
        <c:manualLayout>
          <c:xMode val="edge"/>
          <c:yMode val="edge"/>
          <c:x val="0.8324463414035862"/>
          <c:y val="0.42085410721039784"/>
          <c:w val="0.14886206981136701"/>
          <c:h val="0.19759275177939001"/>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35"/>
      <c:rAngAx val="0"/>
    </c:view3D>
    <c:floor>
      <c:thickness val="0"/>
    </c:floor>
    <c:sideWall>
      <c:thickness val="0"/>
    </c:sideWall>
    <c:backWall>
      <c:thickness val="0"/>
    </c:backWall>
    <c:plotArea>
      <c:layout/>
      <c:pie3DChart>
        <c:varyColors val="1"/>
        <c:ser>
          <c:idx val="0"/>
          <c:order val="0"/>
          <c:dPt>
            <c:idx val="0"/>
            <c:bubble3D val="0"/>
            <c:spPr>
              <a:solidFill>
                <a:srgbClr val="FF0000"/>
              </a:solidFill>
            </c:spPr>
          </c:dPt>
          <c:dPt>
            <c:idx val="1"/>
            <c:bubble3D val="0"/>
            <c:spPr>
              <a:solidFill>
                <a:srgbClr val="FF6600"/>
              </a:solidFill>
            </c:spPr>
          </c:dPt>
          <c:dPt>
            <c:idx val="2"/>
            <c:bubble3D val="0"/>
            <c:spPr>
              <a:solidFill>
                <a:srgbClr val="00B050"/>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'Liczba budynków'!$B$4:$D$4</c:f>
              <c:strCache>
                <c:ptCount val="3"/>
                <c:pt idx="0">
                  <c:v>Sprzed 1945 r.</c:v>
                </c:pt>
                <c:pt idx="1">
                  <c:v>Z okresu 1945-1989</c:v>
                </c:pt>
                <c:pt idx="2">
                  <c:v>Wybudowanych po 1989 r.</c:v>
                </c:pt>
              </c:strCache>
            </c:strRef>
          </c:cat>
          <c:val>
            <c:numRef>
              <c:f>'Liczba budynków'!$B$54:$D$54</c:f>
              <c:numCache>
                <c:formatCode>General</c:formatCode>
                <c:ptCount val="3"/>
                <c:pt idx="0">
                  <c:v>439</c:v>
                </c:pt>
                <c:pt idx="1">
                  <c:v>4058</c:v>
                </c:pt>
                <c:pt idx="2">
                  <c:v>750</c:v>
                </c:pt>
              </c:numCache>
            </c:numRef>
          </c:val>
        </c:ser>
        <c:dLbls>
          <c:showLegendKey val="0"/>
          <c:showVal val="0"/>
          <c:showCatName val="0"/>
          <c:showSerName val="0"/>
          <c:showPercent val="0"/>
          <c:showBubbleSize val="0"/>
          <c:showLeaderLines val="1"/>
        </c:dLbls>
      </c:pie3DChart>
      <c:spPr>
        <a:gradFill>
          <a:gsLst>
            <a:gs pos="44000">
              <a:schemeClr val="accent1">
                <a:tint val="44500"/>
                <a:satMod val="160000"/>
              </a:schemeClr>
            </a:gs>
            <a:gs pos="57000">
              <a:schemeClr val="accent1">
                <a:tint val="23500"/>
                <a:satMod val="160000"/>
                <a:alpha val="7000"/>
              </a:schemeClr>
            </a:gs>
          </a:gsLst>
          <a:lin ang="5400000" scaled="0"/>
        </a:gradFill>
      </c:spPr>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Arkusz2!$A$4</c:f>
              <c:strCache>
                <c:ptCount val="1"/>
                <c:pt idx="0">
                  <c:v>Dochody</c:v>
                </c:pt>
              </c:strCache>
            </c:strRef>
          </c:tx>
          <c:invertIfNegative val="0"/>
          <c:cat>
            <c:numLit>
              <c:formatCode>General</c:formatCode>
              <c:ptCount val="5"/>
              <c:pt idx="0">
                <c:v>2012</c:v>
              </c:pt>
              <c:pt idx="1">
                <c:v>2013</c:v>
              </c:pt>
              <c:pt idx="2">
                <c:v>2014</c:v>
              </c:pt>
              <c:pt idx="3">
                <c:v>2015</c:v>
              </c:pt>
              <c:pt idx="4">
                <c:v>2016</c:v>
              </c:pt>
            </c:numLit>
          </c:cat>
          <c:val>
            <c:numRef>
              <c:f>Arkusz2!$B$4:$F$4</c:f>
              <c:numCache>
                <c:formatCode>General</c:formatCode>
                <c:ptCount val="5"/>
                <c:pt idx="0">
                  <c:v>30430531</c:v>
                </c:pt>
                <c:pt idx="1">
                  <c:v>25997611</c:v>
                </c:pt>
                <c:pt idx="2">
                  <c:v>24913932</c:v>
                </c:pt>
                <c:pt idx="3">
                  <c:v>27063800</c:v>
                </c:pt>
                <c:pt idx="4">
                  <c:v>32879976</c:v>
                </c:pt>
              </c:numCache>
            </c:numRef>
          </c:val>
        </c:ser>
        <c:ser>
          <c:idx val="1"/>
          <c:order val="1"/>
          <c:tx>
            <c:strRef>
              <c:f>Arkusz2!$A$5</c:f>
              <c:strCache>
                <c:ptCount val="1"/>
                <c:pt idx="0">
                  <c:v>Wydatki</c:v>
                </c:pt>
              </c:strCache>
            </c:strRef>
          </c:tx>
          <c:spPr>
            <a:solidFill>
              <a:srgbClr val="F10909"/>
            </a:solidFill>
          </c:spPr>
          <c:invertIfNegative val="0"/>
          <c:cat>
            <c:numLit>
              <c:formatCode>General</c:formatCode>
              <c:ptCount val="5"/>
              <c:pt idx="0">
                <c:v>2012</c:v>
              </c:pt>
              <c:pt idx="1">
                <c:v>2013</c:v>
              </c:pt>
              <c:pt idx="2">
                <c:v>2014</c:v>
              </c:pt>
              <c:pt idx="3">
                <c:v>2015</c:v>
              </c:pt>
              <c:pt idx="4">
                <c:v>2016</c:v>
              </c:pt>
            </c:numLit>
          </c:cat>
          <c:val>
            <c:numRef>
              <c:f>Arkusz2!$B$5:$F$5</c:f>
              <c:numCache>
                <c:formatCode>General</c:formatCode>
                <c:ptCount val="5"/>
                <c:pt idx="0">
                  <c:v>28132539</c:v>
                </c:pt>
                <c:pt idx="1">
                  <c:v>26473936</c:v>
                </c:pt>
                <c:pt idx="2">
                  <c:v>28040829</c:v>
                </c:pt>
                <c:pt idx="3">
                  <c:v>25677004</c:v>
                </c:pt>
                <c:pt idx="4">
                  <c:v>32604364</c:v>
                </c:pt>
              </c:numCache>
            </c:numRef>
          </c:val>
        </c:ser>
        <c:ser>
          <c:idx val="2"/>
          <c:order val="2"/>
          <c:tx>
            <c:strRef>
              <c:f>Arkusz2!$A$6</c:f>
              <c:strCache>
                <c:ptCount val="1"/>
                <c:pt idx="0">
                  <c:v>Bilans </c:v>
                </c:pt>
              </c:strCache>
            </c:strRef>
          </c:tx>
          <c:spPr>
            <a:solidFill>
              <a:srgbClr val="00B050"/>
            </a:solidFill>
          </c:spPr>
          <c:invertIfNegative val="0"/>
          <c:cat>
            <c:numLit>
              <c:formatCode>General</c:formatCode>
              <c:ptCount val="5"/>
              <c:pt idx="0">
                <c:v>2012</c:v>
              </c:pt>
              <c:pt idx="1">
                <c:v>2013</c:v>
              </c:pt>
              <c:pt idx="2">
                <c:v>2014</c:v>
              </c:pt>
              <c:pt idx="3">
                <c:v>2015</c:v>
              </c:pt>
              <c:pt idx="4">
                <c:v>2016</c:v>
              </c:pt>
            </c:numLit>
          </c:cat>
          <c:val>
            <c:numRef>
              <c:f>Arkusz2!$B$6:$F$6</c:f>
              <c:numCache>
                <c:formatCode>General</c:formatCode>
                <c:ptCount val="5"/>
                <c:pt idx="0">
                  <c:v>2297992</c:v>
                </c:pt>
                <c:pt idx="1">
                  <c:v>-476325</c:v>
                </c:pt>
                <c:pt idx="2">
                  <c:v>-3126897</c:v>
                </c:pt>
                <c:pt idx="3">
                  <c:v>1386796</c:v>
                </c:pt>
                <c:pt idx="4">
                  <c:v>275612</c:v>
                </c:pt>
              </c:numCache>
            </c:numRef>
          </c:val>
        </c:ser>
        <c:dLbls>
          <c:showLegendKey val="0"/>
          <c:showVal val="0"/>
          <c:showCatName val="0"/>
          <c:showSerName val="0"/>
          <c:showPercent val="0"/>
          <c:showBubbleSize val="0"/>
        </c:dLbls>
        <c:gapWidth val="150"/>
        <c:shape val="box"/>
        <c:axId val="524716320"/>
        <c:axId val="524716880"/>
        <c:axId val="0"/>
      </c:bar3DChart>
      <c:catAx>
        <c:axId val="524716320"/>
        <c:scaling>
          <c:orientation val="minMax"/>
        </c:scaling>
        <c:delete val="0"/>
        <c:axPos val="b"/>
        <c:numFmt formatCode="General" sourceLinked="1"/>
        <c:majorTickMark val="out"/>
        <c:minorTickMark val="none"/>
        <c:tickLblPos val="nextTo"/>
        <c:txPr>
          <a:bodyPr/>
          <a:lstStyle/>
          <a:p>
            <a:pPr>
              <a:defRPr sz="800"/>
            </a:pPr>
            <a:endParaRPr lang="pl-PL"/>
          </a:p>
        </c:txPr>
        <c:crossAx val="524716880"/>
        <c:crosses val="autoZero"/>
        <c:auto val="1"/>
        <c:lblAlgn val="ctr"/>
        <c:lblOffset val="100"/>
        <c:noMultiLvlLbl val="0"/>
      </c:catAx>
      <c:valAx>
        <c:axId val="524716880"/>
        <c:scaling>
          <c:orientation val="minMax"/>
        </c:scaling>
        <c:delete val="0"/>
        <c:axPos val="l"/>
        <c:majorGridlines/>
        <c:numFmt formatCode="General" sourceLinked="1"/>
        <c:majorTickMark val="out"/>
        <c:minorTickMark val="none"/>
        <c:tickLblPos val="nextTo"/>
        <c:txPr>
          <a:bodyPr/>
          <a:lstStyle/>
          <a:p>
            <a:pPr>
              <a:defRPr sz="800"/>
            </a:pPr>
            <a:endParaRPr lang="pl-PL"/>
          </a:p>
        </c:txPr>
        <c:crossAx val="524716320"/>
        <c:crosses val="autoZero"/>
        <c:crossBetween val="between"/>
      </c:valAx>
    </c:plotArea>
    <c:legend>
      <c:legendPos val="r"/>
      <c:overlay val="0"/>
      <c:txPr>
        <a:bodyPr/>
        <a:lstStyle/>
        <a:p>
          <a:pPr>
            <a:defRPr sz="800"/>
          </a:pPr>
          <a:endParaRPr lang="pl-PL"/>
        </a:p>
      </c:txPr>
    </c:legend>
    <c:plotVisOnly val="1"/>
    <c:dispBlanksAs val="gap"/>
    <c:showDLblsOverMax val="0"/>
  </c:chart>
  <c:spPr>
    <a:gradFill>
      <a:gsLst>
        <a:gs pos="44000">
          <a:schemeClr val="accent1">
            <a:tint val="44500"/>
            <a:satMod val="160000"/>
          </a:schemeClr>
        </a:gs>
        <a:gs pos="57000">
          <a:schemeClr val="accent1">
            <a:tint val="23500"/>
            <a:satMod val="160000"/>
            <a:alpha val="7000"/>
          </a:schemeClr>
        </a:gs>
      </a:gsLst>
      <a:lin ang="5400000" scaled="0"/>
    </a:gra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'Struktura dochodów'!$C$2</c:f>
              <c:strCache>
                <c:ptCount val="1"/>
                <c:pt idx="0">
                  <c:v>Subwencje</c:v>
                </c:pt>
              </c:strCache>
            </c:strRef>
          </c:tx>
          <c:spPr>
            <a:ln>
              <a:solidFill>
                <a:schemeClr val="accent6">
                  <a:lumMod val="75000"/>
                </a:schemeClr>
              </a:solidFill>
            </a:ln>
          </c:spPr>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dochodów'!$C$3:$C$7</c:f>
              <c:numCache>
                <c:formatCode>General</c:formatCode>
                <c:ptCount val="5"/>
                <c:pt idx="0">
                  <c:v>12196707</c:v>
                </c:pt>
                <c:pt idx="1">
                  <c:v>11988765</c:v>
                </c:pt>
                <c:pt idx="2">
                  <c:v>11520468</c:v>
                </c:pt>
                <c:pt idx="3">
                  <c:v>12854241</c:v>
                </c:pt>
                <c:pt idx="4">
                  <c:v>12636989</c:v>
                </c:pt>
              </c:numCache>
            </c:numRef>
          </c:val>
          <c:smooth val="0"/>
        </c:ser>
        <c:ser>
          <c:idx val="2"/>
          <c:order val="1"/>
          <c:tx>
            <c:strRef>
              <c:f>'Struktura dochodów'!$D$2</c:f>
              <c:strCache>
                <c:ptCount val="1"/>
                <c:pt idx="0">
                  <c:v>Dotacje bieżące</c:v>
                </c:pt>
              </c:strCache>
            </c:strRef>
          </c:tx>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dochodów'!$D$3:$D$7</c:f>
              <c:numCache>
                <c:formatCode>General</c:formatCode>
                <c:ptCount val="5"/>
                <c:pt idx="0">
                  <c:v>5790608.4100000001</c:v>
                </c:pt>
                <c:pt idx="1">
                  <c:v>6594766.8300000001</c:v>
                </c:pt>
                <c:pt idx="2">
                  <c:v>5754469.1500000004</c:v>
                </c:pt>
                <c:pt idx="3">
                  <c:v>5671359.2000000002</c:v>
                </c:pt>
                <c:pt idx="4">
                  <c:v>12498828.300000001</c:v>
                </c:pt>
              </c:numCache>
            </c:numRef>
          </c:val>
          <c:smooth val="0"/>
        </c:ser>
        <c:ser>
          <c:idx val="3"/>
          <c:order val="2"/>
          <c:tx>
            <c:strRef>
              <c:f>'Struktura dochodów'!$F$2</c:f>
              <c:strCache>
                <c:ptCount val="1"/>
                <c:pt idx="0">
                  <c:v>Dotacje majątkowe</c:v>
                </c:pt>
              </c:strCache>
            </c:strRef>
          </c:tx>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dochodów'!$F$3:$F$7</c:f>
              <c:numCache>
                <c:formatCode>General</c:formatCode>
                <c:ptCount val="5"/>
                <c:pt idx="0">
                  <c:v>5664390.8899999997</c:v>
                </c:pt>
                <c:pt idx="1">
                  <c:v>506171.54</c:v>
                </c:pt>
                <c:pt idx="2">
                  <c:v>274625.24</c:v>
                </c:pt>
                <c:pt idx="3">
                  <c:v>1050390.03</c:v>
                </c:pt>
                <c:pt idx="4">
                  <c:v>77396.08</c:v>
                </c:pt>
              </c:numCache>
            </c:numRef>
          </c:val>
          <c:smooth val="0"/>
        </c:ser>
        <c:ser>
          <c:idx val="4"/>
          <c:order val="3"/>
          <c:tx>
            <c:strRef>
              <c:f>'Struktura dochodów'!$E$2</c:f>
              <c:strCache>
                <c:ptCount val="1"/>
                <c:pt idx="0">
                  <c:v>Dochody z podatków i pozostałe</c:v>
                </c:pt>
              </c:strCache>
            </c:strRef>
          </c:tx>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dochodów'!$E$3:$E$7</c:f>
              <c:numCache>
                <c:formatCode>General</c:formatCode>
                <c:ptCount val="5"/>
                <c:pt idx="0">
                  <c:v>6778824.4100000001</c:v>
                </c:pt>
                <c:pt idx="1">
                  <c:v>6907907.2300000004</c:v>
                </c:pt>
                <c:pt idx="2">
                  <c:v>7364369.7400000002</c:v>
                </c:pt>
                <c:pt idx="3">
                  <c:v>7487809.7599999998</c:v>
                </c:pt>
                <c:pt idx="4">
                  <c:v>7666762.9100000001</c:v>
                </c:pt>
              </c:numCache>
            </c:numRef>
          </c:val>
          <c:smooth val="0"/>
        </c:ser>
        <c:ser>
          <c:idx val="5"/>
          <c:order val="4"/>
          <c:tx>
            <c:strRef>
              <c:f>'Struktura dochodów'!$G$2</c:f>
              <c:strCache>
                <c:ptCount val="1"/>
                <c:pt idx="0">
                  <c:v>Dochody ogółem</c:v>
                </c:pt>
              </c:strCache>
            </c:strRef>
          </c:tx>
          <c:spPr>
            <a:ln>
              <a:solidFill>
                <a:srgbClr val="FF0000"/>
              </a:solidFill>
            </a:ln>
          </c:spPr>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dochodów'!$G$3:$G$7</c:f>
              <c:numCache>
                <c:formatCode>General</c:formatCode>
                <c:ptCount val="5"/>
                <c:pt idx="0">
                  <c:v>30430530.710000001</c:v>
                </c:pt>
                <c:pt idx="1">
                  <c:v>25997610.600000001</c:v>
                </c:pt>
                <c:pt idx="2">
                  <c:v>24913932.129999999</c:v>
                </c:pt>
                <c:pt idx="3">
                  <c:v>27063799.989999998</c:v>
                </c:pt>
                <c:pt idx="4">
                  <c:v>32879976.289999999</c:v>
                </c:pt>
              </c:numCache>
            </c:numRef>
          </c:val>
          <c:smooth val="0"/>
        </c:ser>
        <c:dLbls>
          <c:showLegendKey val="0"/>
          <c:showVal val="0"/>
          <c:showCatName val="0"/>
          <c:showSerName val="0"/>
          <c:showPercent val="0"/>
          <c:showBubbleSize val="0"/>
        </c:dLbls>
        <c:smooth val="0"/>
        <c:axId val="524721360"/>
        <c:axId val="524721920"/>
      </c:lineChart>
      <c:catAx>
        <c:axId val="524721360"/>
        <c:scaling>
          <c:orientation val="minMax"/>
        </c:scaling>
        <c:delete val="0"/>
        <c:axPos val="b"/>
        <c:numFmt formatCode="General" sourceLinked="1"/>
        <c:majorTickMark val="out"/>
        <c:minorTickMark val="none"/>
        <c:tickLblPos val="nextTo"/>
        <c:txPr>
          <a:bodyPr/>
          <a:lstStyle/>
          <a:p>
            <a:pPr>
              <a:defRPr sz="800"/>
            </a:pPr>
            <a:endParaRPr lang="pl-PL"/>
          </a:p>
        </c:txPr>
        <c:crossAx val="524721920"/>
        <c:crosses val="autoZero"/>
        <c:auto val="1"/>
        <c:lblAlgn val="ctr"/>
        <c:lblOffset val="100"/>
        <c:noMultiLvlLbl val="0"/>
      </c:catAx>
      <c:valAx>
        <c:axId val="524721920"/>
        <c:scaling>
          <c:orientation val="minMax"/>
        </c:scaling>
        <c:delete val="0"/>
        <c:axPos val="l"/>
        <c:majorGridlines/>
        <c:numFmt formatCode="General" sourceLinked="1"/>
        <c:majorTickMark val="out"/>
        <c:minorTickMark val="none"/>
        <c:tickLblPos val="nextTo"/>
        <c:txPr>
          <a:bodyPr/>
          <a:lstStyle/>
          <a:p>
            <a:pPr>
              <a:defRPr sz="800"/>
            </a:pPr>
            <a:endParaRPr lang="pl-PL"/>
          </a:p>
        </c:txPr>
        <c:crossAx val="524721360"/>
        <c:crosses val="autoZero"/>
        <c:crossBetween val="between"/>
      </c:valAx>
      <c:spPr>
        <a:gradFill>
          <a:gsLst>
            <a:gs pos="4000">
              <a:schemeClr val="accent1">
                <a:tint val="44500"/>
                <a:satMod val="160000"/>
              </a:schemeClr>
            </a:gs>
            <a:gs pos="57000">
              <a:schemeClr val="accent1">
                <a:tint val="23500"/>
                <a:satMod val="160000"/>
                <a:alpha val="7000"/>
              </a:schemeClr>
            </a:gs>
          </a:gsLst>
          <a:lin ang="5400000" scaled="0"/>
        </a:grad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3"/>
            <c:bubble3D val="0"/>
            <c:spPr>
              <a:solidFill>
                <a:schemeClr val="tx1"/>
              </a:solidFill>
            </c:spPr>
          </c:dPt>
          <c:cat>
            <c:strRef>
              <c:f>'Struktura dochodów'!$C$2:$F$2</c:f>
              <c:strCache>
                <c:ptCount val="4"/>
                <c:pt idx="0">
                  <c:v>Subwencje</c:v>
                </c:pt>
                <c:pt idx="1">
                  <c:v>Dotacje bieżące</c:v>
                </c:pt>
                <c:pt idx="2">
                  <c:v>Dochody z podatków i pozostałe</c:v>
                </c:pt>
                <c:pt idx="3">
                  <c:v>Dotacje majątkowe</c:v>
                </c:pt>
              </c:strCache>
            </c:strRef>
          </c:cat>
          <c:val>
            <c:numRef>
              <c:f>'Struktura dochodów'!$C$7:$F$7</c:f>
              <c:numCache>
                <c:formatCode>General</c:formatCode>
                <c:ptCount val="4"/>
                <c:pt idx="0">
                  <c:v>12636989</c:v>
                </c:pt>
                <c:pt idx="1">
                  <c:v>12498828.300000001</c:v>
                </c:pt>
                <c:pt idx="2">
                  <c:v>7666762.9100000001</c:v>
                </c:pt>
                <c:pt idx="3">
                  <c:v>77396.08</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scene3d>
      <a:camera prst="orthographicFront"/>
      <a:lightRig rig="threePt" dir="t"/>
    </a:scene3d>
    <a:sp3d prstMaterial="dkEdge">
      <a:bevelT w="19050"/>
      <a:bevelB w="19050"/>
    </a:sp3d>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'Struktura wydatków'!$B$3</c:f>
              <c:strCache>
                <c:ptCount val="1"/>
                <c:pt idx="0">
                  <c:v>Oświata i wychowanie</c:v>
                </c:pt>
              </c:strCache>
            </c:strRef>
          </c:tx>
          <c:spPr>
            <a:ln>
              <a:solidFill>
                <a:schemeClr val="accent1"/>
              </a:solidFill>
            </a:ln>
          </c:spPr>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wydatków'!$B$4:$B$8</c:f>
              <c:numCache>
                <c:formatCode>General</c:formatCode>
                <c:ptCount val="5"/>
                <c:pt idx="0">
                  <c:v>11.447535</c:v>
                </c:pt>
                <c:pt idx="1">
                  <c:v>10.741937</c:v>
                </c:pt>
                <c:pt idx="2">
                  <c:v>11.134831</c:v>
                </c:pt>
                <c:pt idx="3">
                  <c:v>11.536042999999999</c:v>
                </c:pt>
                <c:pt idx="4">
                  <c:v>11.507539</c:v>
                </c:pt>
              </c:numCache>
            </c:numRef>
          </c:val>
          <c:smooth val="0"/>
        </c:ser>
        <c:ser>
          <c:idx val="2"/>
          <c:order val="1"/>
          <c:tx>
            <c:strRef>
              <c:f>'Struktura wydatków'!$C$3</c:f>
              <c:strCache>
                <c:ptCount val="1"/>
                <c:pt idx="0">
                  <c:v>Administracja samorządowa</c:v>
                </c:pt>
              </c:strCache>
            </c:strRef>
          </c:tx>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wydatków'!$C$4:$C$8</c:f>
              <c:numCache>
                <c:formatCode>General</c:formatCode>
                <c:ptCount val="5"/>
                <c:pt idx="0">
                  <c:v>2.9137170000000001</c:v>
                </c:pt>
                <c:pt idx="1">
                  <c:v>4.1074349999999997</c:v>
                </c:pt>
                <c:pt idx="2">
                  <c:v>3.3306490000000002</c:v>
                </c:pt>
                <c:pt idx="3">
                  <c:v>2.973662</c:v>
                </c:pt>
                <c:pt idx="4">
                  <c:v>2.8185289999999998</c:v>
                </c:pt>
              </c:numCache>
            </c:numRef>
          </c:val>
          <c:smooth val="0"/>
        </c:ser>
        <c:ser>
          <c:idx val="3"/>
          <c:order val="2"/>
          <c:tx>
            <c:strRef>
              <c:f>'Struktura wydatków'!$D$3</c:f>
              <c:strCache>
                <c:ptCount val="1"/>
                <c:pt idx="0">
                  <c:v>Pomoc społeczna</c:v>
                </c:pt>
              </c:strCache>
            </c:strRef>
          </c:tx>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wydatków'!$D$4:$D$8</c:f>
              <c:numCache>
                <c:formatCode>General</c:formatCode>
                <c:ptCount val="5"/>
                <c:pt idx="0">
                  <c:v>4.1855789999999997</c:v>
                </c:pt>
                <c:pt idx="1">
                  <c:v>4.218737</c:v>
                </c:pt>
                <c:pt idx="2">
                  <c:v>4.3227250000000002</c:v>
                </c:pt>
                <c:pt idx="3">
                  <c:v>4.7665940000000004</c:v>
                </c:pt>
                <c:pt idx="4">
                  <c:v>11.046075</c:v>
                </c:pt>
              </c:numCache>
            </c:numRef>
          </c:val>
          <c:smooth val="0"/>
        </c:ser>
        <c:ser>
          <c:idx val="4"/>
          <c:order val="3"/>
          <c:tx>
            <c:strRef>
              <c:f>'Struktura wydatków'!$E$3</c:f>
              <c:strCache>
                <c:ptCount val="1"/>
                <c:pt idx="0">
                  <c:v>Gospodarka komunalna</c:v>
                </c:pt>
              </c:strCache>
            </c:strRef>
          </c:tx>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wydatków'!$E$4:$E$8</c:f>
              <c:numCache>
                <c:formatCode>General</c:formatCode>
                <c:ptCount val="5"/>
                <c:pt idx="0">
                  <c:v>0.96840499999999996</c:v>
                </c:pt>
                <c:pt idx="1">
                  <c:v>0.94712300000000005</c:v>
                </c:pt>
                <c:pt idx="2">
                  <c:v>1.0806089999999999</c:v>
                </c:pt>
                <c:pt idx="3">
                  <c:v>1.615966</c:v>
                </c:pt>
                <c:pt idx="4">
                  <c:v>1.6940710000000001</c:v>
                </c:pt>
              </c:numCache>
            </c:numRef>
          </c:val>
          <c:smooth val="0"/>
        </c:ser>
        <c:ser>
          <c:idx val="0"/>
          <c:order val="4"/>
          <c:tx>
            <c:strRef>
              <c:f>'Struktura wydatków'!$F$3</c:f>
              <c:strCache>
                <c:ptCount val="1"/>
                <c:pt idx="0">
                  <c:v>Wydatki ogółem</c:v>
                </c:pt>
              </c:strCache>
            </c:strRef>
          </c:tx>
          <c:spPr>
            <a:ln>
              <a:solidFill>
                <a:srgbClr val="FF0000"/>
              </a:solidFill>
            </a:ln>
          </c:spPr>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wydatków'!$F$4:$F$8</c:f>
              <c:numCache>
                <c:formatCode>General</c:formatCode>
                <c:ptCount val="5"/>
                <c:pt idx="0">
                  <c:v>28.132539000000001</c:v>
                </c:pt>
                <c:pt idx="1">
                  <c:v>26.473935999999998</c:v>
                </c:pt>
                <c:pt idx="2">
                  <c:v>28.040828999999999</c:v>
                </c:pt>
                <c:pt idx="3">
                  <c:v>25.677004</c:v>
                </c:pt>
                <c:pt idx="4">
                  <c:v>32.604363999999997</c:v>
                </c:pt>
              </c:numCache>
            </c:numRef>
          </c:val>
          <c:smooth val="0"/>
        </c:ser>
        <c:dLbls>
          <c:showLegendKey val="0"/>
          <c:showVal val="0"/>
          <c:showCatName val="0"/>
          <c:showSerName val="0"/>
          <c:showPercent val="0"/>
          <c:showBubbleSize val="0"/>
        </c:dLbls>
        <c:smooth val="0"/>
        <c:axId val="524728080"/>
        <c:axId val="524728640"/>
      </c:lineChart>
      <c:catAx>
        <c:axId val="524728080"/>
        <c:scaling>
          <c:orientation val="minMax"/>
        </c:scaling>
        <c:delete val="0"/>
        <c:axPos val="b"/>
        <c:numFmt formatCode="General" sourceLinked="1"/>
        <c:majorTickMark val="out"/>
        <c:minorTickMark val="none"/>
        <c:tickLblPos val="nextTo"/>
        <c:txPr>
          <a:bodyPr/>
          <a:lstStyle/>
          <a:p>
            <a:pPr>
              <a:defRPr sz="800"/>
            </a:pPr>
            <a:endParaRPr lang="pl-PL"/>
          </a:p>
        </c:txPr>
        <c:crossAx val="524728640"/>
        <c:crosses val="autoZero"/>
        <c:auto val="1"/>
        <c:lblAlgn val="ctr"/>
        <c:lblOffset val="100"/>
        <c:noMultiLvlLbl val="0"/>
      </c:catAx>
      <c:valAx>
        <c:axId val="524728640"/>
        <c:scaling>
          <c:orientation val="minMax"/>
          <c:max val="33"/>
          <c:min val="0"/>
        </c:scaling>
        <c:delete val="0"/>
        <c:axPos val="l"/>
        <c:majorGridlines/>
        <c:numFmt formatCode="General" sourceLinked="1"/>
        <c:majorTickMark val="out"/>
        <c:minorTickMark val="none"/>
        <c:tickLblPos val="nextTo"/>
        <c:txPr>
          <a:bodyPr/>
          <a:lstStyle/>
          <a:p>
            <a:pPr>
              <a:defRPr sz="800"/>
            </a:pPr>
            <a:endParaRPr lang="pl-PL"/>
          </a:p>
        </c:txPr>
        <c:crossAx val="524728080"/>
        <c:crosses val="autoZero"/>
        <c:crossBetween val="between"/>
        <c:majorUnit val="2"/>
      </c:valAx>
      <c:spPr>
        <a:gradFill>
          <a:gsLst>
            <a:gs pos="4000">
              <a:schemeClr val="accent1">
                <a:tint val="44500"/>
                <a:satMod val="160000"/>
              </a:schemeClr>
            </a:gs>
            <a:gs pos="57000">
              <a:schemeClr val="accent1">
                <a:tint val="23500"/>
                <a:satMod val="160000"/>
                <a:alpha val="7000"/>
              </a:schemeClr>
            </a:gs>
          </a:gsLst>
          <a:lin ang="5400000" scaled="0"/>
        </a:grad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Udział % inwestycji w wydatkach </a:t>
            </a:r>
            <a:r>
              <a:rPr lang="pl-PL" sz="1400"/>
              <a:t>G</a:t>
            </a:r>
            <a:r>
              <a:rPr lang="en-US" sz="1400"/>
              <a:t>miny</a:t>
            </a:r>
            <a:r>
              <a:rPr lang="pl-PL" sz="1400"/>
              <a:t> Drobin</a:t>
            </a:r>
            <a:endParaRPr lang="en-US" sz="1400"/>
          </a:p>
        </c:rich>
      </c:tx>
      <c:overlay val="0"/>
    </c:title>
    <c:autoTitleDeleted val="0"/>
    <c:plotArea>
      <c:layout/>
      <c:lineChart>
        <c:grouping val="standard"/>
        <c:varyColors val="0"/>
        <c:ser>
          <c:idx val="1"/>
          <c:order val="0"/>
          <c:tx>
            <c:strRef>
              <c:f>'Udział % inwestycji'!$B$3</c:f>
              <c:strCache>
                <c:ptCount val="1"/>
                <c:pt idx="0">
                  <c:v>Udział % inwestycji w wydatkach Gminy</c:v>
                </c:pt>
              </c:strCache>
            </c:strRef>
          </c:tx>
          <c:spPr>
            <a:ln>
              <a:solidFill>
                <a:srgbClr val="0000FF"/>
              </a:solidFill>
            </a:ln>
          </c:spPr>
          <c:marker>
            <c:symbol val="none"/>
          </c:marker>
          <c:cat>
            <c:numRef>
              <c:f>'Udział % inwestycji'!$A$4:$A$8</c:f>
              <c:numCache>
                <c:formatCode>General</c:formatCode>
                <c:ptCount val="5"/>
                <c:pt idx="0">
                  <c:v>2012</c:v>
                </c:pt>
                <c:pt idx="1">
                  <c:v>2013</c:v>
                </c:pt>
                <c:pt idx="2">
                  <c:v>2014</c:v>
                </c:pt>
                <c:pt idx="3">
                  <c:v>2015</c:v>
                </c:pt>
                <c:pt idx="4">
                  <c:v>2016</c:v>
                </c:pt>
              </c:numCache>
            </c:numRef>
          </c:cat>
          <c:val>
            <c:numRef>
              <c:f>'Udział % inwestycji'!$B$4:$B$8</c:f>
              <c:numCache>
                <c:formatCode>0.0</c:formatCode>
                <c:ptCount val="5"/>
                <c:pt idx="0">
                  <c:v>20.87</c:v>
                </c:pt>
                <c:pt idx="1">
                  <c:v>10.45</c:v>
                </c:pt>
                <c:pt idx="2">
                  <c:v>13.75</c:v>
                </c:pt>
                <c:pt idx="3">
                  <c:v>5.4</c:v>
                </c:pt>
                <c:pt idx="4">
                  <c:v>3.93</c:v>
                </c:pt>
              </c:numCache>
            </c:numRef>
          </c:val>
          <c:smooth val="0"/>
        </c:ser>
        <c:dLbls>
          <c:showLegendKey val="0"/>
          <c:showVal val="0"/>
          <c:showCatName val="0"/>
          <c:showSerName val="0"/>
          <c:showPercent val="0"/>
          <c:showBubbleSize val="0"/>
        </c:dLbls>
        <c:smooth val="0"/>
        <c:axId val="524730880"/>
        <c:axId val="524731440"/>
      </c:lineChart>
      <c:catAx>
        <c:axId val="524730880"/>
        <c:scaling>
          <c:orientation val="minMax"/>
        </c:scaling>
        <c:delete val="0"/>
        <c:axPos val="b"/>
        <c:numFmt formatCode="General" sourceLinked="1"/>
        <c:majorTickMark val="none"/>
        <c:minorTickMark val="none"/>
        <c:tickLblPos val="nextTo"/>
        <c:txPr>
          <a:bodyPr/>
          <a:lstStyle/>
          <a:p>
            <a:pPr>
              <a:defRPr b="1"/>
            </a:pPr>
            <a:endParaRPr lang="pl-PL"/>
          </a:p>
        </c:txPr>
        <c:crossAx val="524731440"/>
        <c:crosses val="autoZero"/>
        <c:auto val="1"/>
        <c:lblAlgn val="ctr"/>
        <c:lblOffset val="100"/>
        <c:noMultiLvlLbl val="0"/>
      </c:catAx>
      <c:valAx>
        <c:axId val="524731440"/>
        <c:scaling>
          <c:orientation val="minMax"/>
        </c:scaling>
        <c:delete val="0"/>
        <c:axPos val="l"/>
        <c:majorGridlines/>
        <c:title>
          <c:tx>
            <c:rich>
              <a:bodyPr rot="0" vert="horz"/>
              <a:lstStyle/>
              <a:p>
                <a:pPr>
                  <a:defRPr sz="1200"/>
                </a:pPr>
                <a:r>
                  <a:rPr lang="pl-PL" sz="1200"/>
                  <a:t>%</a:t>
                </a:r>
              </a:p>
            </c:rich>
          </c:tx>
          <c:layout>
            <c:manualLayout>
              <c:xMode val="edge"/>
              <c:yMode val="edge"/>
              <c:x val="9.363297260800563E-3"/>
              <c:y val="0.48724737532808399"/>
            </c:manualLayout>
          </c:layout>
          <c:overlay val="0"/>
        </c:title>
        <c:numFmt formatCode="0" sourceLinked="0"/>
        <c:majorTickMark val="none"/>
        <c:minorTickMark val="none"/>
        <c:tickLblPos val="nextTo"/>
        <c:txPr>
          <a:bodyPr/>
          <a:lstStyle/>
          <a:p>
            <a:pPr>
              <a:defRPr b="1"/>
            </a:pPr>
            <a:endParaRPr lang="pl-PL"/>
          </a:p>
        </c:txPr>
        <c:crossAx val="524730880"/>
        <c:crosses val="autoZero"/>
        <c:crossBetween val="between"/>
      </c:valAx>
      <c:spPr>
        <a:gradFill flip="none" rotWithShape="1">
          <a:gsLst>
            <a:gs pos="0">
              <a:schemeClr val="bg1">
                <a:lumMod val="69000"/>
              </a:schemeClr>
            </a:gs>
            <a:gs pos="53000">
              <a:srgbClr val="D4DEFF"/>
            </a:gs>
            <a:gs pos="83000">
              <a:srgbClr val="D4DEFF"/>
            </a:gs>
            <a:gs pos="100000">
              <a:srgbClr val="96AB94"/>
            </a:gs>
          </a:gsLst>
          <a:lin ang="2400000" scaled="0"/>
          <a:tileRect/>
        </a:gradFill>
      </c:spPr>
    </c:plotArea>
    <c:legend>
      <c:legendPos val="r"/>
      <c:overlay val="0"/>
    </c:legend>
    <c:plotVisOnly val="1"/>
    <c:dispBlanksAs val="gap"/>
    <c:showDLblsOverMax val="0"/>
  </c:chart>
  <c:spPr>
    <a:ln w="19050">
      <a:solidFill>
        <a:schemeClr val="accent1">
          <a:lumMod val="5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'Ryc 7 Przyrost naturalny'!$B$4</c:f>
              <c:strCache>
                <c:ptCount val="1"/>
                <c:pt idx="0">
                  <c:v>Urodzenia</c:v>
                </c:pt>
              </c:strCache>
            </c:strRef>
          </c:tx>
          <c:spPr>
            <a:ln>
              <a:solidFill>
                <a:srgbClr val="FFC000"/>
              </a:solidFill>
            </a:ln>
          </c:spPr>
          <c:marker>
            <c:symbol val="none"/>
          </c:marker>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naturalny'!$C$4:$L$4</c:f>
              <c:numCache>
                <c:formatCode>General</c:formatCode>
                <c:ptCount val="10"/>
                <c:pt idx="0">
                  <c:v>116</c:v>
                </c:pt>
                <c:pt idx="1">
                  <c:v>111</c:v>
                </c:pt>
                <c:pt idx="2">
                  <c:v>94</c:v>
                </c:pt>
                <c:pt idx="3">
                  <c:v>120</c:v>
                </c:pt>
                <c:pt idx="4">
                  <c:v>90</c:v>
                </c:pt>
                <c:pt idx="5">
                  <c:v>72</c:v>
                </c:pt>
                <c:pt idx="6">
                  <c:v>80</c:v>
                </c:pt>
                <c:pt idx="7">
                  <c:v>75</c:v>
                </c:pt>
                <c:pt idx="8">
                  <c:v>76</c:v>
                </c:pt>
                <c:pt idx="9">
                  <c:v>78</c:v>
                </c:pt>
              </c:numCache>
            </c:numRef>
          </c:val>
          <c:smooth val="0"/>
        </c:ser>
        <c:ser>
          <c:idx val="1"/>
          <c:order val="1"/>
          <c:tx>
            <c:strRef>
              <c:f>'Ryc 7 Przyrost naturalny'!$B$5</c:f>
              <c:strCache>
                <c:ptCount val="1"/>
                <c:pt idx="0">
                  <c:v>Zgony</c:v>
                </c:pt>
              </c:strCache>
            </c:strRef>
          </c:tx>
          <c:spPr>
            <a:ln>
              <a:solidFill>
                <a:schemeClr val="tx1"/>
              </a:solidFill>
            </a:ln>
          </c:spPr>
          <c:marker>
            <c:symbol val="none"/>
          </c:marker>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naturalny'!$C$5:$L$5</c:f>
              <c:numCache>
                <c:formatCode>General</c:formatCode>
                <c:ptCount val="10"/>
                <c:pt idx="0">
                  <c:v>93</c:v>
                </c:pt>
                <c:pt idx="1">
                  <c:v>127</c:v>
                </c:pt>
                <c:pt idx="2">
                  <c:v>87</c:v>
                </c:pt>
                <c:pt idx="3">
                  <c:v>113</c:v>
                </c:pt>
                <c:pt idx="4">
                  <c:v>88</c:v>
                </c:pt>
                <c:pt idx="5">
                  <c:v>106</c:v>
                </c:pt>
                <c:pt idx="6">
                  <c:v>95</c:v>
                </c:pt>
                <c:pt idx="7">
                  <c:v>86</c:v>
                </c:pt>
                <c:pt idx="8">
                  <c:v>97</c:v>
                </c:pt>
                <c:pt idx="9">
                  <c:v>97</c:v>
                </c:pt>
              </c:numCache>
            </c:numRef>
          </c:val>
          <c:smooth val="0"/>
        </c:ser>
        <c:dLbls>
          <c:showLegendKey val="0"/>
          <c:showVal val="0"/>
          <c:showCatName val="0"/>
          <c:showSerName val="0"/>
          <c:showPercent val="0"/>
          <c:showBubbleSize val="0"/>
        </c:dLbls>
        <c:smooth val="0"/>
        <c:axId val="388341584"/>
        <c:axId val="388342144"/>
      </c:lineChart>
      <c:catAx>
        <c:axId val="388341584"/>
        <c:scaling>
          <c:orientation val="minMax"/>
        </c:scaling>
        <c:delete val="0"/>
        <c:axPos val="b"/>
        <c:numFmt formatCode="General" sourceLinked="1"/>
        <c:majorTickMark val="out"/>
        <c:minorTickMark val="none"/>
        <c:tickLblPos val="nextTo"/>
        <c:txPr>
          <a:bodyPr rot="-5400000" vert="horz"/>
          <a:lstStyle/>
          <a:p>
            <a:pPr>
              <a:defRPr sz="800"/>
            </a:pPr>
            <a:endParaRPr lang="pl-PL"/>
          </a:p>
        </c:txPr>
        <c:crossAx val="388342144"/>
        <c:crosses val="autoZero"/>
        <c:auto val="1"/>
        <c:lblAlgn val="ctr"/>
        <c:lblOffset val="100"/>
        <c:noMultiLvlLbl val="0"/>
      </c:catAx>
      <c:valAx>
        <c:axId val="388342144"/>
        <c:scaling>
          <c:orientation val="minMax"/>
          <c:max val="140"/>
          <c:min val="40"/>
        </c:scaling>
        <c:delete val="0"/>
        <c:axPos val="l"/>
        <c:majorGridlines/>
        <c:numFmt formatCode="General" sourceLinked="1"/>
        <c:majorTickMark val="out"/>
        <c:minorTickMark val="none"/>
        <c:tickLblPos val="nextTo"/>
        <c:txPr>
          <a:bodyPr/>
          <a:lstStyle/>
          <a:p>
            <a:pPr>
              <a:defRPr sz="800"/>
            </a:pPr>
            <a:endParaRPr lang="pl-PL"/>
          </a:p>
        </c:txPr>
        <c:crossAx val="388341584"/>
        <c:crosses val="autoZero"/>
        <c:crossBetween val="between"/>
      </c:valAx>
      <c:spPr>
        <a:gradFill flip="none" rotWithShape="1">
          <a:gsLst>
            <a:gs pos="25000">
              <a:schemeClr val="bg1">
                <a:lumMod val="85000"/>
              </a:schemeClr>
            </a:gs>
            <a:gs pos="84000">
              <a:schemeClr val="bg1">
                <a:lumMod val="95000"/>
              </a:schemeClr>
            </a:gs>
          </a:gsLst>
          <a:lin ang="2700000" scaled="1"/>
          <a:tileRect/>
        </a:grad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'Ryc 8 Wielkosc migracji'!$A$2</c:f>
              <c:strCache>
                <c:ptCount val="1"/>
                <c:pt idx="0">
                  <c:v>Zameldowania </c:v>
                </c:pt>
              </c:strCache>
            </c:strRef>
          </c:tx>
          <c:spPr>
            <a:solidFill>
              <a:srgbClr val="00CC00"/>
            </a:solidFill>
          </c:spPr>
          <c:invertIfNegative val="0"/>
          <c:cat>
            <c:strRef>
              <c:f>'Ryc 8 Wielkosc migracji'!$B$1:$M$1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'Ryc 8 Wielkosc migracji'!$B$2:$M$2</c:f>
              <c:numCache>
                <c:formatCode>General</c:formatCode>
                <c:ptCount val="12"/>
                <c:pt idx="0">
                  <c:v>147</c:v>
                </c:pt>
                <c:pt idx="1">
                  <c:v>109</c:v>
                </c:pt>
                <c:pt idx="2">
                  <c:v>70</c:v>
                </c:pt>
                <c:pt idx="3">
                  <c:v>71</c:v>
                </c:pt>
                <c:pt idx="4">
                  <c:v>57</c:v>
                </c:pt>
                <c:pt idx="5">
                  <c:v>58</c:v>
                </c:pt>
                <c:pt idx="6">
                  <c:v>84</c:v>
                </c:pt>
                <c:pt idx="7">
                  <c:v>52</c:v>
                </c:pt>
                <c:pt idx="8">
                  <c:v>0</c:v>
                </c:pt>
                <c:pt idx="9">
                  <c:v>68</c:v>
                </c:pt>
              </c:numCache>
            </c:numRef>
          </c:val>
        </c:ser>
        <c:ser>
          <c:idx val="1"/>
          <c:order val="1"/>
          <c:tx>
            <c:strRef>
              <c:f>'Ryc 8 Wielkosc migracji'!$A$3</c:f>
              <c:strCache>
                <c:ptCount val="1"/>
                <c:pt idx="0">
                  <c:v>Wymeldowania </c:v>
                </c:pt>
              </c:strCache>
            </c:strRef>
          </c:tx>
          <c:spPr>
            <a:solidFill>
              <a:srgbClr val="002060"/>
            </a:solidFill>
          </c:spPr>
          <c:invertIfNegative val="0"/>
          <c:cat>
            <c:strRef>
              <c:f>'Ryc 8 Wielkosc migracji'!$B$1:$M$1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'Ryc 8 Wielkosc migracji'!$B$3:$M$3</c:f>
              <c:numCache>
                <c:formatCode>General</c:formatCode>
                <c:ptCount val="12"/>
                <c:pt idx="0">
                  <c:v>213</c:v>
                </c:pt>
                <c:pt idx="1">
                  <c:v>158</c:v>
                </c:pt>
                <c:pt idx="2">
                  <c:v>120</c:v>
                </c:pt>
                <c:pt idx="3">
                  <c:v>110</c:v>
                </c:pt>
                <c:pt idx="4">
                  <c:v>134</c:v>
                </c:pt>
                <c:pt idx="5">
                  <c:v>99</c:v>
                </c:pt>
                <c:pt idx="6">
                  <c:v>117</c:v>
                </c:pt>
                <c:pt idx="7">
                  <c:v>104</c:v>
                </c:pt>
                <c:pt idx="8">
                  <c:v>0</c:v>
                </c:pt>
                <c:pt idx="9">
                  <c:v>100</c:v>
                </c:pt>
              </c:numCache>
            </c:numRef>
          </c:val>
        </c:ser>
        <c:ser>
          <c:idx val="2"/>
          <c:order val="2"/>
          <c:tx>
            <c:strRef>
              <c:f>'Ryc 8 Wielkosc migracji'!$A$4</c:f>
              <c:strCache>
                <c:ptCount val="1"/>
                <c:pt idx="0">
                  <c:v>Saldo migracji</c:v>
                </c:pt>
              </c:strCache>
            </c:strRef>
          </c:tx>
          <c:spPr>
            <a:solidFill>
              <a:srgbClr val="FF0000"/>
            </a:solidFill>
          </c:spPr>
          <c:invertIfNegative val="1"/>
          <c:cat>
            <c:strRef>
              <c:f>'Ryc 8 Wielkosc migracji'!$B$1:$M$1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'Ryc 8 Wielkosc migracji'!$B$4:$M$4</c:f>
              <c:numCache>
                <c:formatCode>General</c:formatCode>
                <c:ptCount val="12"/>
                <c:pt idx="0">
                  <c:v>-67</c:v>
                </c:pt>
                <c:pt idx="1">
                  <c:v>-49</c:v>
                </c:pt>
                <c:pt idx="2">
                  <c:v>-50</c:v>
                </c:pt>
                <c:pt idx="3">
                  <c:v>-39</c:v>
                </c:pt>
                <c:pt idx="4">
                  <c:v>-77</c:v>
                </c:pt>
                <c:pt idx="5">
                  <c:v>-41</c:v>
                </c:pt>
                <c:pt idx="6">
                  <c:v>-33</c:v>
                </c:pt>
                <c:pt idx="7">
                  <c:v>-52</c:v>
                </c:pt>
                <c:pt idx="8">
                  <c:v>0</c:v>
                </c:pt>
                <c:pt idx="9">
                  <c:v>-32</c:v>
                </c:pt>
              </c:numCache>
            </c:numRef>
          </c:val>
          <c:extLst>
            <c:ext xmlns:c14="http://schemas.microsoft.com/office/drawing/2007/8/2/chart" uri="{6F2FDCE9-48DA-4B69-8628-5D25D57E5C99}">
              <c14:invertSolidFillFmt>
                <c14:spPr xmlns:c14="http://schemas.microsoft.com/office/drawing/2007/8/2/chart">
                  <a:solidFill>
                    <a:srgbClr val="F10909"/>
                  </a:solidFill>
                </c14:spPr>
              </c14:invertSolidFillFmt>
            </c:ext>
          </c:extLst>
        </c:ser>
        <c:dLbls>
          <c:showLegendKey val="0"/>
          <c:showVal val="0"/>
          <c:showCatName val="0"/>
          <c:showSerName val="0"/>
          <c:showPercent val="0"/>
          <c:showBubbleSize val="0"/>
        </c:dLbls>
        <c:gapWidth val="150"/>
        <c:shape val="box"/>
        <c:axId val="388345504"/>
        <c:axId val="388346064"/>
        <c:axId val="0"/>
      </c:bar3DChart>
      <c:catAx>
        <c:axId val="388345504"/>
        <c:scaling>
          <c:orientation val="minMax"/>
        </c:scaling>
        <c:delete val="0"/>
        <c:axPos val="b"/>
        <c:numFmt formatCode="General" sourceLinked="1"/>
        <c:majorTickMark val="out"/>
        <c:minorTickMark val="none"/>
        <c:tickLblPos val="nextTo"/>
        <c:txPr>
          <a:bodyPr rot="-5400000" vert="horz"/>
          <a:lstStyle/>
          <a:p>
            <a:pPr>
              <a:defRPr sz="800" baseline="0"/>
            </a:pPr>
            <a:endParaRPr lang="pl-PL"/>
          </a:p>
        </c:txPr>
        <c:crossAx val="388346064"/>
        <c:crosses val="autoZero"/>
        <c:auto val="1"/>
        <c:lblAlgn val="ctr"/>
        <c:lblOffset val="1000"/>
        <c:noMultiLvlLbl val="0"/>
      </c:catAx>
      <c:valAx>
        <c:axId val="388346064"/>
        <c:scaling>
          <c:orientation val="minMax"/>
        </c:scaling>
        <c:delete val="0"/>
        <c:axPos val="l"/>
        <c:majorGridlines/>
        <c:numFmt formatCode="General" sourceLinked="1"/>
        <c:majorTickMark val="out"/>
        <c:minorTickMark val="none"/>
        <c:tickLblPos val="nextTo"/>
        <c:crossAx val="388345504"/>
        <c:crosses val="autoZero"/>
        <c:crossBetween val="between"/>
      </c:valAx>
    </c:plotArea>
    <c:legend>
      <c:legendPos val="r"/>
      <c:overlay val="0"/>
      <c:txPr>
        <a:bodyPr/>
        <a:lstStyle/>
        <a:p>
          <a:pPr>
            <a:defRPr sz="800"/>
          </a:pPr>
          <a:endParaRPr lang="pl-PL"/>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percentStacked"/>
        <c:varyColors val="0"/>
        <c:ser>
          <c:idx val="0"/>
          <c:order val="0"/>
          <c:tx>
            <c:strRef>
              <c:f>'Grupy wiekowe Płock'!$A$6</c:f>
              <c:strCache>
                <c:ptCount val="1"/>
                <c:pt idx="0">
                  <c:v>Wiek przedprodukcyjny</c:v>
                </c:pt>
              </c:strCache>
            </c:strRef>
          </c:tx>
          <c:spPr>
            <a:solidFill>
              <a:srgbClr val="00CC0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'Grupy wiekowe Płock'!$B$5:$D$5</c:f>
              <c:strCache>
                <c:ptCount val="3"/>
                <c:pt idx="0">
                  <c:v>Gmina Drobin</c:v>
                </c:pt>
                <c:pt idx="1">
                  <c:v>Powiat płocki</c:v>
                </c:pt>
                <c:pt idx="2">
                  <c:v>Mazowsze</c:v>
                </c:pt>
              </c:strCache>
            </c:strRef>
          </c:cat>
          <c:val>
            <c:numRef>
              <c:f>'Grupy wiekowe Płock'!$B$6:$D$6</c:f>
              <c:numCache>
                <c:formatCode>General</c:formatCode>
                <c:ptCount val="3"/>
                <c:pt idx="0">
                  <c:v>20.399999999999999</c:v>
                </c:pt>
                <c:pt idx="1">
                  <c:v>18.8</c:v>
                </c:pt>
                <c:pt idx="2">
                  <c:v>18.7</c:v>
                </c:pt>
              </c:numCache>
            </c:numRef>
          </c:val>
        </c:ser>
        <c:ser>
          <c:idx val="1"/>
          <c:order val="1"/>
          <c:tx>
            <c:strRef>
              <c:f>'Grupy wiekowe Płock'!$A$7</c:f>
              <c:strCache>
                <c:ptCount val="1"/>
                <c:pt idx="0">
                  <c:v>Wiek produkcyjny</c:v>
                </c:pt>
              </c:strCache>
            </c:strRef>
          </c:tx>
          <c:spPr>
            <a:solidFill>
              <a:srgbClr val="F10909"/>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'Grupy wiekowe Płock'!$B$5:$D$5</c:f>
              <c:strCache>
                <c:ptCount val="3"/>
                <c:pt idx="0">
                  <c:v>Gmina Drobin</c:v>
                </c:pt>
                <c:pt idx="1">
                  <c:v>Powiat płocki</c:v>
                </c:pt>
                <c:pt idx="2">
                  <c:v>Mazowsze</c:v>
                </c:pt>
              </c:strCache>
            </c:strRef>
          </c:cat>
          <c:val>
            <c:numRef>
              <c:f>'Grupy wiekowe Płock'!$B$7:$D$7</c:f>
              <c:numCache>
                <c:formatCode>General</c:formatCode>
                <c:ptCount val="3"/>
                <c:pt idx="0">
                  <c:v>62.1</c:v>
                </c:pt>
                <c:pt idx="1">
                  <c:v>63.2</c:v>
                </c:pt>
                <c:pt idx="2">
                  <c:v>60.7</c:v>
                </c:pt>
              </c:numCache>
            </c:numRef>
          </c:val>
        </c:ser>
        <c:ser>
          <c:idx val="2"/>
          <c:order val="2"/>
          <c:tx>
            <c:strRef>
              <c:f>'Grupy wiekowe Płock'!$A$8</c:f>
              <c:strCache>
                <c:ptCount val="1"/>
                <c:pt idx="0">
                  <c:v>Wiek poprodukcyjny</c:v>
                </c:pt>
              </c:strCache>
            </c:strRef>
          </c:tx>
          <c:spPr>
            <a:solidFill>
              <a:srgbClr val="0070C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'Grupy wiekowe Płock'!$B$5:$D$5</c:f>
              <c:strCache>
                <c:ptCount val="3"/>
                <c:pt idx="0">
                  <c:v>Gmina Drobin</c:v>
                </c:pt>
                <c:pt idx="1">
                  <c:v>Powiat płocki</c:v>
                </c:pt>
                <c:pt idx="2">
                  <c:v>Mazowsze</c:v>
                </c:pt>
              </c:strCache>
            </c:strRef>
          </c:cat>
          <c:val>
            <c:numRef>
              <c:f>'Grupy wiekowe Płock'!$B$8:$D$8</c:f>
              <c:numCache>
                <c:formatCode>General</c:formatCode>
                <c:ptCount val="3"/>
                <c:pt idx="0">
                  <c:v>17.5</c:v>
                </c:pt>
                <c:pt idx="1">
                  <c:v>18</c:v>
                </c:pt>
                <c:pt idx="2">
                  <c:v>20.6</c:v>
                </c:pt>
              </c:numCache>
            </c:numRef>
          </c:val>
        </c:ser>
        <c:dLbls>
          <c:showLegendKey val="0"/>
          <c:showVal val="0"/>
          <c:showCatName val="0"/>
          <c:showSerName val="0"/>
          <c:showPercent val="0"/>
          <c:showBubbleSize val="0"/>
        </c:dLbls>
        <c:gapWidth val="150"/>
        <c:shape val="box"/>
        <c:axId val="388349424"/>
        <c:axId val="388349984"/>
        <c:axId val="0"/>
      </c:bar3DChart>
      <c:catAx>
        <c:axId val="388349424"/>
        <c:scaling>
          <c:orientation val="minMax"/>
        </c:scaling>
        <c:delete val="0"/>
        <c:axPos val="b"/>
        <c:numFmt formatCode="General" sourceLinked="0"/>
        <c:majorTickMark val="out"/>
        <c:minorTickMark val="none"/>
        <c:tickLblPos val="nextTo"/>
        <c:txPr>
          <a:bodyPr/>
          <a:lstStyle/>
          <a:p>
            <a:pPr>
              <a:defRPr sz="800"/>
            </a:pPr>
            <a:endParaRPr lang="pl-PL"/>
          </a:p>
        </c:txPr>
        <c:crossAx val="388349984"/>
        <c:crosses val="autoZero"/>
        <c:auto val="1"/>
        <c:lblAlgn val="ctr"/>
        <c:lblOffset val="100"/>
        <c:noMultiLvlLbl val="0"/>
      </c:catAx>
      <c:valAx>
        <c:axId val="388349984"/>
        <c:scaling>
          <c:orientation val="minMax"/>
        </c:scaling>
        <c:delete val="0"/>
        <c:axPos val="l"/>
        <c:majorGridlines/>
        <c:numFmt formatCode="0%" sourceLinked="1"/>
        <c:majorTickMark val="out"/>
        <c:minorTickMark val="none"/>
        <c:tickLblPos val="nextTo"/>
        <c:txPr>
          <a:bodyPr/>
          <a:lstStyle/>
          <a:p>
            <a:pPr>
              <a:defRPr sz="800"/>
            </a:pPr>
            <a:endParaRPr lang="pl-PL"/>
          </a:p>
        </c:txPr>
        <c:crossAx val="388349424"/>
        <c:crosses val="autoZero"/>
        <c:crossBetween val="between"/>
        <c:majorUnit val="0.2"/>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25000">
              <a:schemeClr val="bg1">
                <a:lumMod val="85000"/>
              </a:schemeClr>
            </a:gs>
            <a:gs pos="38000">
              <a:schemeClr val="bg1">
                <a:lumMod val="95000"/>
              </a:schemeClr>
            </a:gs>
          </a:gsLst>
          <a:lin ang="2700000" scaled="1"/>
        </a:gradFill>
      </c:spPr>
    </c:sideWall>
    <c:backWall>
      <c:thickness val="0"/>
      <c:spPr>
        <a:gradFill>
          <a:gsLst>
            <a:gs pos="25000">
              <a:schemeClr val="bg1">
                <a:lumMod val="85000"/>
              </a:schemeClr>
            </a:gs>
            <a:gs pos="38000">
              <a:schemeClr val="bg1">
                <a:lumMod val="95000"/>
              </a:schemeClr>
            </a:gs>
          </a:gsLst>
          <a:lin ang="2700000" scaled="1"/>
        </a:gradFill>
      </c:spPr>
    </c:backWall>
    <c:plotArea>
      <c:layout/>
      <c:bar3DChart>
        <c:barDir val="col"/>
        <c:grouping val="percentStacked"/>
        <c:varyColors val="0"/>
        <c:ser>
          <c:idx val="0"/>
          <c:order val="0"/>
          <c:tx>
            <c:strRef>
              <c:f>'Wiek produkcyjny'!$A$4</c:f>
              <c:strCache>
                <c:ptCount val="1"/>
                <c:pt idx="0">
                  <c:v>Wiek przedprodukcyjny</c:v>
                </c:pt>
              </c:strCache>
            </c:strRef>
          </c:tx>
          <c:spPr>
            <a:solidFill>
              <a:srgbClr val="00CC00"/>
            </a:solidFill>
          </c:spPr>
          <c:invertIfNegative val="0"/>
          <c:cat>
            <c:numRef>
              <c:f>'Wiek produkcyjny'!$B$3:$C$3</c:f>
              <c:numCache>
                <c:formatCode>General</c:formatCode>
                <c:ptCount val="2"/>
                <c:pt idx="0">
                  <c:v>2007</c:v>
                </c:pt>
                <c:pt idx="1">
                  <c:v>2016</c:v>
                </c:pt>
              </c:numCache>
            </c:numRef>
          </c:cat>
          <c:val>
            <c:numRef>
              <c:f>'Wiek produkcyjny'!$B$4:$C$4</c:f>
              <c:numCache>
                <c:formatCode>General</c:formatCode>
                <c:ptCount val="2"/>
                <c:pt idx="0">
                  <c:v>24.1</c:v>
                </c:pt>
                <c:pt idx="1">
                  <c:v>20.399999999999999</c:v>
                </c:pt>
              </c:numCache>
            </c:numRef>
          </c:val>
        </c:ser>
        <c:ser>
          <c:idx val="1"/>
          <c:order val="1"/>
          <c:tx>
            <c:strRef>
              <c:f>'Wiek produkcyjny'!$A$5</c:f>
              <c:strCache>
                <c:ptCount val="1"/>
                <c:pt idx="0">
                  <c:v>Wiek produkcyjny</c:v>
                </c:pt>
              </c:strCache>
            </c:strRef>
          </c:tx>
          <c:spPr>
            <a:solidFill>
              <a:srgbClr val="F10909"/>
            </a:solidFill>
          </c:spPr>
          <c:invertIfNegative val="0"/>
          <c:cat>
            <c:numRef>
              <c:f>'Wiek produkcyjny'!$B$3:$C$3</c:f>
              <c:numCache>
                <c:formatCode>General</c:formatCode>
                <c:ptCount val="2"/>
                <c:pt idx="0">
                  <c:v>2007</c:v>
                </c:pt>
                <c:pt idx="1">
                  <c:v>2016</c:v>
                </c:pt>
              </c:numCache>
            </c:numRef>
          </c:cat>
          <c:val>
            <c:numRef>
              <c:f>'Wiek produkcyjny'!$B$5:$C$5</c:f>
              <c:numCache>
                <c:formatCode>General</c:formatCode>
                <c:ptCount val="2"/>
                <c:pt idx="0">
                  <c:v>59.8</c:v>
                </c:pt>
                <c:pt idx="1">
                  <c:v>62.1</c:v>
                </c:pt>
              </c:numCache>
            </c:numRef>
          </c:val>
        </c:ser>
        <c:ser>
          <c:idx val="2"/>
          <c:order val="2"/>
          <c:tx>
            <c:strRef>
              <c:f>'Wiek produkcyjny'!$A$6</c:f>
              <c:strCache>
                <c:ptCount val="1"/>
                <c:pt idx="0">
                  <c:v>Wiek poprodukcyjny</c:v>
                </c:pt>
              </c:strCache>
            </c:strRef>
          </c:tx>
          <c:spPr>
            <a:solidFill>
              <a:srgbClr val="3333CC"/>
            </a:solidFill>
          </c:spPr>
          <c:invertIfNegative val="0"/>
          <c:cat>
            <c:numRef>
              <c:f>'Wiek produkcyjny'!$B$3:$C$3</c:f>
              <c:numCache>
                <c:formatCode>General</c:formatCode>
                <c:ptCount val="2"/>
                <c:pt idx="0">
                  <c:v>2007</c:v>
                </c:pt>
                <c:pt idx="1">
                  <c:v>2016</c:v>
                </c:pt>
              </c:numCache>
            </c:numRef>
          </c:cat>
          <c:val>
            <c:numRef>
              <c:f>'Wiek produkcyjny'!$B$6:$C$6</c:f>
              <c:numCache>
                <c:formatCode>General</c:formatCode>
                <c:ptCount val="2"/>
                <c:pt idx="0">
                  <c:v>16.2</c:v>
                </c:pt>
                <c:pt idx="1">
                  <c:v>17.5</c:v>
                </c:pt>
              </c:numCache>
            </c:numRef>
          </c:val>
        </c:ser>
        <c:dLbls>
          <c:showLegendKey val="0"/>
          <c:showVal val="0"/>
          <c:showCatName val="0"/>
          <c:showSerName val="0"/>
          <c:showPercent val="0"/>
          <c:showBubbleSize val="0"/>
        </c:dLbls>
        <c:gapWidth val="150"/>
        <c:shape val="box"/>
        <c:axId val="388353344"/>
        <c:axId val="388353904"/>
        <c:axId val="0"/>
      </c:bar3DChart>
      <c:catAx>
        <c:axId val="388353344"/>
        <c:scaling>
          <c:orientation val="minMax"/>
        </c:scaling>
        <c:delete val="0"/>
        <c:axPos val="b"/>
        <c:numFmt formatCode="General" sourceLinked="1"/>
        <c:majorTickMark val="out"/>
        <c:minorTickMark val="none"/>
        <c:tickLblPos val="nextTo"/>
        <c:txPr>
          <a:bodyPr/>
          <a:lstStyle/>
          <a:p>
            <a:pPr>
              <a:defRPr sz="800" b="1"/>
            </a:pPr>
            <a:endParaRPr lang="pl-PL"/>
          </a:p>
        </c:txPr>
        <c:crossAx val="388353904"/>
        <c:crosses val="autoZero"/>
        <c:auto val="1"/>
        <c:lblAlgn val="ctr"/>
        <c:lblOffset val="100"/>
        <c:noMultiLvlLbl val="0"/>
      </c:catAx>
      <c:valAx>
        <c:axId val="388353904"/>
        <c:scaling>
          <c:orientation val="minMax"/>
        </c:scaling>
        <c:delete val="0"/>
        <c:axPos val="l"/>
        <c:majorGridlines>
          <c:spPr>
            <a:effectLst>
              <a:outerShdw blurRad="406400" dir="13500000" sy="23000" kx="1200000" algn="br" rotWithShape="0">
                <a:schemeClr val="tx1">
                  <a:alpha val="50000"/>
                </a:schemeClr>
              </a:outerShdw>
            </a:effectLst>
          </c:spPr>
        </c:majorGridlines>
        <c:numFmt formatCode="0%" sourceLinked="1"/>
        <c:majorTickMark val="out"/>
        <c:minorTickMark val="none"/>
        <c:tickLblPos val="nextTo"/>
        <c:txPr>
          <a:bodyPr/>
          <a:lstStyle/>
          <a:p>
            <a:pPr>
              <a:defRPr sz="800"/>
            </a:pPr>
            <a:endParaRPr lang="pl-PL"/>
          </a:p>
        </c:txPr>
        <c:crossAx val="388353344"/>
        <c:crosses val="autoZero"/>
        <c:crossBetween val="between"/>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0">
              <a:schemeClr val="bg1">
                <a:lumMod val="75000"/>
              </a:schemeClr>
            </a:gs>
            <a:gs pos="50000">
              <a:schemeClr val="accent1">
                <a:tint val="44500"/>
                <a:satMod val="160000"/>
              </a:schemeClr>
            </a:gs>
          </a:gsLst>
          <a:lin ang="5400000" scaled="0"/>
        </a:gradFill>
      </c:spPr>
    </c:sideWall>
    <c:backWall>
      <c:thickness val="0"/>
      <c:spPr>
        <a:gradFill>
          <a:gsLst>
            <a:gs pos="0">
              <a:schemeClr val="bg1">
                <a:lumMod val="75000"/>
              </a:schemeClr>
            </a:gs>
            <a:gs pos="50000">
              <a:schemeClr val="accent1">
                <a:tint val="44500"/>
                <a:satMod val="160000"/>
              </a:schemeClr>
            </a:gs>
          </a:gsLst>
          <a:lin ang="5400000" scaled="0"/>
        </a:gradFill>
      </c:spPr>
    </c:backWall>
    <c:plotArea>
      <c:layout/>
      <c:bar3DChart>
        <c:barDir val="col"/>
        <c:grouping val="clustered"/>
        <c:varyColors val="0"/>
        <c:ser>
          <c:idx val="0"/>
          <c:order val="0"/>
          <c:tx>
            <c:strRef>
              <c:f>'Obciazenie demogr'!$B$3</c:f>
              <c:strCache>
                <c:ptCount val="1"/>
                <c:pt idx="0">
                  <c:v>Gmina Drobin</c:v>
                </c:pt>
              </c:strCache>
            </c:strRef>
          </c:tx>
          <c:spPr>
            <a:solidFill>
              <a:srgbClr val="0000FF"/>
            </a:solidFill>
          </c:spPr>
          <c:invertIfNegative val="0"/>
          <c:cat>
            <c:strRef>
              <c:f>'Obciazenie demogr'!$A$4</c:f>
              <c:strCache>
                <c:ptCount val="1"/>
                <c:pt idx="0">
                  <c:v>Liczba osób w wieku nieprodukcyjnym na 100 osób w wieku nieprodukcyjnym</c:v>
                </c:pt>
              </c:strCache>
            </c:strRef>
          </c:cat>
          <c:val>
            <c:numRef>
              <c:f>'Obciazenie demogr'!$B$4</c:f>
              <c:numCache>
                <c:formatCode>General</c:formatCode>
                <c:ptCount val="1"/>
                <c:pt idx="0">
                  <c:v>61</c:v>
                </c:pt>
              </c:numCache>
            </c:numRef>
          </c:val>
        </c:ser>
        <c:ser>
          <c:idx val="1"/>
          <c:order val="1"/>
          <c:tx>
            <c:strRef>
              <c:f>'Obciazenie demogr'!$C$3</c:f>
              <c:strCache>
                <c:ptCount val="1"/>
                <c:pt idx="0">
                  <c:v>Powiat płocki</c:v>
                </c:pt>
              </c:strCache>
            </c:strRef>
          </c:tx>
          <c:invertIfNegative val="0"/>
          <c:cat>
            <c:strRef>
              <c:f>'Obciazenie demogr'!$A$4</c:f>
              <c:strCache>
                <c:ptCount val="1"/>
                <c:pt idx="0">
                  <c:v>Liczba osób w wieku nieprodukcyjnym na 100 osób w wieku nieprodukcyjnym</c:v>
                </c:pt>
              </c:strCache>
            </c:strRef>
          </c:cat>
          <c:val>
            <c:numRef>
              <c:f>'Obciazenie demogr'!$C$4</c:f>
              <c:numCache>
                <c:formatCode>General</c:formatCode>
                <c:ptCount val="1"/>
                <c:pt idx="0">
                  <c:v>58.3</c:v>
                </c:pt>
              </c:numCache>
            </c:numRef>
          </c:val>
        </c:ser>
        <c:ser>
          <c:idx val="2"/>
          <c:order val="2"/>
          <c:tx>
            <c:strRef>
              <c:f>'Obciazenie demogr'!$D$3</c:f>
              <c:strCache>
                <c:ptCount val="1"/>
                <c:pt idx="0">
                  <c:v>Mazowsze</c:v>
                </c:pt>
              </c:strCache>
            </c:strRef>
          </c:tx>
          <c:invertIfNegative val="0"/>
          <c:cat>
            <c:strRef>
              <c:f>'Obciazenie demogr'!$A$4</c:f>
              <c:strCache>
                <c:ptCount val="1"/>
                <c:pt idx="0">
                  <c:v>Liczba osób w wieku nieprodukcyjnym na 100 osób w wieku nieprodukcyjnym</c:v>
                </c:pt>
              </c:strCache>
            </c:strRef>
          </c:cat>
          <c:val>
            <c:numRef>
              <c:f>'Obciazenie demogr'!$D$4</c:f>
              <c:numCache>
                <c:formatCode>General</c:formatCode>
                <c:ptCount val="1"/>
                <c:pt idx="0">
                  <c:v>64.7</c:v>
                </c:pt>
              </c:numCache>
            </c:numRef>
          </c:val>
        </c:ser>
        <c:ser>
          <c:idx val="3"/>
          <c:order val="3"/>
          <c:tx>
            <c:strRef>
              <c:f>'Obciazenie demogr'!$E$3</c:f>
              <c:strCache>
                <c:ptCount val="1"/>
                <c:pt idx="0">
                  <c:v>Polska</c:v>
                </c:pt>
              </c:strCache>
            </c:strRef>
          </c:tx>
          <c:invertIfNegative val="0"/>
          <c:cat>
            <c:strRef>
              <c:f>'Obciazenie demogr'!$A$4</c:f>
              <c:strCache>
                <c:ptCount val="1"/>
                <c:pt idx="0">
                  <c:v>Liczba osób w wieku nieprodukcyjnym na 100 osób w wieku nieprodukcyjnym</c:v>
                </c:pt>
              </c:strCache>
            </c:strRef>
          </c:cat>
          <c:val>
            <c:numRef>
              <c:f>'Obciazenie demogr'!$E$4</c:f>
              <c:numCache>
                <c:formatCode>General</c:formatCode>
                <c:ptCount val="1"/>
                <c:pt idx="0">
                  <c:v>61.7</c:v>
                </c:pt>
              </c:numCache>
            </c:numRef>
          </c:val>
        </c:ser>
        <c:dLbls>
          <c:showLegendKey val="0"/>
          <c:showVal val="0"/>
          <c:showCatName val="0"/>
          <c:showSerName val="0"/>
          <c:showPercent val="0"/>
          <c:showBubbleSize val="0"/>
        </c:dLbls>
        <c:gapWidth val="150"/>
        <c:shape val="box"/>
        <c:axId val="388357824"/>
        <c:axId val="388358384"/>
        <c:axId val="0"/>
      </c:bar3DChart>
      <c:catAx>
        <c:axId val="388357824"/>
        <c:scaling>
          <c:orientation val="minMax"/>
        </c:scaling>
        <c:delete val="1"/>
        <c:axPos val="b"/>
        <c:numFmt formatCode="General" sourceLinked="0"/>
        <c:majorTickMark val="out"/>
        <c:minorTickMark val="none"/>
        <c:tickLblPos val="nextTo"/>
        <c:crossAx val="388358384"/>
        <c:crosses val="autoZero"/>
        <c:auto val="1"/>
        <c:lblAlgn val="ctr"/>
        <c:lblOffset val="100"/>
        <c:noMultiLvlLbl val="0"/>
      </c:catAx>
      <c:valAx>
        <c:axId val="388358384"/>
        <c:scaling>
          <c:orientation val="minMax"/>
          <c:max val="70"/>
          <c:min val="50"/>
        </c:scaling>
        <c:delete val="0"/>
        <c:axPos val="l"/>
        <c:majorGridlines/>
        <c:title>
          <c:tx>
            <c:rich>
              <a:bodyPr rot="-5400000" vert="horz"/>
              <a:lstStyle/>
              <a:p>
                <a:pPr>
                  <a:defRPr sz="800" b="0"/>
                </a:pPr>
                <a:r>
                  <a:rPr lang="pl-PL" sz="800" b="0"/>
                  <a:t>Liczba osób w weku nieprodukcyjnym</a:t>
                </a:r>
              </a:p>
              <a:p>
                <a:pPr>
                  <a:defRPr sz="800" b="0"/>
                </a:pPr>
                <a:r>
                  <a:rPr lang="pl-PL" sz="800" b="0"/>
                  <a:t> na 100 osób w wieku produkcyjnym</a:t>
                </a:r>
              </a:p>
            </c:rich>
          </c:tx>
          <c:overlay val="0"/>
        </c:title>
        <c:numFmt formatCode="General" sourceLinked="1"/>
        <c:majorTickMark val="out"/>
        <c:minorTickMark val="none"/>
        <c:tickLblPos val="nextTo"/>
        <c:txPr>
          <a:bodyPr/>
          <a:lstStyle/>
          <a:p>
            <a:pPr>
              <a:defRPr sz="800"/>
            </a:pPr>
            <a:endParaRPr lang="pl-PL"/>
          </a:p>
        </c:txPr>
        <c:crossAx val="388357824"/>
        <c:crosses val="autoZero"/>
        <c:crossBetween val="between"/>
        <c:majorUnit val="5"/>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0">
              <a:schemeClr val="bg1">
                <a:lumMod val="75000"/>
              </a:schemeClr>
            </a:gs>
            <a:gs pos="50000">
              <a:schemeClr val="accent1">
                <a:tint val="44500"/>
                <a:satMod val="160000"/>
              </a:schemeClr>
            </a:gs>
          </a:gsLst>
          <a:lin ang="5400000" scaled="0"/>
        </a:gradFill>
      </c:spPr>
    </c:sideWall>
    <c:backWall>
      <c:thickness val="0"/>
      <c:spPr>
        <a:gradFill>
          <a:gsLst>
            <a:gs pos="0">
              <a:schemeClr val="bg1">
                <a:lumMod val="75000"/>
              </a:schemeClr>
            </a:gs>
            <a:gs pos="50000">
              <a:schemeClr val="accent1">
                <a:tint val="44500"/>
                <a:satMod val="160000"/>
              </a:schemeClr>
            </a:gs>
          </a:gsLst>
          <a:lin ang="5400000" scaled="0"/>
        </a:gradFill>
      </c:spPr>
    </c:backWall>
    <c:plotArea>
      <c:layout/>
      <c:bar3DChart>
        <c:barDir val="col"/>
        <c:grouping val="clustered"/>
        <c:varyColors val="0"/>
        <c:ser>
          <c:idx val="0"/>
          <c:order val="0"/>
          <c:tx>
            <c:strRef>
              <c:f>'Obciazenie Drobin'!$A$3</c:f>
              <c:strCache>
                <c:ptCount val="1"/>
                <c:pt idx="0">
                  <c:v>Liczba osób w wieku nieprodukcyjnym na 100 osób w wieku produkcyjnym</c:v>
                </c:pt>
              </c:strCache>
            </c:strRef>
          </c:tx>
          <c:spPr>
            <a:solidFill>
              <a:srgbClr val="0000FF"/>
            </a:solidFill>
          </c:spPr>
          <c:invertIfNegative val="0"/>
          <c:cat>
            <c:numRef>
              <c:f>'Obciazenie Drobin'!$A$4:$B$4</c:f>
              <c:numCache>
                <c:formatCode>General</c:formatCode>
                <c:ptCount val="2"/>
                <c:pt idx="0">
                  <c:v>2007</c:v>
                </c:pt>
                <c:pt idx="1">
                  <c:v>2016</c:v>
                </c:pt>
              </c:numCache>
            </c:numRef>
          </c:cat>
          <c:val>
            <c:numRef>
              <c:f>'Obciazenie Drobin'!$A$5:$B$5</c:f>
              <c:numCache>
                <c:formatCode>General</c:formatCode>
                <c:ptCount val="2"/>
                <c:pt idx="0">
                  <c:v>67.3</c:v>
                </c:pt>
                <c:pt idx="1">
                  <c:v>61</c:v>
                </c:pt>
              </c:numCache>
            </c:numRef>
          </c:val>
        </c:ser>
        <c:dLbls>
          <c:showLegendKey val="0"/>
          <c:showVal val="0"/>
          <c:showCatName val="0"/>
          <c:showSerName val="0"/>
          <c:showPercent val="0"/>
          <c:showBubbleSize val="0"/>
        </c:dLbls>
        <c:gapWidth val="150"/>
        <c:shape val="box"/>
        <c:axId val="388360624"/>
        <c:axId val="388361184"/>
        <c:axId val="0"/>
      </c:bar3DChart>
      <c:catAx>
        <c:axId val="388360624"/>
        <c:scaling>
          <c:orientation val="minMax"/>
        </c:scaling>
        <c:delete val="0"/>
        <c:axPos val="b"/>
        <c:title>
          <c:tx>
            <c:rich>
              <a:bodyPr/>
              <a:lstStyle/>
              <a:p>
                <a:pPr>
                  <a:defRPr sz="800" b="0"/>
                </a:pPr>
                <a:r>
                  <a:rPr lang="en-US" sz="800" b="0"/>
                  <a:t>Rok</a:t>
                </a:r>
              </a:p>
            </c:rich>
          </c:tx>
          <c:overlay val="0"/>
        </c:title>
        <c:numFmt formatCode="General" sourceLinked="1"/>
        <c:majorTickMark val="out"/>
        <c:minorTickMark val="none"/>
        <c:tickLblPos val="nextTo"/>
        <c:txPr>
          <a:bodyPr/>
          <a:lstStyle/>
          <a:p>
            <a:pPr>
              <a:defRPr sz="800"/>
            </a:pPr>
            <a:endParaRPr lang="pl-PL"/>
          </a:p>
        </c:txPr>
        <c:crossAx val="388361184"/>
        <c:crosses val="autoZero"/>
        <c:auto val="1"/>
        <c:lblAlgn val="ctr"/>
        <c:lblOffset val="100"/>
        <c:noMultiLvlLbl val="0"/>
      </c:catAx>
      <c:valAx>
        <c:axId val="388361184"/>
        <c:scaling>
          <c:orientation val="minMax"/>
          <c:max val="70"/>
          <c:min val="50"/>
        </c:scaling>
        <c:delete val="0"/>
        <c:axPos val="l"/>
        <c:majorGridlines/>
        <c:title>
          <c:tx>
            <c:rich>
              <a:bodyPr rot="-5400000" vert="horz"/>
              <a:lstStyle/>
              <a:p>
                <a:pPr>
                  <a:defRPr sz="800" b="0"/>
                </a:pPr>
                <a:r>
                  <a:rPr lang="pl-PL" sz="800" b="0"/>
                  <a:t>Liczba</a:t>
                </a:r>
                <a:r>
                  <a:rPr lang="pl-PL" sz="800" b="0" baseline="0"/>
                  <a:t> osób</a:t>
                </a:r>
                <a:endParaRPr lang="pl-PL" sz="800" b="0"/>
              </a:p>
            </c:rich>
          </c:tx>
          <c:overlay val="0"/>
        </c:title>
        <c:numFmt formatCode="General" sourceLinked="1"/>
        <c:majorTickMark val="out"/>
        <c:minorTickMark val="none"/>
        <c:tickLblPos val="nextTo"/>
        <c:txPr>
          <a:bodyPr/>
          <a:lstStyle/>
          <a:p>
            <a:pPr>
              <a:defRPr sz="800"/>
            </a:pPr>
            <a:endParaRPr lang="pl-PL"/>
          </a:p>
        </c:txPr>
        <c:crossAx val="388360624"/>
        <c:crosses val="autoZero"/>
        <c:crossBetween val="between"/>
        <c:majorUnit val="10"/>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'[updated_wykresy szkoly ponadpodstawowe.xlsx]Sheet1'!$A$4</c:f>
              <c:strCache>
                <c:ptCount val="1"/>
                <c:pt idx="0">
                  <c:v>Szkoły ponadpodstawowe</c:v>
                </c:pt>
              </c:strCache>
            </c:strRef>
          </c:tx>
          <c:spPr>
            <a:ln w="28575">
              <a:solidFill>
                <a:srgbClr val="4A7EBB"/>
              </a:solidFill>
              <a:prstDash val="solid"/>
              <a:round/>
            </a:ln>
          </c:spPr>
          <c:marker>
            <c:symbol val="none"/>
          </c:marker>
          <c:cat>
            <c:strRef>
              <c:f>'[updated_wykresy szkoly ponadpodstawowe.xlsx]Sheet1'!$B$1:$F$3</c:f>
              <c:strCache>
                <c:ptCount val="5"/>
                <c:pt idx="0">
                  <c:v>2012/13</c:v>
                </c:pt>
                <c:pt idx="1">
                  <c:v>2013/14</c:v>
                </c:pt>
                <c:pt idx="2">
                  <c:v>2014/15</c:v>
                </c:pt>
                <c:pt idx="3">
                  <c:v>2015/16</c:v>
                </c:pt>
                <c:pt idx="4">
                  <c:v>2016/ 17</c:v>
                </c:pt>
              </c:strCache>
            </c:strRef>
          </c:cat>
          <c:val>
            <c:numRef>
              <c:f>'[updated_wykresy szkoly ponadpodstawowe.xlsx]Sheet1'!$B$4:$F$4</c:f>
              <c:numCache>
                <c:formatCode>General</c:formatCode>
                <c:ptCount val="5"/>
                <c:pt idx="0">
                  <c:v>18</c:v>
                </c:pt>
                <c:pt idx="1">
                  <c:v>20</c:v>
                </c:pt>
                <c:pt idx="2">
                  <c:v>21</c:v>
                </c:pt>
                <c:pt idx="3">
                  <c:v>27</c:v>
                </c:pt>
                <c:pt idx="4">
                  <c:v>37</c:v>
                </c:pt>
              </c:numCache>
            </c:numRef>
          </c:val>
          <c:smooth val="0"/>
          <c:extLst xmlns:c16r2="http://schemas.microsoft.com/office/drawing/2015/06/chart">
            <c:ext xmlns:c16="http://schemas.microsoft.com/office/drawing/2014/chart" uri="{C3380CC4-5D6E-409C-BE32-E72D297353CC}">
              <c16:uniqueId val="{00000000-9A7A-4078-8503-D90068151BEB}"/>
            </c:ext>
          </c:extLst>
        </c:ser>
        <c:ser>
          <c:idx val="1"/>
          <c:order val="1"/>
          <c:tx>
            <c:strRef>
              <c:f>'[updated_wykresy szkoly ponadpodstawowe.xlsx]Sheet1'!$A$5</c:f>
              <c:strCache>
                <c:ptCount val="1"/>
                <c:pt idx="0">
                  <c:v>Szkoły podstawowe</c:v>
                </c:pt>
              </c:strCache>
            </c:strRef>
          </c:tx>
          <c:spPr>
            <a:ln w="28575">
              <a:solidFill>
                <a:srgbClr val="CC0099"/>
              </a:solidFill>
              <a:prstDash val="solid"/>
              <a:round/>
            </a:ln>
          </c:spPr>
          <c:marker>
            <c:symbol val="none"/>
          </c:marker>
          <c:cat>
            <c:strRef>
              <c:f>'[updated_wykresy szkoly ponadpodstawowe.xlsx]Sheet1'!$B$1:$F$3</c:f>
              <c:strCache>
                <c:ptCount val="5"/>
                <c:pt idx="0">
                  <c:v>2012/13</c:v>
                </c:pt>
                <c:pt idx="1">
                  <c:v>2013/14</c:v>
                </c:pt>
                <c:pt idx="2">
                  <c:v>2014/15</c:v>
                </c:pt>
                <c:pt idx="3">
                  <c:v>2015/16</c:v>
                </c:pt>
                <c:pt idx="4">
                  <c:v>2016/ 17</c:v>
                </c:pt>
              </c:strCache>
            </c:strRef>
          </c:cat>
          <c:val>
            <c:numRef>
              <c:f>'[updated_wykresy szkoly ponadpodstawowe.xlsx]Sheet1'!$B$5:$F$5</c:f>
              <c:numCache>
                <c:formatCode>General</c:formatCode>
                <c:ptCount val="5"/>
                <c:pt idx="0">
                  <c:v>604</c:v>
                </c:pt>
                <c:pt idx="1">
                  <c:v>597</c:v>
                </c:pt>
                <c:pt idx="2">
                  <c:v>657</c:v>
                </c:pt>
                <c:pt idx="3">
                  <c:v>676</c:v>
                </c:pt>
                <c:pt idx="4">
                  <c:v>595</c:v>
                </c:pt>
              </c:numCache>
            </c:numRef>
          </c:val>
          <c:smooth val="0"/>
          <c:extLst xmlns:c16r2="http://schemas.microsoft.com/office/drawing/2015/06/chart">
            <c:ext xmlns:c16="http://schemas.microsoft.com/office/drawing/2014/chart" uri="{C3380CC4-5D6E-409C-BE32-E72D297353CC}">
              <c16:uniqueId val="{00000001-9A7A-4078-8503-D90068151BEB}"/>
            </c:ext>
          </c:extLst>
        </c:ser>
        <c:ser>
          <c:idx val="2"/>
          <c:order val="2"/>
          <c:tx>
            <c:strRef>
              <c:f>'[updated_wykresy szkoly ponadpodstawowe.xlsx]Sheet1'!$A$6</c:f>
              <c:strCache>
                <c:ptCount val="1"/>
                <c:pt idx="0">
                  <c:v>Gimnazja</c:v>
                </c:pt>
              </c:strCache>
            </c:strRef>
          </c:tx>
          <c:spPr>
            <a:ln w="28575">
              <a:solidFill>
                <a:srgbClr val="98B954"/>
              </a:solidFill>
              <a:prstDash val="solid"/>
              <a:round/>
            </a:ln>
          </c:spPr>
          <c:marker>
            <c:symbol val="none"/>
          </c:marker>
          <c:cat>
            <c:strRef>
              <c:f>'[updated_wykresy szkoly ponadpodstawowe.xlsx]Sheet1'!$B$1:$F$3</c:f>
              <c:strCache>
                <c:ptCount val="5"/>
                <c:pt idx="0">
                  <c:v>2012/13</c:v>
                </c:pt>
                <c:pt idx="1">
                  <c:v>2013/14</c:v>
                </c:pt>
                <c:pt idx="2">
                  <c:v>2014/15</c:v>
                </c:pt>
                <c:pt idx="3">
                  <c:v>2015/16</c:v>
                </c:pt>
                <c:pt idx="4">
                  <c:v>2016/ 17</c:v>
                </c:pt>
              </c:strCache>
            </c:strRef>
          </c:cat>
          <c:val>
            <c:numRef>
              <c:f>'[updated_wykresy szkoly ponadpodstawowe.xlsx]Sheet1'!$B$6:$F$6</c:f>
              <c:numCache>
                <c:formatCode>General</c:formatCode>
                <c:ptCount val="5"/>
                <c:pt idx="0">
                  <c:v>307</c:v>
                </c:pt>
                <c:pt idx="1">
                  <c:v>308</c:v>
                </c:pt>
                <c:pt idx="2">
                  <c:v>269</c:v>
                </c:pt>
                <c:pt idx="3">
                  <c:v>284</c:v>
                </c:pt>
                <c:pt idx="4">
                  <c:v>267</c:v>
                </c:pt>
              </c:numCache>
            </c:numRef>
          </c:val>
          <c:smooth val="0"/>
          <c:extLst xmlns:c16r2="http://schemas.microsoft.com/office/drawing/2015/06/chart">
            <c:ext xmlns:c16="http://schemas.microsoft.com/office/drawing/2014/chart" uri="{C3380CC4-5D6E-409C-BE32-E72D297353CC}">
              <c16:uniqueId val="{00000002-9A7A-4078-8503-D90068151BEB}"/>
            </c:ext>
          </c:extLst>
        </c:ser>
        <c:ser>
          <c:idx val="3"/>
          <c:order val="3"/>
          <c:tx>
            <c:strRef>
              <c:f>'[updated_wykresy szkoly ponadpodstawowe.xlsx]Sheet1'!$A$7</c:f>
              <c:strCache>
                <c:ptCount val="1"/>
                <c:pt idx="0">
                  <c:v>Oddziały przedszkolne</c:v>
                </c:pt>
              </c:strCache>
            </c:strRef>
          </c:tx>
          <c:marker>
            <c:symbol val="none"/>
          </c:marker>
          <c:cat>
            <c:strRef>
              <c:f>'[updated_wykresy szkoly ponadpodstawowe.xlsx]Sheet1'!$B$1:$F$3</c:f>
              <c:strCache>
                <c:ptCount val="5"/>
                <c:pt idx="0">
                  <c:v>2012/13</c:v>
                </c:pt>
                <c:pt idx="1">
                  <c:v>2013/14</c:v>
                </c:pt>
                <c:pt idx="2">
                  <c:v>2014/15</c:v>
                </c:pt>
                <c:pt idx="3">
                  <c:v>2015/16</c:v>
                </c:pt>
                <c:pt idx="4">
                  <c:v>2016/ 17</c:v>
                </c:pt>
              </c:strCache>
            </c:strRef>
          </c:cat>
          <c:val>
            <c:numRef>
              <c:f>'[updated_wykresy szkoly ponadpodstawowe.xlsx]Sheet1'!$B$7:$F$7</c:f>
              <c:numCache>
                <c:formatCode>General</c:formatCode>
                <c:ptCount val="5"/>
                <c:pt idx="0">
                  <c:v>275</c:v>
                </c:pt>
                <c:pt idx="1">
                  <c:v>281</c:v>
                </c:pt>
                <c:pt idx="2">
                  <c:v>252</c:v>
                </c:pt>
                <c:pt idx="3">
                  <c:v>210</c:v>
                </c:pt>
                <c:pt idx="4">
                  <c:v>246</c:v>
                </c:pt>
              </c:numCache>
            </c:numRef>
          </c:val>
          <c:smooth val="0"/>
        </c:ser>
        <c:dLbls>
          <c:showLegendKey val="0"/>
          <c:showVal val="0"/>
          <c:showCatName val="0"/>
          <c:showSerName val="0"/>
          <c:showPercent val="0"/>
          <c:showBubbleSize val="0"/>
        </c:dLbls>
        <c:smooth val="0"/>
        <c:axId val="388365664"/>
        <c:axId val="388365104"/>
      </c:lineChart>
      <c:valAx>
        <c:axId val="388365104"/>
        <c:scaling>
          <c:orientation val="minMax"/>
          <c:max val="700"/>
        </c:scaling>
        <c:delete val="0"/>
        <c:axPos val="l"/>
        <c:majorGridlines>
          <c:spPr>
            <a:ln w="9363">
              <a:solidFill>
                <a:schemeClr val="bg1">
                  <a:lumMod val="75000"/>
                </a:schemeClr>
              </a:solidFill>
              <a:prstDash val="solid"/>
              <a:round/>
            </a:ln>
          </c:spPr>
        </c:majorGridlines>
        <c:title>
          <c:tx>
            <c:rich>
              <a:bodyPr/>
              <a:lstStyle/>
              <a:p>
                <a:pPr>
                  <a:defRPr sz="800" b="0"/>
                </a:pPr>
                <a:r>
                  <a:rPr lang="en-US" sz="800" b="0"/>
                  <a:t>Liczba uczniów</a:t>
                </a:r>
              </a:p>
            </c:rich>
          </c:tx>
          <c:layout>
            <c:manualLayout>
              <c:xMode val="edge"/>
              <c:yMode val="edge"/>
              <c:x val="6.951686544841006E-3"/>
              <c:y val="0.36914159126720075"/>
            </c:manualLayout>
          </c:layout>
          <c:overlay val="0"/>
        </c:title>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800" b="0" i="0" u="none" strike="noStrike" kern="1200" baseline="0">
                <a:solidFill>
                  <a:srgbClr val="000000"/>
                </a:solidFill>
                <a:latin typeface="Calibri"/>
              </a:defRPr>
            </a:pPr>
            <a:endParaRPr lang="pl-PL"/>
          </a:p>
        </c:txPr>
        <c:crossAx val="388365664"/>
        <c:crosses val="autoZero"/>
        <c:crossBetween val="between"/>
        <c:majorUnit val="50"/>
        <c:minorUnit val="20"/>
      </c:valAx>
      <c:catAx>
        <c:axId val="388365664"/>
        <c:scaling>
          <c:orientation val="minMax"/>
        </c:scaling>
        <c:delete val="0"/>
        <c:axPos val="b"/>
        <c:numFmt formatCode="General" sourceLinked="0"/>
        <c:majorTickMark val="none"/>
        <c:minorTickMark val="none"/>
        <c:tickLblPos val="nextTo"/>
        <c:spPr>
          <a:noFill/>
          <a:ln w="9363">
            <a:solidFill>
              <a:srgbClr val="868686"/>
            </a:solidFill>
            <a:prstDash val="solid"/>
            <a:round/>
          </a:ln>
        </c:spPr>
        <c:txPr>
          <a:bodyPr rot="-2760000" lIns="0" tIns="0" rIns="0" bIns="0"/>
          <a:lstStyle/>
          <a:p>
            <a:pPr marL="0" marR="0" indent="0" defTabSz="914400" fontAlgn="auto" hangingPunct="1">
              <a:lnSpc>
                <a:spcPct val="100000"/>
              </a:lnSpc>
              <a:spcBef>
                <a:spcPts val="0"/>
              </a:spcBef>
              <a:spcAft>
                <a:spcPts val="0"/>
              </a:spcAft>
              <a:tabLst/>
              <a:defRPr lang="pl-PL" sz="800" b="0" i="0" u="none" strike="noStrike" kern="1200" baseline="0">
                <a:solidFill>
                  <a:srgbClr val="000000"/>
                </a:solidFill>
                <a:latin typeface="Calibri"/>
              </a:defRPr>
            </a:pPr>
            <a:endParaRPr lang="pl-PL"/>
          </a:p>
        </c:txPr>
        <c:crossAx val="388365104"/>
        <c:crossesAt val="0"/>
        <c:auto val="1"/>
        <c:lblAlgn val="ctr"/>
        <c:lblOffset val="100"/>
        <c:noMultiLvlLbl val="0"/>
      </c:catAx>
      <c:spPr>
        <a:gradFill>
          <a:gsLst>
            <a:gs pos="6000">
              <a:srgbClr val="D4DEFF"/>
            </a:gs>
            <a:gs pos="100000">
              <a:schemeClr val="bg1">
                <a:lumMod val="95000"/>
              </a:schemeClr>
            </a:gs>
          </a:gsLst>
          <a:lin ang="1200000" scaled="0"/>
        </a:grad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800" b="0" i="0" u="none" strike="noStrike" kern="1200" baseline="0">
              <a:solidFill>
                <a:srgbClr val="000000"/>
              </a:solidFill>
              <a:latin typeface="Calibri"/>
            </a:defRPr>
          </a:pPr>
          <a:endParaRPr lang="pl-PL"/>
        </a:p>
      </c:txPr>
    </c:legend>
    <c:plotVisOnly val="1"/>
    <c:dispBlanksAs val="gap"/>
    <c:showDLblsOverMax val="0"/>
  </c:chart>
  <c:spPr>
    <a:gradFill>
      <a:gsLst>
        <a:gs pos="0">
          <a:srgbClr val="FFFFFF"/>
        </a:gs>
        <a:gs pos="100000">
          <a:srgbClr val="E6E6E6"/>
        </a:gs>
      </a:gsLst>
      <a:lin ang="2700000"/>
    </a:gradFill>
    <a:ln w="9363">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0.52188</cdr:x>
      <cdr:y>0.09581</cdr:y>
    </cdr:from>
    <cdr:to>
      <cdr:x>0.55521</cdr:x>
      <cdr:y>0.76756</cdr:y>
    </cdr:to>
    <cdr:sp macro="" textlink="">
      <cdr:nvSpPr>
        <cdr:cNvPr id="2" name="pole tekstowe 1"/>
        <cdr:cNvSpPr txBox="1"/>
      </cdr:nvSpPr>
      <cdr:spPr>
        <a:xfrm xmlns:a="http://schemas.openxmlformats.org/drawingml/2006/main">
          <a:off x="2181222" y="223157"/>
          <a:ext cx="139305" cy="1564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b="0" i="1"/>
            <a:t>brak</a:t>
          </a:r>
          <a:r>
            <a:rPr lang="pl-PL" sz="800" b="0" i="1" baseline="0"/>
            <a:t> danych</a:t>
          </a:r>
          <a:endParaRPr lang="pl-PL" sz="800" b="0" i="1"/>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75</Pages>
  <Words>25264</Words>
  <Characters>151584</Characters>
  <Application>Microsoft Office Word</Application>
  <DocSecurity>0</DocSecurity>
  <Lines>1263</Lines>
  <Paragraphs>352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Ireneusz Kamiński</dc:creator>
  <cp:lastModifiedBy>P.Jarzebowski</cp:lastModifiedBy>
  <cp:revision>3</cp:revision>
  <cp:lastPrinted>2017-10-23T09:48:00Z</cp:lastPrinted>
  <dcterms:created xsi:type="dcterms:W3CDTF">2017-10-23T09:46:00Z</dcterms:created>
  <dcterms:modified xsi:type="dcterms:W3CDTF">2017-10-23T10:57:00Z</dcterms:modified>
</cp:coreProperties>
</file>