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E8" w:rsidRDefault="003150E8" w:rsidP="003150E8">
      <w:pPr>
        <w:rPr>
          <w:rFonts w:cs="Times New Roman"/>
          <w:szCs w:val="24"/>
        </w:rPr>
      </w:pPr>
      <w:r>
        <w:rPr>
          <w:rFonts w:cs="Times New Roman"/>
          <w:szCs w:val="24"/>
        </w:rPr>
        <w:t>OR.0012.61.2017</w:t>
      </w:r>
    </w:p>
    <w:p w:rsidR="00C84A4F" w:rsidRDefault="00C84A4F" w:rsidP="003150E8">
      <w:pPr>
        <w:jc w:val="center"/>
        <w:rPr>
          <w:rFonts w:cs="Times New Roman"/>
          <w:b/>
          <w:szCs w:val="24"/>
        </w:rPr>
      </w:pPr>
    </w:p>
    <w:p w:rsidR="003150E8" w:rsidRDefault="003150E8" w:rsidP="003150E8">
      <w:pPr>
        <w:jc w:val="center"/>
        <w:rPr>
          <w:rFonts w:cs="Times New Roman"/>
          <w:b/>
          <w:szCs w:val="24"/>
        </w:rPr>
      </w:pPr>
      <w:r>
        <w:rPr>
          <w:rFonts w:cs="Times New Roman"/>
          <w:b/>
          <w:szCs w:val="24"/>
        </w:rPr>
        <w:t>PROTOKÓŁ</w:t>
      </w:r>
    </w:p>
    <w:p w:rsidR="003150E8" w:rsidRDefault="003150E8" w:rsidP="003150E8">
      <w:pPr>
        <w:jc w:val="center"/>
        <w:rPr>
          <w:rFonts w:cs="Times New Roman"/>
          <w:b/>
          <w:szCs w:val="24"/>
        </w:rPr>
      </w:pPr>
      <w:r>
        <w:rPr>
          <w:rFonts w:cs="Times New Roman"/>
          <w:b/>
          <w:szCs w:val="24"/>
        </w:rPr>
        <w:t>z przebiegu posiedzenia Komisji Oświaty, Zdrowia, Kultury i Opieki Społecznej</w:t>
      </w:r>
    </w:p>
    <w:p w:rsidR="003150E8" w:rsidRDefault="003150E8" w:rsidP="003150E8">
      <w:pPr>
        <w:jc w:val="center"/>
        <w:rPr>
          <w:rFonts w:cs="Times New Roman"/>
          <w:b/>
          <w:szCs w:val="24"/>
        </w:rPr>
      </w:pPr>
      <w:r>
        <w:rPr>
          <w:rFonts w:cs="Times New Roman"/>
          <w:b/>
          <w:szCs w:val="24"/>
        </w:rPr>
        <w:t>z dnia 24 kwietnia 2017 r.</w:t>
      </w:r>
    </w:p>
    <w:p w:rsidR="003150E8" w:rsidRDefault="003150E8" w:rsidP="003150E8">
      <w:pPr>
        <w:jc w:val="center"/>
        <w:rPr>
          <w:rFonts w:cs="Times New Roman"/>
          <w:szCs w:val="24"/>
        </w:rPr>
      </w:pPr>
    </w:p>
    <w:p w:rsidR="003150E8" w:rsidRDefault="003150E8" w:rsidP="003150E8">
      <w:pPr>
        <w:outlineLvl w:val="0"/>
        <w:rPr>
          <w:rFonts w:cs="Times New Roman"/>
          <w:szCs w:val="24"/>
        </w:rPr>
      </w:pPr>
      <w:r>
        <w:rPr>
          <w:rFonts w:cs="Times New Roman"/>
          <w:b/>
          <w:szCs w:val="24"/>
        </w:rPr>
        <w:t>Godzina rozpoczęcia i zakończenia posiedzenia</w:t>
      </w:r>
      <w:r>
        <w:rPr>
          <w:rFonts w:cs="Times New Roman"/>
          <w:szCs w:val="24"/>
        </w:rPr>
        <w:t>: 10.05 -11.20.</w:t>
      </w:r>
    </w:p>
    <w:p w:rsidR="003150E8" w:rsidRDefault="003150E8" w:rsidP="003150E8">
      <w:pPr>
        <w:rPr>
          <w:rFonts w:cs="Times New Roman"/>
          <w:szCs w:val="24"/>
        </w:rPr>
      </w:pPr>
      <w:r>
        <w:rPr>
          <w:rFonts w:cs="Times New Roman"/>
          <w:b/>
          <w:szCs w:val="24"/>
        </w:rPr>
        <w:t>Miejsce posiedzenia</w:t>
      </w:r>
      <w:r>
        <w:rPr>
          <w:rFonts w:cs="Times New Roman"/>
          <w:szCs w:val="24"/>
        </w:rPr>
        <w:t>: sala konferencyjna Urzędu Miasta i Gminy Drobin</w:t>
      </w:r>
    </w:p>
    <w:p w:rsidR="003150E8" w:rsidRDefault="003150E8" w:rsidP="003150E8">
      <w:pPr>
        <w:outlineLvl w:val="0"/>
        <w:rPr>
          <w:rFonts w:cs="Times New Roman"/>
          <w:b/>
          <w:szCs w:val="24"/>
        </w:rPr>
      </w:pPr>
      <w:r>
        <w:rPr>
          <w:rFonts w:cs="Times New Roman"/>
          <w:b/>
          <w:szCs w:val="24"/>
        </w:rPr>
        <w:t>Uczestnicy posiedzenia:</w:t>
      </w:r>
    </w:p>
    <w:p w:rsidR="003150E8" w:rsidRDefault="003150E8" w:rsidP="003150E8">
      <w:pPr>
        <w:rPr>
          <w:rFonts w:cs="Times New Roman"/>
          <w:szCs w:val="24"/>
        </w:rPr>
      </w:pPr>
      <w:r>
        <w:rPr>
          <w:rFonts w:cs="Times New Roman"/>
          <w:szCs w:val="24"/>
        </w:rPr>
        <w:t>- członkowie Komisji Oświaty, Zdrowia, Kultury  i Opieki Społecznej – 5 radnych  na uchwalony skład 5;</w:t>
      </w:r>
    </w:p>
    <w:p w:rsidR="003150E8" w:rsidRDefault="003150E8" w:rsidP="003150E8">
      <w:pPr>
        <w:rPr>
          <w:rFonts w:cs="Times New Roman"/>
          <w:szCs w:val="24"/>
        </w:rPr>
      </w:pPr>
      <w:r>
        <w:rPr>
          <w:rFonts w:cs="Times New Roman"/>
          <w:szCs w:val="24"/>
        </w:rPr>
        <w:t>- Przedstawiciele Urzędu Miasta i Gminy Drobin: P. Piotr Jarzębowski Sekretarz MiG.</w:t>
      </w:r>
    </w:p>
    <w:p w:rsidR="003150E8" w:rsidRDefault="003150E8" w:rsidP="003150E8">
      <w:pPr>
        <w:rPr>
          <w:rFonts w:cs="Times New Roman"/>
          <w:szCs w:val="24"/>
        </w:rPr>
      </w:pPr>
      <w:r>
        <w:rPr>
          <w:rFonts w:cs="Times New Roman"/>
          <w:szCs w:val="24"/>
        </w:rPr>
        <w:t>- Kierownik Miejsko-Gminnego Ośrodka Pomocy Społecznej w Drobinie p. Roman Szymański.</w:t>
      </w:r>
    </w:p>
    <w:p w:rsidR="0099294A" w:rsidRDefault="0099294A" w:rsidP="003150E8">
      <w:pPr>
        <w:rPr>
          <w:rFonts w:cs="Times New Roman"/>
          <w:szCs w:val="24"/>
        </w:rPr>
      </w:pPr>
      <w:r>
        <w:rPr>
          <w:rFonts w:cs="Times New Roman"/>
          <w:szCs w:val="24"/>
        </w:rPr>
        <w:t>- Przedstawiciele Spółki SIM: Prezes Spółki SIM oraz Pani Katarzyna Regulińska.</w:t>
      </w:r>
    </w:p>
    <w:p w:rsidR="003150E8" w:rsidRDefault="003150E8" w:rsidP="003150E8">
      <w:pPr>
        <w:rPr>
          <w:rFonts w:cs="Times New Roman"/>
          <w:szCs w:val="24"/>
        </w:rPr>
      </w:pPr>
      <w:r>
        <w:rPr>
          <w:rFonts w:cs="Times New Roman"/>
          <w:szCs w:val="24"/>
        </w:rPr>
        <w:t>Lista obecności, która stanowi załącznik Nr 1 do protokołu.</w:t>
      </w:r>
    </w:p>
    <w:p w:rsidR="003150E8" w:rsidRDefault="003150E8" w:rsidP="003150E8">
      <w:pPr>
        <w:rPr>
          <w:rFonts w:cs="Times New Roman"/>
          <w:szCs w:val="24"/>
        </w:rPr>
      </w:pPr>
    </w:p>
    <w:p w:rsidR="003150E8" w:rsidRDefault="003150E8" w:rsidP="003150E8">
      <w:pPr>
        <w:rPr>
          <w:rFonts w:cs="Times New Roman"/>
          <w:szCs w:val="24"/>
          <w:u w:val="single"/>
        </w:rPr>
      </w:pPr>
      <w:r>
        <w:rPr>
          <w:rFonts w:cs="Times New Roman"/>
          <w:szCs w:val="24"/>
          <w:u w:val="single"/>
        </w:rPr>
        <w:t>Porządek posiedzenia:</w:t>
      </w:r>
    </w:p>
    <w:p w:rsidR="003150E8" w:rsidRPr="008B621B" w:rsidRDefault="003150E8" w:rsidP="003150E8">
      <w:pPr>
        <w:pStyle w:val="Akapitzlist"/>
        <w:ind w:left="0" w:firstLine="0"/>
        <w:rPr>
          <w:rFonts w:cs="Times New Roman"/>
          <w:szCs w:val="24"/>
        </w:rPr>
      </w:pPr>
      <w:r w:rsidRPr="008B621B">
        <w:rPr>
          <w:rFonts w:eastAsia="Times New Roman" w:cs="Times New Roman"/>
          <w:bCs/>
          <w:szCs w:val="24"/>
          <w:lang w:eastAsia="pl-PL"/>
        </w:rPr>
        <w:t>1. </w:t>
      </w:r>
      <w:r w:rsidRPr="008B621B">
        <w:rPr>
          <w:rFonts w:cs="Times New Roman"/>
          <w:szCs w:val="24"/>
        </w:rPr>
        <w:t>Otwarcie i przedstawienie porządku.</w:t>
      </w:r>
    </w:p>
    <w:p w:rsidR="00C84A4F" w:rsidRPr="00C84A4F" w:rsidRDefault="00C84A4F" w:rsidP="00C84A4F">
      <w:pPr>
        <w:rPr>
          <w:rFonts w:cs="Times New Roman"/>
          <w:szCs w:val="24"/>
        </w:rPr>
      </w:pPr>
      <w:r>
        <w:rPr>
          <w:rFonts w:cs="Times New Roman"/>
          <w:szCs w:val="24"/>
        </w:rPr>
        <w:t>2. </w:t>
      </w:r>
      <w:r w:rsidRPr="00C84A4F">
        <w:rPr>
          <w:rFonts w:cs="Times New Roman"/>
          <w:szCs w:val="24"/>
        </w:rPr>
        <w:t>Funkcjonowanie opieki społecznej w Mieście i Gminie Drobin - dokończenie.</w:t>
      </w:r>
    </w:p>
    <w:p w:rsidR="00C84A4F" w:rsidRPr="00C84A4F" w:rsidRDefault="00C84A4F" w:rsidP="00C84A4F">
      <w:pPr>
        <w:rPr>
          <w:rFonts w:cs="Times New Roman"/>
          <w:szCs w:val="24"/>
        </w:rPr>
      </w:pPr>
      <w:r>
        <w:rPr>
          <w:rFonts w:cs="Times New Roman"/>
          <w:szCs w:val="24"/>
        </w:rPr>
        <w:t>3. </w:t>
      </w:r>
      <w:r w:rsidRPr="00C84A4F">
        <w:rPr>
          <w:rFonts w:cs="Times New Roman"/>
          <w:szCs w:val="24"/>
        </w:rPr>
        <w:t>Ocena stanu zasobów komunalnych Miasta i Gminy Drobin.</w:t>
      </w:r>
    </w:p>
    <w:p w:rsidR="00C84A4F" w:rsidRPr="00C84A4F" w:rsidRDefault="00C84A4F" w:rsidP="00C84A4F">
      <w:pPr>
        <w:autoSpaceDE w:val="0"/>
        <w:autoSpaceDN w:val="0"/>
        <w:adjustRightInd w:val="0"/>
        <w:rPr>
          <w:rFonts w:cs="Times New Roman"/>
          <w:szCs w:val="24"/>
        </w:rPr>
      </w:pPr>
      <w:r>
        <w:rPr>
          <w:rFonts w:cs="Times New Roman"/>
          <w:szCs w:val="24"/>
        </w:rPr>
        <w:t>4. </w:t>
      </w:r>
      <w:r w:rsidRPr="00C84A4F">
        <w:rPr>
          <w:rFonts w:cs="Times New Roman"/>
          <w:szCs w:val="24"/>
        </w:rPr>
        <w:t>Sprawy różne.</w:t>
      </w:r>
    </w:p>
    <w:p w:rsidR="00C84A4F" w:rsidRPr="00C84A4F" w:rsidRDefault="00C84A4F" w:rsidP="00C84A4F">
      <w:pPr>
        <w:rPr>
          <w:rFonts w:cs="Times New Roman"/>
          <w:szCs w:val="24"/>
        </w:rPr>
      </w:pPr>
      <w:r>
        <w:rPr>
          <w:rFonts w:cs="Times New Roman"/>
          <w:szCs w:val="24"/>
        </w:rPr>
        <w:t>5. </w:t>
      </w:r>
      <w:r w:rsidRPr="00C84A4F">
        <w:rPr>
          <w:rFonts w:cs="Times New Roman"/>
          <w:szCs w:val="24"/>
        </w:rPr>
        <w:t>Zakończenie posiedzenia.</w:t>
      </w:r>
    </w:p>
    <w:p w:rsidR="003150E8" w:rsidRDefault="003150E8" w:rsidP="003150E8">
      <w:pPr>
        <w:autoSpaceDE w:val="0"/>
        <w:autoSpaceDN w:val="0"/>
        <w:adjustRightInd w:val="0"/>
        <w:rPr>
          <w:rFonts w:cs="Times New Roman"/>
          <w:szCs w:val="24"/>
        </w:rPr>
      </w:pPr>
    </w:p>
    <w:p w:rsidR="003150E8" w:rsidRDefault="003150E8" w:rsidP="003150E8">
      <w:pPr>
        <w:shd w:val="clear" w:color="auto" w:fill="FFFFFF"/>
        <w:jc w:val="center"/>
        <w:rPr>
          <w:rFonts w:cs="Times New Roman"/>
          <w:i/>
          <w:szCs w:val="24"/>
        </w:rPr>
      </w:pPr>
      <w:r>
        <w:rPr>
          <w:rFonts w:cs="Times New Roman"/>
          <w:i/>
          <w:spacing w:val="-1"/>
          <w:szCs w:val="24"/>
        </w:rPr>
        <w:t xml:space="preserve">posiedzeniu Komisji </w:t>
      </w:r>
      <w:r>
        <w:rPr>
          <w:rFonts w:cs="Times New Roman"/>
          <w:i/>
          <w:szCs w:val="24"/>
        </w:rPr>
        <w:t xml:space="preserve">Oświaty, Zdrowia, Kultury i Opieki Społecznej </w:t>
      </w:r>
    </w:p>
    <w:p w:rsidR="003150E8" w:rsidRDefault="003150E8" w:rsidP="003150E8">
      <w:pPr>
        <w:shd w:val="clear" w:color="auto" w:fill="FFFFFF"/>
        <w:jc w:val="center"/>
        <w:rPr>
          <w:rFonts w:cs="Times New Roman"/>
          <w:i/>
          <w:szCs w:val="24"/>
        </w:rPr>
      </w:pPr>
      <w:r>
        <w:rPr>
          <w:rFonts w:cs="Times New Roman"/>
          <w:i/>
          <w:szCs w:val="24"/>
        </w:rPr>
        <w:t>przewodniczyła Przewodnicząca Komisji Agnieszka Olęcka</w:t>
      </w:r>
    </w:p>
    <w:p w:rsidR="003150E8" w:rsidRDefault="003150E8" w:rsidP="003150E8"/>
    <w:p w:rsidR="003150E8" w:rsidRDefault="003150E8" w:rsidP="003150E8">
      <w:pPr>
        <w:jc w:val="center"/>
        <w:rPr>
          <w:rFonts w:cs="Times New Roman"/>
          <w:b/>
          <w:szCs w:val="24"/>
        </w:rPr>
      </w:pPr>
      <w:r w:rsidRPr="008B621B">
        <w:rPr>
          <w:rFonts w:cs="Times New Roman"/>
          <w:b/>
          <w:szCs w:val="24"/>
        </w:rPr>
        <w:t>Przebieg posiedzenia</w:t>
      </w:r>
    </w:p>
    <w:p w:rsidR="003150E8" w:rsidRDefault="003150E8" w:rsidP="00BD3D60"/>
    <w:p w:rsidR="003150E8" w:rsidRPr="00CB2C49" w:rsidRDefault="00CB2C49" w:rsidP="00BD3D60">
      <w:pPr>
        <w:rPr>
          <w:b/>
        </w:rPr>
      </w:pPr>
      <w:r w:rsidRPr="00CB2C49">
        <w:rPr>
          <w:b/>
        </w:rPr>
        <w:t>Do punktu 1-go posiedzenia:</w:t>
      </w:r>
    </w:p>
    <w:p w:rsidR="003150E8" w:rsidRDefault="003150E8" w:rsidP="00BD3D60"/>
    <w:p w:rsidR="00BD3D60" w:rsidRDefault="00CB2C49" w:rsidP="00CB2C49">
      <w:pPr>
        <w:ind w:left="0" w:firstLine="23"/>
      </w:pPr>
      <w:r>
        <w:rPr>
          <w:b/>
        </w:rPr>
        <w:t xml:space="preserve">Przewodnicząca Agnieszka Olęcka - </w:t>
      </w:r>
      <w:r w:rsidR="00BD3D60">
        <w:t>„Witam wszystkic</w:t>
      </w:r>
      <w:r w:rsidR="00FC167D">
        <w:t>h Państwa bardzo serdecznie, na </w:t>
      </w:r>
      <w:r w:rsidR="00BD3D60">
        <w:t>posiedzeniu Komisji oświaty, zdrowia, kultury i opi</w:t>
      </w:r>
      <w:r w:rsidR="00FC167D">
        <w:t>eki społecznej, które uważam za </w:t>
      </w:r>
      <w:r w:rsidR="00BD3D60">
        <w:t>otwarte. Czy Państwo radni mają uwagi do porządku obrad? Nie widzę, zatem przechodzimy do punktu drugiego porządku, czyli Fun</w:t>
      </w:r>
      <w:r w:rsidR="00FC167D">
        <w:t>kcjonowanie opieki społecznej w </w:t>
      </w:r>
      <w:r w:rsidR="00BD3D60">
        <w:t>Mieście i Gminie Drobin, proszę o</w:t>
      </w:r>
      <w:r w:rsidR="0099294A">
        <w:t> </w:t>
      </w:r>
      <w:r w:rsidR="00BD3D60">
        <w:t xml:space="preserve">dokończenie tego tematu Pana kierownika ośrodka pomocy społecznej. </w:t>
      </w:r>
    </w:p>
    <w:p w:rsidR="00BD3D60" w:rsidRDefault="00BD3D60" w:rsidP="00BD3D60"/>
    <w:p w:rsidR="00CB2C49" w:rsidRDefault="00CB2C49" w:rsidP="00BD3D60">
      <w:pPr>
        <w:rPr>
          <w:b/>
        </w:rPr>
      </w:pPr>
      <w:r w:rsidRPr="00CB2C49">
        <w:rPr>
          <w:b/>
        </w:rPr>
        <w:t>Do punktu 2-go posiedzenia:</w:t>
      </w:r>
    </w:p>
    <w:p w:rsidR="00C84A4F" w:rsidRDefault="00C84A4F" w:rsidP="00BD3D60">
      <w:pPr>
        <w:rPr>
          <w:b/>
        </w:rPr>
      </w:pPr>
    </w:p>
    <w:p w:rsidR="00C84A4F" w:rsidRPr="00C84A4F" w:rsidRDefault="00C84A4F" w:rsidP="00C84A4F">
      <w:pPr>
        <w:jc w:val="center"/>
        <w:rPr>
          <w:b/>
        </w:rPr>
      </w:pPr>
      <w:r w:rsidRPr="00C84A4F">
        <w:rPr>
          <w:rFonts w:cs="Times New Roman"/>
          <w:b/>
          <w:szCs w:val="24"/>
        </w:rPr>
        <w:t>Funkcjonowanie opieki społecznej w Mieście i Gminie Drobin - dokończenie</w:t>
      </w:r>
    </w:p>
    <w:p w:rsidR="00CB2C49" w:rsidRDefault="00CB2C49" w:rsidP="00BD3D60"/>
    <w:p w:rsidR="00BD3D60" w:rsidRDefault="00C84A4F" w:rsidP="00C84A4F">
      <w:pPr>
        <w:ind w:left="0" w:firstLine="0"/>
      </w:pPr>
      <w:r w:rsidRPr="00C84A4F">
        <w:rPr>
          <w:b/>
        </w:rPr>
        <w:t>Kierownik MGOPS</w:t>
      </w:r>
      <w:r>
        <w:t xml:space="preserve"> -</w:t>
      </w:r>
      <w:r w:rsidR="00BD3D60">
        <w:t xml:space="preserve"> „Mamy trzy dokumenty ośrodka pomocy </w:t>
      </w:r>
      <w:r w:rsidR="00FC167D">
        <w:t>społecznej na sesję. Pierwszy o </w:t>
      </w:r>
      <w:r w:rsidR="00BD3D60">
        <w:t>którym rozmawialiśmy</w:t>
      </w:r>
      <w:r w:rsidR="00BD3D60" w:rsidRPr="00E92502">
        <w:t xml:space="preserve"> </w:t>
      </w:r>
      <w:r w:rsidR="00BD3D60">
        <w:t xml:space="preserve">na poprzedniej komisji, najdłuższy, czyli </w:t>
      </w:r>
      <w:r w:rsidR="00FC167D">
        <w:t>Sprawozdanie z </w:t>
      </w:r>
      <w:r w:rsidR="00BD3D60">
        <w:t>działalności ośrodka. Zostały nam dwa: Ocena zasobów pomocy społecznej i tego dokumentu nie będziemy omawiać, ponieważ jest to czysta statystyka. Ustawa nakłada na nas obowiązek przyjęcia przez Radę Miejską oceny zasobów społecznych. Jest to dokument, który musimy przekazać do</w:t>
      </w:r>
      <w:r w:rsidR="0099294A">
        <w:t> </w:t>
      </w:r>
      <w:r w:rsidR="00BD3D60">
        <w:t>Wojewody, a jest potrzebny do prac nad budżetem na rok następny. Mam tu dane z dwóch lat wstecz i rok lub dwa lata do przodu przewidywane wykonania w poszczególnych działach. Jeżeli chodzi o realizację działań związanych z</w:t>
      </w:r>
      <w:r>
        <w:t> </w:t>
      </w:r>
      <w:r w:rsidR="00BD3D60">
        <w:t>przemocą to musze tutaj sprostować. Na komisjach wspólnych przyznałem się do błędu, jak się okazało, do którego nie popełniłem. Otworzyłem nie ten plik pisząc pismo do</w:t>
      </w:r>
      <w:r>
        <w:t> </w:t>
      </w:r>
      <w:r w:rsidR="00BD3D60">
        <w:t xml:space="preserve">Przewodniczącego gdzie nawiązałem do zadań związanych z przemocą, </w:t>
      </w:r>
      <w:r w:rsidR="00BD3D60">
        <w:lastRenderedPageBreak/>
        <w:t>chodziło natomiast o  realizacj</w:t>
      </w:r>
      <w:r>
        <w:t>ę Gminnego Programu Przeciwdziałania Przemocy w R</w:t>
      </w:r>
      <w:r w:rsidR="00BD3D60">
        <w:t>odzinie. Program jest uchwalony w lipcu 2016 na następne lata, więc program jest obowiązujący. Jest jedna kosmetyczna zmiana dotycząca treści sprawozdania, które Państwu przedkładamy. Jeśli chodzi o</w:t>
      </w:r>
      <w:r w:rsidR="0099294A">
        <w:t> </w:t>
      </w:r>
      <w:r w:rsidR="00BD3D60">
        <w:t>założenia programu, to one się wiele nie zmieniły w stosunku do poprzednich. Program ma na celu ujednolicenie procedury działań związanych z przemocą i wskazanie czym jednostka powinna się zajmować. W tym programie poza celami każda z placówek wykazuje swoje działania związane z tematyką przemocy. W materiałach znajduje się opis tych działań, dlatego też skupię się na takich ogólnych informacjach jeśli chodzi o przemoc. Liczba spraw związanych z przemocą na terenie gminy Drobin, powoli, systematycznie rośnie. Powodem są: świadomość społeczeństwa, która rośnie poprzez kampanie i wie gdzie zgłaszać się ze swoim problemem; sprawy rozwodowe, niebieska karta; sprawy majątkowe, w</w:t>
      </w:r>
      <w:r>
        <w:t> </w:t>
      </w:r>
      <w:r w:rsidR="00BD3D60">
        <w:t>których to według niektórych prawników, również niebieska karta jest dobrym argumentem przetargowym przed sądem. W pierwszym kwartale 2017 na</w:t>
      </w:r>
      <w:r w:rsidR="0099294A">
        <w:t> </w:t>
      </w:r>
      <w:r w:rsidR="00BD3D60">
        <w:t>5</w:t>
      </w:r>
      <w:r w:rsidR="0099294A">
        <w:t> </w:t>
      </w:r>
      <w:r w:rsidR="00BD3D60">
        <w:t>niebieskich kart w przypadku 3 zespół interdyscyplinarny nie wszczął procedury, ponieważ był to sprawy dot. rozwodu lub związane z majątkiem. Mamy szczęście ze mieszkamy w takiej gminie i</w:t>
      </w:r>
      <w:r w:rsidR="0099294A">
        <w:t> </w:t>
      </w:r>
      <w:r w:rsidR="00BD3D60">
        <w:t>w większości znamy te osoby i jest nam łatwiej takie działania podejmować lub nie podejmować. Interwencji policji związanych z pomocą jest mniej, natomiast liczba niebieskich kart wzrosła o 3-4 w</w:t>
      </w:r>
      <w:r>
        <w:t> </w:t>
      </w:r>
      <w:r w:rsidR="00BD3D60">
        <w:t>stosunku do poprzedniego roku. Są jednak również sytuacje gdzie procedura niebieskiej karty nie powinna być wszczynana, ponieważ wiąże się ona z chęcią polubownego załatwiania sprawy, bez</w:t>
      </w:r>
      <w:r w:rsidR="0099294A">
        <w:t> </w:t>
      </w:r>
      <w:r w:rsidR="00BD3D60">
        <w:t>żadnych skutków prawnych. Nad tym czuwać ma wizyta dzielnicowego, bądź pracownika socjalnego. W przypadku wszczęcia procedura prowadzona jest mniej więcej pół roku, po tym czasie jeśli nie dzieje się nic nadzwyczajnego jest ona zamykana. W jednej linii z niebieską kartą idą również niestety sprawy o znęcanie, które kończą się również wyrokami sądowymi, w żadnym z</w:t>
      </w:r>
      <w:r w:rsidR="0099294A">
        <w:t> </w:t>
      </w:r>
      <w:r w:rsidR="00BD3D60">
        <w:t>zaistniałych przypadków nie wystąpiono do nas o dokumentację. Sąd opiera się na informacjach, które uzyska samodzielnie lub przez policję. Szkoły poza swoimi programami profilaktycznymi, również w</w:t>
      </w:r>
      <w:r>
        <w:t> </w:t>
      </w:r>
      <w:r w:rsidR="00BD3D60">
        <w:t xml:space="preserve">ich ramach prowadzą działania dotyczące przemocy, można je powiązać z zadaniami związanymi z przeciwdziałaniem alkoholizmowi, stąd też finansowane są często z tzw. „kapslowego”. Na początku nowej kadencji dokonaliśmy zmian w składzie zespołu interdyscyplinarnego, wyłączyliśmy dyrektorów jednostek oświatowych. Od początku zespołu nie zdarzyło się bowiem tak, że placówka założyła niebieską kartę, a dla większego komfortu funkcjonowania zespołu jego skład został ograniczony z 9 osób do 5. Włączyliśmy natomiast kuratora zawodowego dla osób dorosłych z Sądu Rejonowego w Sierpcu. Poza mną w skład wchodzi jeszcze kurator społeczny, przedstawiciel policji i przedstawiciel Stowarzyszenia FILADELFIA. W przypadku podjęcia procedury powoływana jest tzw. grupa robocza, która składa się z trzech osób, która zajmuje się konkretną rodziną. </w:t>
      </w:r>
    </w:p>
    <w:p w:rsidR="00BD3D60" w:rsidRDefault="00BD3D60" w:rsidP="00BD3D60"/>
    <w:p w:rsidR="00BD3D60" w:rsidRDefault="00BD3D60" w:rsidP="00C84A4F">
      <w:pPr>
        <w:ind w:left="0" w:firstLine="0"/>
      </w:pPr>
      <w:r w:rsidRPr="00C84A4F">
        <w:rPr>
          <w:b/>
        </w:rPr>
        <w:t>Przewodnicząca</w:t>
      </w:r>
      <w:r w:rsidR="00C84A4F">
        <w:rPr>
          <w:b/>
        </w:rPr>
        <w:t xml:space="preserve"> posiedzenia -</w:t>
      </w:r>
      <w:r>
        <w:t xml:space="preserve"> bardzo dziękuję Panu kierownikowi za dokończenie sprawozdania. Nie ma pytań więc przechodzimy do kolejnego punktu, jest to ocena stanu zasobów komunalnych. </w:t>
      </w:r>
    </w:p>
    <w:p w:rsidR="00C84A4F" w:rsidRDefault="00C84A4F" w:rsidP="00C84A4F">
      <w:pPr>
        <w:ind w:left="0" w:firstLine="0"/>
      </w:pPr>
    </w:p>
    <w:p w:rsidR="00C84A4F" w:rsidRDefault="00B13744" w:rsidP="00C84A4F">
      <w:pPr>
        <w:ind w:left="0" w:firstLine="0"/>
        <w:rPr>
          <w:b/>
        </w:rPr>
      </w:pPr>
      <w:r>
        <w:rPr>
          <w:b/>
        </w:rPr>
        <w:t>Do punktu 3</w:t>
      </w:r>
      <w:r w:rsidR="00C84A4F" w:rsidRPr="00C84A4F">
        <w:rPr>
          <w:b/>
        </w:rPr>
        <w:t>-go posiedzenia:</w:t>
      </w:r>
    </w:p>
    <w:p w:rsidR="00C84A4F" w:rsidRPr="00C84A4F" w:rsidRDefault="00C84A4F" w:rsidP="00C84A4F">
      <w:pPr>
        <w:ind w:left="0" w:firstLine="0"/>
        <w:rPr>
          <w:b/>
        </w:rPr>
      </w:pPr>
    </w:p>
    <w:p w:rsidR="00C84A4F" w:rsidRPr="00C84A4F" w:rsidRDefault="00C84A4F" w:rsidP="00C84A4F">
      <w:pPr>
        <w:ind w:left="0" w:firstLine="0"/>
        <w:jc w:val="center"/>
        <w:rPr>
          <w:b/>
        </w:rPr>
      </w:pPr>
      <w:r w:rsidRPr="00C84A4F">
        <w:rPr>
          <w:rFonts w:cs="Times New Roman"/>
          <w:b/>
          <w:szCs w:val="24"/>
        </w:rPr>
        <w:t>Ocena stanu zasobów ko</w:t>
      </w:r>
      <w:r>
        <w:rPr>
          <w:rFonts w:cs="Times New Roman"/>
          <w:b/>
          <w:szCs w:val="24"/>
        </w:rPr>
        <w:t>munalnych Miasta i Gminy Drobin</w:t>
      </w:r>
    </w:p>
    <w:p w:rsidR="00C84A4F" w:rsidRDefault="00C84A4F" w:rsidP="00C84A4F">
      <w:pPr>
        <w:ind w:left="0" w:firstLine="0"/>
      </w:pPr>
    </w:p>
    <w:p w:rsidR="001B259F" w:rsidRDefault="00BD3D60" w:rsidP="00C84A4F">
      <w:pPr>
        <w:ind w:left="0" w:firstLine="0"/>
      </w:pPr>
      <w:r w:rsidRPr="00C84A4F">
        <w:rPr>
          <w:b/>
        </w:rPr>
        <w:t xml:space="preserve">Prezes </w:t>
      </w:r>
      <w:r w:rsidR="00C84A4F" w:rsidRPr="00C84A4F">
        <w:rPr>
          <w:b/>
        </w:rPr>
        <w:t xml:space="preserve">Spółki </w:t>
      </w:r>
      <w:r w:rsidRPr="00C84A4F">
        <w:rPr>
          <w:b/>
        </w:rPr>
        <w:t>SIM</w:t>
      </w:r>
      <w:r w:rsidR="00C84A4F">
        <w:t xml:space="preserve"> - </w:t>
      </w:r>
      <w:r>
        <w:t xml:space="preserve"> po</w:t>
      </w:r>
      <w:r w:rsidR="00C84A4F">
        <w:t>informował</w:t>
      </w:r>
      <w:r>
        <w:t>, że na dzień obecny posiadamy 132 lokale mieszkalne w</w:t>
      </w:r>
      <w:r w:rsidR="0099294A">
        <w:t> </w:t>
      </w:r>
      <w:r>
        <w:t>zasobie gminnym, z czego 57 jest  usytuowanych na terenie miasta, a pozostałe na terenie wiejskim. Gmina jest właścicielem 43 lokali usytuowanych w budynkach wspólnot zlokalizowanych na terenie gminy drobin. Wiek budynków wpływa na konieczność odnowienia, ponieważ 36% zasobu mieszkalnego to budynki powyżej 100 lat. Budynki nie są w najlepszym stanie, nie inwestowano w tą strukturę, na bieżąco są realizowane remonty, aby te budynki spełniały wymogi. Większość są to zwykłe budynki murowane o drewnianych, dachy z płyt azbestowo-cementowych, wykonanych w technologii tradycyjnej, ze względu na</w:t>
      </w:r>
      <w:r w:rsidR="0099294A">
        <w:t> </w:t>
      </w:r>
      <w:r>
        <w:t xml:space="preserve">wiek tych budynków. Stan </w:t>
      </w:r>
      <w:r>
        <w:lastRenderedPageBreak/>
        <w:t>jest konsekwencją struktury wieku i pochodzenia zasobów komunalnych, ale też zaniedbań w</w:t>
      </w:r>
      <w:r w:rsidR="0099294A">
        <w:t> </w:t>
      </w:r>
      <w:r>
        <w:t>działalności modernizacyjnej w całym powojennym okresie. Utrzymanie zasobu socjalnego – staramy się utrzymywać w stanie należytym i niepogarszającym się poziomie, aby była możliwość stworzenia warunków do zaspokojenia potrzeb mieszkaniowych członków wspólnoty samorządowej, a także utrzymanie i poprawienie warunków mieszkaniowych osób obecnie zamieszkujących lokale, których właścicielem jest gmina. Budynki są poddawane remontom i</w:t>
      </w:r>
      <w:r w:rsidR="0099294A">
        <w:t> </w:t>
      </w:r>
      <w:r>
        <w:t>modernizacji w zależności od potrzeb. Niestety możliwości finansowe są bardzo ograniczone, zmniejszone do minimum. Podstawą do stworzenia rocznego planu remontów i modernizacji zasobów mieszkaniowych stanowiącą przeglądy techniczne  tych budynków. Oceny stanu technicznego budynków dokonano w oparciu o przeglądy roczne i pięcioletnie zgodnie z</w:t>
      </w:r>
      <w:r w:rsidR="0099294A">
        <w:t> </w:t>
      </w:r>
      <w:r>
        <w:t>przepisami ustawy o prawie budowlanym,  z uwzględnieniem rocznych potrzeb mieszkańców i</w:t>
      </w:r>
      <w:r w:rsidR="0099294A">
        <w:t> </w:t>
      </w:r>
      <w:r>
        <w:t>posiadanych środków, ustalany jest plan prac konserwacyjnych i utrzymaniowych. Remonty te</w:t>
      </w:r>
      <w:r w:rsidR="0099294A">
        <w:t> </w:t>
      </w:r>
      <w:r>
        <w:t xml:space="preserve">mają  na celu: gwarancję utrzymania budynków w stanie należytym i niepogarszającym się, poprawę stanu technicznego budynków oraz poprawę etyki zasobu mieszkaniowego, co z kolei wpływa korzystnie na poprawę wizerunku Miasta i Gminy Drobin i miejsc gdzie są zlokalizowane. Oprócz remontów wykonywanych przez podmioty zewnętrzne, </w:t>
      </w:r>
      <w:r w:rsidR="004632A9">
        <w:t>zakupywane</w:t>
      </w:r>
      <w:r>
        <w:t xml:space="preserve"> są materiały do</w:t>
      </w:r>
      <w:r w:rsidR="0099294A">
        <w:t> </w:t>
      </w:r>
      <w:r>
        <w:t>bieżącej eksploatacji mieszkań. Zalecenia z protokołów pokontrolnych pochodzących z prac, które należy wykonywać z uwagi na ochronę zdrowia i życia lokatorów, w trosce o</w:t>
      </w:r>
      <w:r w:rsidR="0099294A">
        <w:t> </w:t>
      </w:r>
      <w:r>
        <w:t>ich</w:t>
      </w:r>
      <w:r w:rsidR="0099294A">
        <w:t> </w:t>
      </w:r>
      <w:r>
        <w:t xml:space="preserve">bezpieczeństwo, za priorytetowe uznaje się te remonty, które wynikają z wymogów bezpieczeństwa i </w:t>
      </w:r>
      <w:r w:rsidR="004632A9">
        <w:t>zagrożenia</w:t>
      </w:r>
      <w:r>
        <w:t xml:space="preserve"> życia. </w:t>
      </w:r>
      <w:r w:rsidR="004632A9">
        <w:t>Zasadność</w:t>
      </w:r>
      <w:r>
        <w:t xml:space="preserve"> wykonania remontu określa się na podstawie zaleceń pokontrolnych, stan techniczny budynku, z uwzględnieniem wniosków lokatorów, a także środków finansowych, które gmina przekazała spółce SIM. W pierwszym półroczu 2016 roku w ramach konserwacji i bieżących napraw zgodnie z obowiązującymi przepisami utrzymania w należytym stanie budynków mieszkaniowych poniesiono nakłady finansowe w wysokości 17 310,26 zł. Wykonano prace remontowe obejmujące swym zakresem m.i</w:t>
      </w:r>
      <w:r w:rsidR="004632A9">
        <w:t>n</w:t>
      </w:r>
      <w:r>
        <w:t>. wymianę i naprawę instalacji elektrycznych w pięciu lokalach komunalnych zlokalizowanych w budynku przy ulicy Sierpeckiej 58. Wykona</w:t>
      </w:r>
      <w:r w:rsidR="0099294A">
        <w:t xml:space="preserve">no również przyłącze wodociągowo </w:t>
      </w:r>
      <w:r>
        <w:t>-</w:t>
      </w:r>
      <w:r w:rsidR="0099294A">
        <w:t xml:space="preserve"> </w:t>
      </w:r>
      <w:r>
        <w:t>kanalizacyjne do części budynku lokalu mieszkania komunalnego znajdującego się na działce 726 w miejscowości Drobin, przy ulicy Rynek 38. Dokonano wymiany stolarki budowlanej, czyli drzwi zewnętrznych w lokalu komunalnym w miejscowości Karsy, było tam zabezpieczenie dachu budynku mieszkaniowego związane z przeciekiem i budynku Sierpecka 1 oraz budynku Mogielnica 44. Plan remontów na drugie półrocze 2016, większość nacisku było położonego na wymianę pokryć dachowych i</w:t>
      </w:r>
      <w:r w:rsidR="0099294A">
        <w:t> </w:t>
      </w:r>
      <w:r>
        <w:t>wymianę stolarki budowlanej i odnowienie elewacji zewnętrznej budynku. Podsumowując rok 2016, wykonano: roboty budowlane polegające na wymianie stolarki budowlanej zasobów gminnych zgodnie z wyszczególnieniem w kwocie 8 700zł – wymiana okna PCV 3szt. w Drobinie przy ul. Płockiej 4/16, wymiana okna Rynek 38,  2szt. wymienione w miejscowości Biskupice, wymiana okienka nad drzwiami wejściowymi do budynku komunalnego, wymiana drzwi zewnętrznych 2 szt. do lokalu w budynku komunalnym w Mogielnicy, wymiana stolarki – drzwi zewnętrznych do lokalu w miejscowości Karsy. Zabezpieczono dach w lokalu przy ulicy Sierpeckiej 1 i budynek komunalny Mogielnica zza 1188 zł. Docieplenie budynku przy ulicy Marszałka Piłsudskiego 12 – 5415 zł. Dokonano wymiany wodomierzy – ulica Zaleska 2szt. 280zł. Zakupiono materiały budowlane do wykonania drobnych remontów w kwocie 3760,20 zł, również materiały od wymiany i zamontowania drzwi Rynek 32, zakup kompaktu wc celem zainstalowania w lokalu socjalnym  w Dobrosielicach, zakup elektrycznego ogrzewacza wody, zakup elementów niezbędnych do funkcjonowania przy ulicy Rynek 38- chodzi o źródło ciepła w tym lokalu. Zakup płachty okryciowej do wykorzystania w trakcie przeciekania dachów budynków komunalnych, do</w:t>
      </w:r>
      <w:r w:rsidR="0099294A">
        <w:t> </w:t>
      </w:r>
      <w:r>
        <w:t xml:space="preserve">zabezpieczenia w kwocie 1597,04zł. zakup materiałów niezbędnych do prac remontowych większość przy ulicy Rynek 38 na kwotę 849zł. Wykonanie kontroli okresowych budynków co jest dla nas najdroższe czyli 12 737 zł, wykonano 5 kontroli 5 letnich dla budynków komunalnych zlokalizowanych przy ul. Zaleskiej 58, wykonanie kontroli rocznej wszystkich budynków w kwocie </w:t>
      </w:r>
      <w:r>
        <w:lastRenderedPageBreak/>
        <w:t xml:space="preserve">10 332zł oraz wykonanie pięcioletnich przeglądów instalacji elektrycznej zlokalizowanej na ulicy Zaleskiej 58 w kwocie 560 zł. Należność za 2016 rok jaką gmina powinna otrzymać była to kwota 175 066,92 zł, wpłaty od mieszkańców były wysokości 117 114,28 zł. Niedopłaty było 57 952,64 zł. Na koniec </w:t>
      </w:r>
      <w:r w:rsidR="009E09AD">
        <w:t xml:space="preserve">roku, czyli 31 grudnia 2016 roku zaległości od najemców wynosiły 332 853,43 zł, natomiast odsetki </w:t>
      </w:r>
      <w:r w:rsidR="00360BE9">
        <w:t xml:space="preserve">od tych zobowiązań </w:t>
      </w:r>
      <w:r w:rsidR="009E09AD">
        <w:t xml:space="preserve">wynosiły 129 305,94 zł. </w:t>
      </w:r>
      <w:r w:rsidR="005807F9">
        <w:t xml:space="preserve">Jesteśmy świeżo po kontroli stanu technicznego </w:t>
      </w:r>
      <w:r w:rsidR="001B259F">
        <w:t>wszystkich naszych obiektów, zasób gminy określono jako średni. Taki stan ma 8</w:t>
      </w:r>
      <w:r w:rsidR="0099294A">
        <w:t> </w:t>
      </w:r>
      <w:r w:rsidR="001B259F">
        <w:t>budynków, zadawalający ma 5 bu</w:t>
      </w:r>
      <w:r w:rsidR="002D3FC0">
        <w:t xml:space="preserve">dynków, dobry mają 4 budynki, </w:t>
      </w:r>
      <w:r w:rsidR="001B259F">
        <w:t>zły 4</w:t>
      </w:r>
      <w:r w:rsidR="002D3FC0">
        <w:t xml:space="preserve"> budynki</w:t>
      </w:r>
      <w:r w:rsidR="001B259F">
        <w:t>. Na tych 12</w:t>
      </w:r>
      <w:r w:rsidR="0099294A">
        <w:t> </w:t>
      </w:r>
      <w:r w:rsidR="001B259F">
        <w:t xml:space="preserve">obiektach należy wykonać wymiany kominów polegającą na zapełnieniu ubytków i spękań, będziemy starali się realizować te zalecenia. </w:t>
      </w:r>
    </w:p>
    <w:p w:rsidR="001B259F" w:rsidRDefault="001B259F" w:rsidP="00BD3D60"/>
    <w:p w:rsidR="001B259F" w:rsidRDefault="002D3FC0" w:rsidP="0099294A">
      <w:pPr>
        <w:ind w:left="0" w:firstLine="0"/>
      </w:pPr>
      <w:r w:rsidRPr="0099294A">
        <w:rPr>
          <w:b/>
        </w:rPr>
        <w:t xml:space="preserve">Radna </w:t>
      </w:r>
      <w:r w:rsidR="0099294A">
        <w:rPr>
          <w:b/>
        </w:rPr>
        <w:t xml:space="preserve">Barbara </w:t>
      </w:r>
      <w:r w:rsidR="001B259F" w:rsidRPr="0099294A">
        <w:rPr>
          <w:b/>
        </w:rPr>
        <w:t>Jankowska</w:t>
      </w:r>
      <w:r w:rsidR="0099294A">
        <w:rPr>
          <w:b/>
        </w:rPr>
        <w:t xml:space="preserve"> -</w:t>
      </w:r>
      <w:r w:rsidR="001B259F">
        <w:t xml:space="preserve"> Płocka 4/16 to jest wspólnota</w:t>
      </w:r>
      <w:r w:rsidR="0099294A">
        <w:t>. I</w:t>
      </w:r>
      <w:r w:rsidR="00750D5E">
        <w:t>le tam jest mieszkań należących do</w:t>
      </w:r>
      <w:r w:rsidR="0099294A">
        <w:t> </w:t>
      </w:r>
      <w:r w:rsidR="00750D5E">
        <w:t xml:space="preserve">gminy? Czy te mieszkania należą do spółki? </w:t>
      </w:r>
    </w:p>
    <w:p w:rsidR="00750D5E" w:rsidRDefault="00750D5E" w:rsidP="00BD3D60"/>
    <w:p w:rsidR="00750D5E" w:rsidRDefault="00750D5E" w:rsidP="0099294A">
      <w:pPr>
        <w:ind w:left="0" w:firstLine="0"/>
      </w:pPr>
      <w:r w:rsidRPr="0099294A">
        <w:rPr>
          <w:b/>
        </w:rPr>
        <w:t xml:space="preserve">Prezes </w:t>
      </w:r>
      <w:r w:rsidR="0099294A" w:rsidRPr="0099294A">
        <w:rPr>
          <w:b/>
        </w:rPr>
        <w:t xml:space="preserve">Spółki </w:t>
      </w:r>
      <w:r w:rsidR="002D3FC0" w:rsidRPr="0099294A">
        <w:rPr>
          <w:b/>
        </w:rPr>
        <w:t>SIM</w:t>
      </w:r>
      <w:r w:rsidR="0099294A">
        <w:rPr>
          <w:b/>
        </w:rPr>
        <w:t xml:space="preserve"> -</w:t>
      </w:r>
      <w:r w:rsidR="002D3FC0">
        <w:t xml:space="preserve"> </w:t>
      </w:r>
      <w:r>
        <w:t xml:space="preserve">odpowiedział, że całe mienie należy do gminy, spółka zajmuje się tylko </w:t>
      </w:r>
      <w:r w:rsidR="00533CC4">
        <w:t xml:space="preserve">administrowaniem. Na Płockiej 4/16 znajduje się jeden lokal. </w:t>
      </w:r>
    </w:p>
    <w:p w:rsidR="00533CC4" w:rsidRDefault="00533CC4" w:rsidP="00BD3D60"/>
    <w:p w:rsidR="00533CC4" w:rsidRDefault="00533CC4" w:rsidP="0099294A">
      <w:pPr>
        <w:ind w:left="0" w:firstLine="0"/>
      </w:pPr>
      <w:r w:rsidRPr="0099294A">
        <w:rPr>
          <w:b/>
        </w:rPr>
        <w:t xml:space="preserve">Radna </w:t>
      </w:r>
      <w:r w:rsidR="0099294A" w:rsidRPr="0099294A">
        <w:rPr>
          <w:b/>
        </w:rPr>
        <w:t xml:space="preserve">Barbara </w:t>
      </w:r>
      <w:r w:rsidRPr="0099294A">
        <w:rPr>
          <w:b/>
        </w:rPr>
        <w:t>Jankowska</w:t>
      </w:r>
      <w:r w:rsidR="0099294A">
        <w:t xml:space="preserve"> -</w:t>
      </w:r>
      <w:r w:rsidR="009D74C6">
        <w:t xml:space="preserve"> Skoro jedno mieszkanie i są tam dawane pieniądze na remont, czemu to Spółka robi remonty?</w:t>
      </w:r>
      <w:r w:rsidR="00D0575E">
        <w:t xml:space="preserve"> Czy na tym mieszkaniu ciążą należności?</w:t>
      </w:r>
    </w:p>
    <w:p w:rsidR="009D74C6" w:rsidRDefault="009D74C6" w:rsidP="00BD3D60"/>
    <w:p w:rsidR="009D74C6" w:rsidRDefault="0099294A" w:rsidP="0099294A">
      <w:pPr>
        <w:ind w:left="0" w:firstLine="23"/>
      </w:pPr>
      <w:r w:rsidRPr="0099294A">
        <w:rPr>
          <w:b/>
        </w:rPr>
        <w:t xml:space="preserve">Pani </w:t>
      </w:r>
      <w:r w:rsidR="00D0575E" w:rsidRPr="0099294A">
        <w:rPr>
          <w:b/>
        </w:rPr>
        <w:t xml:space="preserve">Katarzyna Regulińska </w:t>
      </w:r>
      <w:r>
        <w:t xml:space="preserve">- </w:t>
      </w:r>
      <w:r w:rsidR="00D0575E">
        <w:t xml:space="preserve">odpowiedziała, że w lokalu komunalnym przy Płockiej 4/16 wymieniono stolarkę budowlaną ze względu na remont budynku w 2016 roku. </w:t>
      </w:r>
      <w:r w:rsidR="00CC2C62">
        <w:t xml:space="preserve">Zarządzający wspólnotą zasugerował jej wymianę. Wymiana stolarki budowlanej jest to </w:t>
      </w:r>
      <w:r w:rsidR="006149CF">
        <w:t>jeden</w:t>
      </w:r>
      <w:r w:rsidR="00CC2C62">
        <w:t xml:space="preserve"> z obowiązków należących do wynajmującego. </w:t>
      </w:r>
      <w:r w:rsidR="000946D5">
        <w:t>To nie jest obowiązek, który ciąży na najemcy. Bez względu czy</w:t>
      </w:r>
      <w:r>
        <w:t> </w:t>
      </w:r>
      <w:r w:rsidR="000946D5">
        <w:t>na</w:t>
      </w:r>
      <w:r>
        <w:t> </w:t>
      </w:r>
      <w:r w:rsidR="000946D5">
        <w:t xml:space="preserve">lokalu </w:t>
      </w:r>
      <w:r w:rsidR="004F6A2C">
        <w:t>ciąży zadłużenie, remont został wykonany</w:t>
      </w:r>
      <w:r w:rsidR="003150F3">
        <w:t xml:space="preserve"> ze  względów ekonomicznych,</w:t>
      </w:r>
      <w:r w:rsidR="006F6F3A">
        <w:t xml:space="preserve"> ale na tym konkretnym ciąży. </w:t>
      </w:r>
    </w:p>
    <w:p w:rsidR="003150F3" w:rsidRDefault="003150F3" w:rsidP="00BD3D60"/>
    <w:p w:rsidR="006F6F3A" w:rsidRDefault="006F6F3A" w:rsidP="0099294A">
      <w:pPr>
        <w:ind w:left="0" w:firstLine="0"/>
      </w:pPr>
      <w:r w:rsidRPr="0099294A">
        <w:rPr>
          <w:b/>
        </w:rPr>
        <w:t xml:space="preserve">Radna </w:t>
      </w:r>
      <w:r w:rsidR="0099294A" w:rsidRPr="0099294A">
        <w:rPr>
          <w:b/>
        </w:rPr>
        <w:t xml:space="preserve">Barbara </w:t>
      </w:r>
      <w:r w:rsidRPr="0099294A">
        <w:rPr>
          <w:b/>
        </w:rPr>
        <w:t>Jankowska</w:t>
      </w:r>
      <w:r w:rsidR="0099294A">
        <w:t xml:space="preserve"> -</w:t>
      </w:r>
      <w:r>
        <w:t xml:space="preserve"> </w:t>
      </w:r>
      <w:r w:rsidR="00C4204E">
        <w:t xml:space="preserve">lokatorzy zalegają prawie 39 000 </w:t>
      </w:r>
      <w:r w:rsidR="00E91243">
        <w:t xml:space="preserve">zł </w:t>
      </w:r>
      <w:r w:rsidR="00C4204E">
        <w:t>w sto</w:t>
      </w:r>
      <w:r w:rsidR="002D4332">
        <w:t xml:space="preserve">sunku do naszej gminy. Wydaje mi się, że do tej pory nie powinno tak urosnąć zadłużenie. </w:t>
      </w:r>
    </w:p>
    <w:p w:rsidR="002D4332" w:rsidRDefault="002D4332" w:rsidP="006F6F3A"/>
    <w:p w:rsidR="002D4332" w:rsidRDefault="008A7B46" w:rsidP="008A7B46">
      <w:pPr>
        <w:ind w:left="0" w:firstLine="0"/>
      </w:pPr>
      <w:r w:rsidRPr="008A7B46">
        <w:rPr>
          <w:b/>
        </w:rPr>
        <w:t>Pan Piotr Jarzębowski Sekretarz MiG</w:t>
      </w:r>
      <w:r>
        <w:t xml:space="preserve"> -</w:t>
      </w:r>
      <w:r w:rsidR="002D4332">
        <w:t xml:space="preserve"> Gospodarowanie zasobem komunalnym, </w:t>
      </w:r>
      <w:r w:rsidR="00AA1D4A">
        <w:t>jest realizowane według przyjętego na początku roku planu wydatkowania środków przeznaczonych na ten cel. To jes</w:t>
      </w:r>
      <w:r w:rsidR="009C4848">
        <w:t xml:space="preserve">t obowiązek gminy. Nie można od tego odstąpić, prawo nakłada taki obowiązek. Rozumiem Panią Radną, chodzi o zasadność wydatkowania akurat na ten lokal. </w:t>
      </w:r>
      <w:r w:rsidR="004851FB">
        <w:t xml:space="preserve">Jeżeli określona wspólnota mieszkaniowa podjęła działania dotyczące termomodernizacji całego budynku i jej wynikiem </w:t>
      </w:r>
      <w:r w:rsidR="000F573D">
        <w:t xml:space="preserve">ma być efekt </w:t>
      </w:r>
      <w:r w:rsidR="004851FB">
        <w:t xml:space="preserve">ekonomicznym </w:t>
      </w:r>
      <w:r w:rsidR="000F573D">
        <w:t>w postaci zmniejszenia opłat eksploatacyjnych budynku, to</w:t>
      </w:r>
      <w:r>
        <w:t> </w:t>
      </w:r>
      <w:r w:rsidR="000F573D">
        <w:t>w jed</w:t>
      </w:r>
      <w:r w:rsidR="00E36A2A">
        <w:t>en</w:t>
      </w:r>
      <w:r w:rsidR="000F573D">
        <w:t xml:space="preserve"> z lokali stanowiących własność Miasta i Gminy Drobin</w:t>
      </w:r>
      <w:r w:rsidR="00E36A2A">
        <w:t xml:space="preserve"> został poddany wymianie stolarki budowlanej. </w:t>
      </w:r>
      <w:r w:rsidR="00F52848">
        <w:t xml:space="preserve">Nie możemy </w:t>
      </w:r>
      <w:r w:rsidR="004F73BB">
        <w:t xml:space="preserve">przy remoncie lokalu </w:t>
      </w:r>
      <w:r w:rsidR="00F52848">
        <w:t xml:space="preserve">kierować się </w:t>
      </w:r>
      <w:r w:rsidR="004F73BB">
        <w:t>tym kto wynajmuje to</w:t>
      </w:r>
      <w:r>
        <w:t> </w:t>
      </w:r>
      <w:r w:rsidR="004F73BB">
        <w:t xml:space="preserve">mieszkanie i czy płaci zobowiązanie. </w:t>
      </w:r>
      <w:r w:rsidR="00C70FF1">
        <w:t xml:space="preserve">Stąd została podjęta decyzja, żeby wymienić stolarkę. </w:t>
      </w:r>
    </w:p>
    <w:p w:rsidR="00C70FF1" w:rsidRDefault="00C70FF1" w:rsidP="00C70FF1">
      <w:pPr>
        <w:ind w:left="0" w:firstLine="0"/>
      </w:pPr>
    </w:p>
    <w:p w:rsidR="0087095B" w:rsidRDefault="00C70FF1" w:rsidP="00BD3D60">
      <w:r w:rsidRPr="008A7B46">
        <w:rPr>
          <w:b/>
        </w:rPr>
        <w:t xml:space="preserve">Radna </w:t>
      </w:r>
      <w:r w:rsidR="008A7B46" w:rsidRPr="008A7B46">
        <w:rPr>
          <w:b/>
        </w:rPr>
        <w:t xml:space="preserve">Barbara </w:t>
      </w:r>
      <w:r w:rsidRPr="008A7B46">
        <w:rPr>
          <w:b/>
        </w:rPr>
        <w:t>Jankowska</w:t>
      </w:r>
      <w:r w:rsidR="008A7B46">
        <w:t xml:space="preserve"> - </w:t>
      </w:r>
      <w:r>
        <w:t xml:space="preserve"> zapytała </w:t>
      </w:r>
      <w:r w:rsidR="00E80E47">
        <w:t>które cztery budynki są w złym stanie?</w:t>
      </w:r>
    </w:p>
    <w:p w:rsidR="00E80E47" w:rsidRDefault="00E80E47" w:rsidP="00BD3D60"/>
    <w:p w:rsidR="00E80E47" w:rsidRDefault="008A7B46" w:rsidP="008A7B46">
      <w:pPr>
        <w:ind w:left="0" w:firstLine="0"/>
      </w:pPr>
      <w:r w:rsidRPr="008A7B46">
        <w:rPr>
          <w:b/>
        </w:rPr>
        <w:t xml:space="preserve">Pani </w:t>
      </w:r>
      <w:r w:rsidR="00E80E47" w:rsidRPr="008A7B46">
        <w:rPr>
          <w:b/>
        </w:rPr>
        <w:t>Katarzyna Regulińska</w:t>
      </w:r>
      <w:r>
        <w:t xml:space="preserve"> -</w:t>
      </w:r>
      <w:r w:rsidR="00E80E47">
        <w:t xml:space="preserve"> Zaleska 7</w:t>
      </w:r>
      <w:r w:rsidR="00CB689B">
        <w:t xml:space="preserve"> jest wspólnotą</w:t>
      </w:r>
      <w:r w:rsidR="00E80E47">
        <w:t>,</w:t>
      </w:r>
      <w:r w:rsidR="00CB689B">
        <w:t xml:space="preserve"> stanowi współwłasność gminy i </w:t>
      </w:r>
      <w:r w:rsidR="004A10C9">
        <w:t>osoby prywatnej</w:t>
      </w:r>
      <w:r w:rsidR="00800931">
        <w:t>,</w:t>
      </w:r>
      <w:r w:rsidR="00E80E47">
        <w:t xml:space="preserve"> </w:t>
      </w:r>
      <w:r w:rsidR="00800931">
        <w:t xml:space="preserve">więc obowiązek ciąży na gminie w 50%. </w:t>
      </w:r>
      <w:r w:rsidR="005547E7">
        <w:t xml:space="preserve">Nałożony jest taki warunkowy zakaz użytkowania. </w:t>
      </w:r>
      <w:r w:rsidR="000F3152">
        <w:t>Kolejne budynki to Sierpecka 6, Karsy, Mogielnica budynek drewniany i</w:t>
      </w:r>
      <w:r>
        <w:t> </w:t>
      </w:r>
      <w:r w:rsidR="000F3152">
        <w:t xml:space="preserve">Dobrosielice I – stara szkoła. </w:t>
      </w:r>
      <w:r w:rsidR="009F5D06">
        <w:t xml:space="preserve">Sierpecka 6 nie jest wspólnotą. </w:t>
      </w:r>
      <w:r w:rsidR="00B01611">
        <w:t>Wspólnot</w:t>
      </w:r>
      <w:r w:rsidR="00A84EEC">
        <w:t xml:space="preserve">ę stanowi budynek Sierpecka </w:t>
      </w:r>
      <w:r w:rsidR="00B01611">
        <w:t xml:space="preserve"> 3.</w:t>
      </w:r>
    </w:p>
    <w:p w:rsidR="00B01611" w:rsidRDefault="00B01611" w:rsidP="008A7B46">
      <w:pPr>
        <w:ind w:left="0" w:firstLine="0"/>
      </w:pPr>
    </w:p>
    <w:p w:rsidR="00B01611" w:rsidRDefault="00A84EEC" w:rsidP="008A7B46">
      <w:pPr>
        <w:ind w:left="0" w:firstLine="0"/>
      </w:pPr>
      <w:r w:rsidRPr="008A7B46">
        <w:rPr>
          <w:b/>
        </w:rPr>
        <w:t xml:space="preserve">Radna </w:t>
      </w:r>
      <w:r w:rsidR="008A7B46" w:rsidRPr="008A7B46">
        <w:rPr>
          <w:b/>
        </w:rPr>
        <w:t xml:space="preserve">Barbara </w:t>
      </w:r>
      <w:r w:rsidRPr="008A7B46">
        <w:rPr>
          <w:b/>
        </w:rPr>
        <w:t>Jankowska</w:t>
      </w:r>
      <w:r>
        <w:t xml:space="preserve"> </w:t>
      </w:r>
      <w:r w:rsidR="008A7B46">
        <w:t xml:space="preserve">- </w:t>
      </w:r>
      <w:r>
        <w:t>zapytała</w:t>
      </w:r>
      <w:r w:rsidR="00B01611">
        <w:t xml:space="preserve"> </w:t>
      </w:r>
      <w:r>
        <w:t>czy</w:t>
      </w:r>
      <w:r w:rsidR="005A6D44">
        <w:t xml:space="preserve"> z</w:t>
      </w:r>
      <w:r>
        <w:t xml:space="preserve"> lokal</w:t>
      </w:r>
      <w:r w:rsidR="005A6D44">
        <w:t>i</w:t>
      </w:r>
      <w:r>
        <w:t xml:space="preserve">, które są własnością wspólnoty </w:t>
      </w:r>
      <w:r w:rsidR="005A6D44">
        <w:t xml:space="preserve">też odprowadzane są pieniądze </w:t>
      </w:r>
      <w:r w:rsidR="00AB6171">
        <w:t>na</w:t>
      </w:r>
      <w:r w:rsidR="005A6D44">
        <w:t xml:space="preserve"> zarządc</w:t>
      </w:r>
      <w:r w:rsidR="00AB6171">
        <w:t>ę</w:t>
      </w:r>
      <w:r w:rsidR="005A6D44">
        <w:t>?</w:t>
      </w:r>
    </w:p>
    <w:p w:rsidR="005A6D44" w:rsidRDefault="005A6D44" w:rsidP="00BD3D60"/>
    <w:p w:rsidR="005A6D44" w:rsidRDefault="008A7B46" w:rsidP="008A7B46">
      <w:pPr>
        <w:ind w:left="0" w:firstLine="0"/>
      </w:pPr>
      <w:r>
        <w:rPr>
          <w:b/>
        </w:rPr>
        <w:lastRenderedPageBreak/>
        <w:t xml:space="preserve">P. </w:t>
      </w:r>
      <w:r w:rsidR="005A6D44" w:rsidRPr="008A7B46">
        <w:rPr>
          <w:b/>
        </w:rPr>
        <w:t>Katarzyna Regulińska</w:t>
      </w:r>
      <w:r>
        <w:rPr>
          <w:b/>
        </w:rPr>
        <w:t xml:space="preserve"> - </w:t>
      </w:r>
      <w:r w:rsidR="005A6D44">
        <w:t xml:space="preserve"> odpowiedziała, że w przypadku wspólnoty gmina ma takie same prawa i</w:t>
      </w:r>
      <w:r w:rsidR="00584B60">
        <w:t xml:space="preserve"> obowiązki jak każdy właściciel, więc płaci za wszystkie koszty eksploatacji, tak jak wszystkie wspólnoty. Gmina jest wówczas jednym z udziałowców wspólnoty</w:t>
      </w:r>
      <w:r w:rsidR="00F055AE">
        <w:t>.</w:t>
      </w:r>
    </w:p>
    <w:p w:rsidR="00F055AE" w:rsidRDefault="00F055AE" w:rsidP="00BD3D60"/>
    <w:p w:rsidR="00B01611" w:rsidRDefault="00F055AE" w:rsidP="008A7B46">
      <w:pPr>
        <w:ind w:left="0" w:firstLine="0"/>
      </w:pPr>
      <w:r w:rsidRPr="008A7B46">
        <w:rPr>
          <w:b/>
        </w:rPr>
        <w:t xml:space="preserve">Radna </w:t>
      </w:r>
      <w:r w:rsidR="008A7B46" w:rsidRPr="008A7B46">
        <w:rPr>
          <w:b/>
        </w:rPr>
        <w:t xml:space="preserve">Agnieszka </w:t>
      </w:r>
      <w:r w:rsidRPr="008A7B46">
        <w:rPr>
          <w:b/>
        </w:rPr>
        <w:t>Bucior</w:t>
      </w:r>
      <w:r w:rsidR="008A7B46">
        <w:t xml:space="preserve"> -</w:t>
      </w:r>
      <w:r>
        <w:t xml:space="preserve"> zapytała jak kształtuje się ściągalność </w:t>
      </w:r>
      <w:r w:rsidR="007E057A">
        <w:t xml:space="preserve">opłat za mieszkania w stosunku do lat ubiegłych? </w:t>
      </w:r>
      <w:r w:rsidR="00410950">
        <w:t xml:space="preserve">Czy  prowadzone są  jakieś działania dla zwiększenia ściągalności? </w:t>
      </w:r>
      <w:r w:rsidR="004B63D9">
        <w:t>Wcześniej by</w:t>
      </w:r>
      <w:r w:rsidR="00CA4DF9">
        <w:t xml:space="preserve">ły już projekty dla zwiększenia mobilizacji dłużników i odpracowywania tego czynszu. </w:t>
      </w:r>
      <w:r w:rsidR="00BD76B3">
        <w:t>Czy pogłębia się to niepłacenie?</w:t>
      </w:r>
    </w:p>
    <w:p w:rsidR="00BD76B3" w:rsidRDefault="00BD76B3" w:rsidP="00BD3D60"/>
    <w:p w:rsidR="00BD76B3" w:rsidRDefault="00815C66" w:rsidP="00815C66">
      <w:pPr>
        <w:ind w:left="0" w:firstLine="0"/>
      </w:pPr>
      <w:r w:rsidRPr="00815C66">
        <w:rPr>
          <w:b/>
        </w:rPr>
        <w:t xml:space="preserve">P. </w:t>
      </w:r>
      <w:r w:rsidR="00BD76B3" w:rsidRPr="00815C66">
        <w:rPr>
          <w:b/>
        </w:rPr>
        <w:t>Katarzyna Regulińska</w:t>
      </w:r>
      <w:r w:rsidR="00BD76B3">
        <w:t xml:space="preserve"> </w:t>
      </w:r>
      <w:r>
        <w:t xml:space="preserve">- </w:t>
      </w:r>
      <w:r w:rsidR="00BD76B3">
        <w:t>odpow</w:t>
      </w:r>
      <w:r w:rsidR="0087648F">
        <w:t>iedziała, że w 2016 roku został wprowadzony przez Pana Burmistrza program odpracowywania zadłużenia czynszowego i on funkcjonuje. Mając jednak 132 lokale zainteresowanych było 10 najemców, dzięki temu odzyskaliśmy 10 000 zł.</w:t>
      </w:r>
      <w:r w:rsidR="00B96598">
        <w:t xml:space="preserve"> Prace na zasadzie odpracowywania odbywają się w MOKSiR, ale również w urzędzie. Składane są również wnioski do sądu, wszczynane są postępowania egzekucyjne, ale często kończą się umorzeniem, ze względu na bezskuteczność</w:t>
      </w:r>
      <w:r w:rsidR="008056BA">
        <w:t xml:space="preserve"> – najemcy nie mają bowiem stałego źródła dochodu. </w:t>
      </w:r>
      <w:r w:rsidR="00186646">
        <w:t>W każdym miesiącu jest kwota 2 – 5 tysięcy miesięcznie, tyle co miesiąc nie wpływa do budżetu</w:t>
      </w:r>
      <w:r w:rsidR="00F0024B">
        <w:t>, a powinna</w:t>
      </w:r>
      <w:r w:rsidR="00186646">
        <w:t>.</w:t>
      </w:r>
      <w:r w:rsidR="00F0024B">
        <w:t xml:space="preserve"> Podstawowa średnia kwota za metr kwadratowy to 1,32 zł, wyższa 1,78 zł jest za </w:t>
      </w:r>
      <w:r w:rsidR="00BE6E46">
        <w:t xml:space="preserve">lokalizację i wyposażenie. Mamy zatem czynsze od 30 zł do 270 zł. </w:t>
      </w:r>
      <w:r w:rsidR="00186646">
        <w:t xml:space="preserve"> </w:t>
      </w:r>
    </w:p>
    <w:p w:rsidR="00B01611" w:rsidRDefault="00B01611" w:rsidP="00BD3D60"/>
    <w:p w:rsidR="007A72DF" w:rsidRDefault="007A72DF" w:rsidP="00BD3D60">
      <w:r w:rsidRPr="00815C66">
        <w:rPr>
          <w:b/>
        </w:rPr>
        <w:t xml:space="preserve">Radna </w:t>
      </w:r>
      <w:r w:rsidR="00815C66" w:rsidRPr="00815C66">
        <w:rPr>
          <w:b/>
        </w:rPr>
        <w:t xml:space="preserve">Barbara </w:t>
      </w:r>
      <w:r w:rsidRPr="00815C66">
        <w:rPr>
          <w:b/>
        </w:rPr>
        <w:t>Jankowska</w:t>
      </w:r>
      <w:r w:rsidR="00815C66" w:rsidRPr="00815C66">
        <w:rPr>
          <w:b/>
        </w:rPr>
        <w:t xml:space="preserve"> -</w:t>
      </w:r>
      <w:r>
        <w:t xml:space="preserve"> zapytała czy na Płockiej 4/16 też jest stawka 1,32</w:t>
      </w:r>
      <w:r w:rsidR="004E4A8E">
        <w:t xml:space="preserve"> – 1,78</w:t>
      </w:r>
      <w:r>
        <w:t xml:space="preserve"> zł?</w:t>
      </w:r>
    </w:p>
    <w:p w:rsidR="007A72DF" w:rsidRDefault="007A72DF" w:rsidP="00BD3D60"/>
    <w:p w:rsidR="007A72DF" w:rsidRDefault="00815C66" w:rsidP="00815C66">
      <w:pPr>
        <w:ind w:left="0" w:firstLine="0"/>
      </w:pPr>
      <w:r w:rsidRPr="00815C66">
        <w:rPr>
          <w:b/>
        </w:rPr>
        <w:t xml:space="preserve">P. </w:t>
      </w:r>
      <w:r w:rsidR="007A72DF" w:rsidRPr="00815C66">
        <w:rPr>
          <w:b/>
        </w:rPr>
        <w:t>Katarzyna Regulińska</w:t>
      </w:r>
      <w:r>
        <w:t xml:space="preserve"> -</w:t>
      </w:r>
      <w:r w:rsidR="0058570C">
        <w:t xml:space="preserve"> udzieliła odpowiedzi, że </w:t>
      </w:r>
      <w:r w:rsidR="004E4A8E">
        <w:t xml:space="preserve">gmina nie </w:t>
      </w:r>
      <w:r w:rsidR="0058570C">
        <w:t>może</w:t>
      </w:r>
      <w:r w:rsidR="004E4A8E">
        <w:t xml:space="preserve"> naliczyć innych stawek, niż te które </w:t>
      </w:r>
      <w:r w:rsidR="0058570C">
        <w:t>są</w:t>
      </w:r>
      <w:r w:rsidR="004E4A8E">
        <w:t xml:space="preserve"> ustalone. </w:t>
      </w:r>
      <w:r w:rsidR="00D3427A">
        <w:t>Różnica pomiędzy tym co gmina pobiera</w:t>
      </w:r>
      <w:r w:rsidR="0054133B">
        <w:t xml:space="preserve"> od najemcy</w:t>
      </w:r>
      <w:r w:rsidR="00D3427A">
        <w:t xml:space="preserve">, a tym co powinna przekazać do wspólnoty jest </w:t>
      </w:r>
      <w:r w:rsidR="0054133B">
        <w:t xml:space="preserve">pokrywana przez gminę. </w:t>
      </w:r>
      <w:r w:rsidR="00217F6A">
        <w:t xml:space="preserve">Właściciel opłaca czynsz, a następnie może ubiegać się o zwrot tych kosztów. </w:t>
      </w:r>
    </w:p>
    <w:p w:rsidR="00C04C9C" w:rsidRDefault="00C04C9C" w:rsidP="00BD3D60"/>
    <w:p w:rsidR="00C04C9C" w:rsidRDefault="00E07780" w:rsidP="00BD3D60">
      <w:r w:rsidRPr="00815C66">
        <w:rPr>
          <w:b/>
        </w:rPr>
        <w:t xml:space="preserve">Radny </w:t>
      </w:r>
      <w:r w:rsidR="00815C66" w:rsidRPr="00815C66">
        <w:rPr>
          <w:b/>
        </w:rPr>
        <w:t xml:space="preserve">Ireneusz </w:t>
      </w:r>
      <w:r w:rsidRPr="00815C66">
        <w:rPr>
          <w:b/>
        </w:rPr>
        <w:t>Makomaski</w:t>
      </w:r>
      <w:r>
        <w:t xml:space="preserve"> </w:t>
      </w:r>
      <w:r w:rsidR="00815C66">
        <w:t xml:space="preserve">- </w:t>
      </w:r>
      <w:r>
        <w:t xml:space="preserve">zapytał kto płaci za wodę i za prąd? </w:t>
      </w:r>
    </w:p>
    <w:p w:rsidR="00E07780" w:rsidRDefault="00E07780" w:rsidP="00BD3D60"/>
    <w:p w:rsidR="00E07780" w:rsidRDefault="00815C66" w:rsidP="00815C66">
      <w:pPr>
        <w:ind w:left="0" w:firstLine="0"/>
      </w:pPr>
      <w:r w:rsidRPr="00815C66">
        <w:rPr>
          <w:b/>
        </w:rPr>
        <w:t xml:space="preserve">P. </w:t>
      </w:r>
      <w:r w:rsidR="00E07780" w:rsidRPr="00815C66">
        <w:rPr>
          <w:b/>
        </w:rPr>
        <w:t>Katarzyna Regulińska</w:t>
      </w:r>
      <w:r w:rsidR="00E07780">
        <w:t xml:space="preserve"> </w:t>
      </w:r>
      <w:r>
        <w:t xml:space="preserve">- </w:t>
      </w:r>
      <w:r w:rsidR="00E07780">
        <w:t xml:space="preserve">odpowiedziała </w:t>
      </w:r>
      <w:r w:rsidR="00A11E2D">
        <w:t>że regulują to</w:t>
      </w:r>
      <w:r w:rsidR="00C14AE1">
        <w:t xml:space="preserve"> przepisy o zaopatrzenia w wodę. Są</w:t>
      </w:r>
      <w:r>
        <w:t> </w:t>
      </w:r>
      <w:r w:rsidR="00C14AE1">
        <w:t xml:space="preserve">budynki komunalne, gdzie gmina ma podpisaną umowę z dostawcą wody, ale są też umowy podpisane indywidualnie przez najemców. W przypadku, kiedy umowa jest podpisana między gminą, a dostawcą </w:t>
      </w:r>
      <w:r w:rsidR="00D02269">
        <w:t>–</w:t>
      </w:r>
      <w:r w:rsidR="00C14AE1">
        <w:t xml:space="preserve"> </w:t>
      </w:r>
      <w:r w:rsidR="00D02269">
        <w:t>Remondisem –</w:t>
      </w:r>
      <w:r w:rsidR="002114F0">
        <w:t xml:space="preserve"> rachunki reguluje gmina</w:t>
      </w:r>
      <w:r w:rsidR="0058780C">
        <w:t>. Gmina jest również zobowiązana do</w:t>
      </w:r>
      <w:r>
        <w:t> </w:t>
      </w:r>
      <w:r w:rsidR="0058780C">
        <w:t>zapewnienia instalacji elektrycznej, czyli stan instalacji musi być zgod</w:t>
      </w:r>
      <w:r w:rsidR="00AF3CAA">
        <w:t xml:space="preserve">ny z obowiązującymi przepisami, a umowy o dostawę energii są podpisywane indywidualnie z najemcami. </w:t>
      </w:r>
    </w:p>
    <w:p w:rsidR="00AF3CAA" w:rsidRDefault="00AF3CAA" w:rsidP="00BD3D60"/>
    <w:p w:rsidR="00AF3CAA" w:rsidRDefault="00AF3CAA" w:rsidP="00BD3D60">
      <w:r w:rsidRPr="00815C66">
        <w:rPr>
          <w:b/>
        </w:rPr>
        <w:t>Przewodnicząca Agnieszka Olęcka</w:t>
      </w:r>
      <w:r>
        <w:t xml:space="preserve"> </w:t>
      </w:r>
      <w:r w:rsidR="00815C66">
        <w:t xml:space="preserve">- </w:t>
      </w:r>
      <w:r>
        <w:t>zapytała czy udało się zbyć jakieś mieszkania?</w:t>
      </w:r>
    </w:p>
    <w:p w:rsidR="00E14DFB" w:rsidRDefault="00E14DFB" w:rsidP="00BD3D60"/>
    <w:p w:rsidR="00705011" w:rsidRDefault="00815C66" w:rsidP="00815C66">
      <w:pPr>
        <w:ind w:left="0" w:firstLine="0"/>
      </w:pPr>
      <w:r w:rsidRPr="00815C66">
        <w:rPr>
          <w:b/>
        </w:rPr>
        <w:t xml:space="preserve">P. </w:t>
      </w:r>
      <w:r w:rsidR="00705011" w:rsidRPr="00815C66">
        <w:rPr>
          <w:b/>
        </w:rPr>
        <w:t>Katarzyna Regulińska</w:t>
      </w:r>
      <w:r>
        <w:t xml:space="preserve"> - </w:t>
      </w:r>
      <w:r w:rsidR="00705011">
        <w:t xml:space="preserve"> odpowiedziała, że w 2016 roku sprzedano </w:t>
      </w:r>
      <w:r w:rsidR="00F430DD">
        <w:t>trzy</w:t>
      </w:r>
      <w:r w:rsidR="00705011">
        <w:t xml:space="preserve"> lokale na Piłsudskiego 12 i jeden lokal na Zaleskiej 23/31. Nie uk</w:t>
      </w:r>
      <w:r w:rsidR="003F17C2">
        <w:t xml:space="preserve">rywam, że rozmawiam z najemcami, nie wszyscy </w:t>
      </w:r>
      <w:r w:rsidR="00793E80">
        <w:t xml:space="preserve">wiedzą że jest coś takiego jak bonifikata udzielana przez Radę Miejską, w przypadku wykupu. Jest też sporo najemców, którzy po prostu nie chcą wykupić, bo to jest dla nich komfortowa sytuacja. </w:t>
      </w:r>
    </w:p>
    <w:p w:rsidR="00E80E47" w:rsidRDefault="00E80E47" w:rsidP="00BD3D60"/>
    <w:p w:rsidR="00F430DD" w:rsidRDefault="0043425E" w:rsidP="00815C66">
      <w:pPr>
        <w:ind w:left="0" w:firstLine="0"/>
      </w:pPr>
      <w:r w:rsidRPr="00815C66">
        <w:rPr>
          <w:b/>
        </w:rPr>
        <w:t xml:space="preserve">Radna </w:t>
      </w:r>
      <w:r w:rsidR="00815C66" w:rsidRPr="00815C66">
        <w:rPr>
          <w:b/>
        </w:rPr>
        <w:t xml:space="preserve">Barbara </w:t>
      </w:r>
      <w:r w:rsidRPr="00815C66">
        <w:rPr>
          <w:b/>
        </w:rPr>
        <w:t>Jankowska</w:t>
      </w:r>
      <w:r w:rsidR="00815C66">
        <w:t xml:space="preserve"> -</w:t>
      </w:r>
      <w:r>
        <w:t xml:space="preserve"> zapytała czym Spółka zajmuje się w chwili obecnej? Wiemy, że nic się nie buduje, zrobiła trochę remontów. Skoro pracownicy Spółki siedzą w Wigorze, czy w Gminie to automatycznie są mniejsze koszty, a ja bym chciała więcej o tym usłyszeć. </w:t>
      </w:r>
    </w:p>
    <w:p w:rsidR="0043425E" w:rsidRDefault="0043425E" w:rsidP="00BD3D60"/>
    <w:p w:rsidR="008E4104" w:rsidRDefault="008E4104" w:rsidP="00815C66">
      <w:pPr>
        <w:ind w:left="0" w:firstLine="23"/>
        <w:rPr>
          <w:b/>
        </w:rPr>
      </w:pPr>
    </w:p>
    <w:p w:rsidR="008E4104" w:rsidRDefault="008E4104" w:rsidP="00815C66">
      <w:pPr>
        <w:ind w:left="0" w:firstLine="23"/>
        <w:rPr>
          <w:b/>
        </w:rPr>
      </w:pPr>
    </w:p>
    <w:p w:rsidR="008E4104" w:rsidRDefault="008E4104" w:rsidP="00815C66">
      <w:pPr>
        <w:ind w:left="0" w:firstLine="23"/>
        <w:rPr>
          <w:b/>
        </w:rPr>
      </w:pPr>
    </w:p>
    <w:p w:rsidR="00E83CC5" w:rsidRDefault="0043425E" w:rsidP="00815C66">
      <w:pPr>
        <w:ind w:left="0" w:firstLine="23"/>
      </w:pPr>
      <w:r w:rsidRPr="00815C66">
        <w:rPr>
          <w:b/>
        </w:rPr>
        <w:lastRenderedPageBreak/>
        <w:t xml:space="preserve">Prezes </w:t>
      </w:r>
      <w:r w:rsidR="00815C66" w:rsidRPr="00815C66">
        <w:rPr>
          <w:b/>
        </w:rPr>
        <w:t xml:space="preserve">Spółki </w:t>
      </w:r>
      <w:r w:rsidR="00815C66">
        <w:rPr>
          <w:b/>
        </w:rPr>
        <w:t>SIM -</w:t>
      </w:r>
      <w:r>
        <w:t xml:space="preserve"> </w:t>
      </w:r>
      <w:r w:rsidR="0045283C">
        <w:t xml:space="preserve">zapytał czy to źle, że są niskie koszty? </w:t>
      </w:r>
      <w:r w:rsidR="00346899">
        <w:t xml:space="preserve">Czy lepiej, żeby Spółka ponosiła koszty za wodę, prąd, zrobić zatrudnienie 10 osób żeby budować koszty. Czy robić po tzw. minimum, tylko to co trzeba, aby nie narażać na niezbędne koszty. Jeżeli pracownicy są po części zlokalizowani w Urzędzie i wykonują swoją pracę i na miejscu są obsługiwani. </w:t>
      </w:r>
      <w:r w:rsidR="00E94382">
        <w:t>Znajdują się w tym lokalu. Ja urzęduję w Spółdzielni ze względu na brak możliwości lokalowych na chwilę obecną. To</w:t>
      </w:r>
      <w:r w:rsidR="00815C66">
        <w:t> </w:t>
      </w:r>
      <w:r w:rsidR="00E94382">
        <w:t xml:space="preserve">na dzień dzisiejszy wystarcza nam do wykonywania zgodnie z tym co Burmistrz nam zleca. </w:t>
      </w:r>
      <w:r w:rsidR="00A41E76">
        <w:t>Z</w:t>
      </w:r>
      <w:r w:rsidR="00815C66">
        <w:t> </w:t>
      </w:r>
      <w:r w:rsidR="00A41E76">
        <w:t>trzech, które nam zleca jest</w:t>
      </w:r>
      <w:r w:rsidR="00AE136F">
        <w:t xml:space="preserve"> zarządzanie mieniem komunalnym, którym zajmuje się Pani Katarzyna, Drugą zleconą przez gminę jest nadzór informatyczny, zajmuje się tym Pan Rafał Grabowski, który do tej pory się tym zajmował oraz mamy zlecone również zlecone </w:t>
      </w:r>
      <w:r w:rsidR="00E83CC5">
        <w:t xml:space="preserve">pobieranie opłat z targowiska gminnego, gdzie na ¼ etatu jest zatrudniony inkasent. Oczywiście jeszcze moja osoba. Oprócz tych trzech podstawowych zadań, które gmina zleciła Spółce jest przygotowywana dokumentacja techniczna i aktualizacja kosztorysu co </w:t>
      </w:r>
      <w:r w:rsidR="00D520B6">
        <w:t>było na komisjach, chodzi o budowę trzech budynków komunalnych. J</w:t>
      </w:r>
      <w:r w:rsidR="00911297">
        <w:t xml:space="preserve">eśli będzie to zaakceptowane </w:t>
      </w:r>
      <w:r w:rsidR="003A7DCA">
        <w:t>i j</w:t>
      </w:r>
      <w:r w:rsidR="00D520B6">
        <w:t>ak otrzymamy kosztorys to</w:t>
      </w:r>
      <w:r w:rsidR="00815C66">
        <w:t> </w:t>
      </w:r>
      <w:r w:rsidR="00D520B6">
        <w:t xml:space="preserve">prawdopodobnie zajmiemy się realizacją tego przedsięwzięcia. Jeszcze w tym roku chcielibyśmy się tym zajmować. </w:t>
      </w:r>
      <w:r w:rsidR="003A7DCA">
        <w:t xml:space="preserve">Będziemy podpisywać umowę jeśli chodzi o </w:t>
      </w:r>
      <w:r w:rsidR="00FB4562">
        <w:t>projekt termomodernizacyjny  trzech obiektów na kwotę 1 300 000 zł. Termomodernizacja budynku Urzędu, budynku OSP we</w:t>
      </w:r>
      <w:r w:rsidR="00815C66">
        <w:t> </w:t>
      </w:r>
      <w:r w:rsidR="00FB4562">
        <w:t>Wrogocinie i budynku w Szkole w Rogotwórsku. Dodatkowo negocjujemy i mamy wstępne zatwierdzenie jeśli chodzi o dostęp mieszkańców Drobina do Internetu. Wstępnie ma</w:t>
      </w:r>
      <w:r w:rsidR="00976B0F">
        <w:t xml:space="preserve">my ustalonego dostawcę czyli KBTO, przesłaliśmy wstępną umowę z firmą, która dostarczałaby światłowodem Internet i będziemy przymierzać się do pierwszych testów na terenie Drobina i podłączenia naszych jednostek. </w:t>
      </w:r>
      <w:r w:rsidR="0033789B">
        <w:t xml:space="preserve">Dodatkowo mamy jedną pracę na terenie Płocka. Zlecono przygotowanie koncepcji parkingu i ogrodzenia przy jednym z budynków w Płocku przy Starostwie. </w:t>
      </w:r>
      <w:r w:rsidR="00017CA9">
        <w:t>Niedawno kończyliśmy park przy stawach. Zostały wyniesione elementy, które zimowały w magazynie, zasiano trawę, żeby to dokończyć. Czekamy na rozstrzygnięcie konkurs</w:t>
      </w:r>
      <w:r w:rsidR="00D367BD">
        <w:t>u na ścieżkę wokół tych stawów. Czekamy na</w:t>
      </w:r>
      <w:r w:rsidR="00815C66">
        <w:t> </w:t>
      </w:r>
      <w:r w:rsidR="00D367BD">
        <w:t>promesę jeżeli chodzi o wymianę opraw świetlnych w budynkach, bo również chcielibyśmy tą</w:t>
      </w:r>
      <w:r w:rsidR="00815C66">
        <w:t> </w:t>
      </w:r>
      <w:r w:rsidR="00D367BD">
        <w:t xml:space="preserve">inwestycję wykonywać samodzielnie. </w:t>
      </w:r>
    </w:p>
    <w:p w:rsidR="00D817BB" w:rsidRDefault="00D817BB" w:rsidP="00E83CC5"/>
    <w:p w:rsidR="00D817BB" w:rsidRDefault="00146CBB" w:rsidP="00815C66">
      <w:pPr>
        <w:ind w:left="0" w:firstLine="0"/>
      </w:pPr>
      <w:r w:rsidRPr="00815C66">
        <w:rPr>
          <w:b/>
        </w:rPr>
        <w:t xml:space="preserve">Radna </w:t>
      </w:r>
      <w:r w:rsidR="00815C66" w:rsidRPr="00815C66">
        <w:rPr>
          <w:b/>
        </w:rPr>
        <w:t xml:space="preserve">Barbara </w:t>
      </w:r>
      <w:r w:rsidRPr="00815C66">
        <w:rPr>
          <w:b/>
        </w:rPr>
        <w:t>Jankowska</w:t>
      </w:r>
      <w:r w:rsidR="00815C66">
        <w:t xml:space="preserve"> - </w:t>
      </w:r>
      <w:r>
        <w:t xml:space="preserve"> „</w:t>
      </w:r>
      <w:r w:rsidR="00A30939">
        <w:t>S</w:t>
      </w:r>
      <w:r>
        <w:t xml:space="preserve">ą różne opinie </w:t>
      </w:r>
      <w:r w:rsidR="00A30939">
        <w:t>na temat zagospodarowania stawów i połączenia ich w jeden. Mam nadzieję, że 10 już pikni</w:t>
      </w:r>
      <w:r w:rsidR="00AB2250">
        <w:t>k emerycki tam się odbędzie. Nie chciałabym z tego pomysłu zrezygnować, bo</w:t>
      </w:r>
      <w:r w:rsidR="00B51C6B">
        <w:t xml:space="preserve"> to już tradycja pierwszego lipca. Tym bardziej, że zaproszono już ludzi w zeszłym ro</w:t>
      </w:r>
      <w:r w:rsidR="007A21DF">
        <w:t xml:space="preserve">ku. </w:t>
      </w:r>
    </w:p>
    <w:p w:rsidR="007A21DF" w:rsidRDefault="007A21DF" w:rsidP="00E83CC5"/>
    <w:p w:rsidR="007A21DF" w:rsidRDefault="00815C66" w:rsidP="00ED1990">
      <w:pPr>
        <w:ind w:left="0" w:firstLine="0"/>
      </w:pPr>
      <w:r w:rsidRPr="00ED1990">
        <w:rPr>
          <w:b/>
        </w:rPr>
        <w:t xml:space="preserve">P. </w:t>
      </w:r>
      <w:r w:rsidR="007A21DF" w:rsidRPr="00ED1990">
        <w:rPr>
          <w:b/>
        </w:rPr>
        <w:t>Piotr Jarzębowski</w:t>
      </w:r>
      <w:r w:rsidR="007A21DF">
        <w:t xml:space="preserve"> </w:t>
      </w:r>
      <w:r>
        <w:t xml:space="preserve">- </w:t>
      </w:r>
      <w:r w:rsidR="007A21DF">
        <w:t>odpowiedział Pani Radna kwestia o</w:t>
      </w:r>
      <w:r w:rsidR="00095195">
        <w:t xml:space="preserve">pinii co do efektu estetycznego, trzeba zaczekać, będzie część mieszkańców, która powie, że faktycznie jej się to nie podoba. Ja osobiście pozostaje w przekonaniu, że  będzie część, której ten obszar się będzie podobał. Zbiornik wodny jest większy, przyjaźniejszy w estetyce. Co do pikniku to jesteśmy przygotowani do tego wydarzenia. </w:t>
      </w:r>
    </w:p>
    <w:p w:rsidR="00095195" w:rsidRDefault="00095195" w:rsidP="00E83CC5"/>
    <w:p w:rsidR="0088179D" w:rsidRDefault="00095195" w:rsidP="00ED1990">
      <w:pPr>
        <w:ind w:left="0" w:firstLine="0"/>
      </w:pPr>
      <w:r w:rsidRPr="00ED1990">
        <w:rPr>
          <w:b/>
        </w:rPr>
        <w:t xml:space="preserve">Prezes </w:t>
      </w:r>
      <w:r w:rsidR="00ED1990" w:rsidRPr="00ED1990">
        <w:rPr>
          <w:b/>
        </w:rPr>
        <w:t>Spółki SIM</w:t>
      </w:r>
      <w:r w:rsidR="00ED1990">
        <w:t xml:space="preserve"> -</w:t>
      </w:r>
      <w:r>
        <w:t xml:space="preserve"> Wszystko jest już wykończone, </w:t>
      </w:r>
      <w:r w:rsidR="00E80F77">
        <w:t>z tego co Burmistrz rozmawiał to mamy pewną koncepcję jeśli chodzi o nawodnienie, bo najważniejsze jest podlewanie we wczesnym stadium, ale jak każda roślina wymaga pielęgnacji. Zasiane jest podwójnie, dodatkowo jeszcze łąka kwietna. Pozostaje jeszcze kwestia tego nawodnienia i mamy nadzieję, że do pierwszego lipca to</w:t>
      </w:r>
      <w:r w:rsidR="00DB2615">
        <w:t> </w:t>
      </w:r>
      <w:r w:rsidR="00E80F77">
        <w:t xml:space="preserve">powinno się zazielenić. </w:t>
      </w:r>
      <w:r w:rsidR="00AD0C49">
        <w:t xml:space="preserve">Bardzo się cieszymy, że 100% roślin nam się przyjęło, co jest rzadkie. Wszystkie odbiły i już pączkują. Bądźmy dobrej myśli. Teraz jest porządnie zrekultywowane, gruzu i kamieni było co nie miara. </w:t>
      </w:r>
      <w:r w:rsidR="0088179D">
        <w:t xml:space="preserve">Wszystkie te kamienie pojechały na kruszarkę i zasilą drogi. </w:t>
      </w:r>
    </w:p>
    <w:p w:rsidR="0088179D" w:rsidRDefault="0088179D" w:rsidP="0088179D"/>
    <w:p w:rsidR="0088179D" w:rsidRDefault="00F571B3" w:rsidP="0088179D">
      <w:r w:rsidRPr="00EE62E5">
        <w:rPr>
          <w:b/>
        </w:rPr>
        <w:t>Radna</w:t>
      </w:r>
      <w:r w:rsidR="00DB2615" w:rsidRPr="00EE62E5">
        <w:rPr>
          <w:b/>
        </w:rPr>
        <w:t xml:space="preserve"> Barbara </w:t>
      </w:r>
      <w:r w:rsidRPr="00EE62E5">
        <w:rPr>
          <w:b/>
        </w:rPr>
        <w:t>Jankowska</w:t>
      </w:r>
      <w:r>
        <w:t xml:space="preserve"> </w:t>
      </w:r>
      <w:r w:rsidR="00DB2615">
        <w:t xml:space="preserve">- </w:t>
      </w:r>
      <w:r>
        <w:t xml:space="preserve">zapytała czy w parku przy stawach jest monitoring. </w:t>
      </w:r>
    </w:p>
    <w:p w:rsidR="00F13C09" w:rsidRDefault="00F13C09" w:rsidP="0088179D"/>
    <w:p w:rsidR="008E4104" w:rsidRDefault="008E4104" w:rsidP="00EE62E5">
      <w:pPr>
        <w:ind w:left="0" w:firstLine="0"/>
        <w:rPr>
          <w:b/>
        </w:rPr>
      </w:pPr>
    </w:p>
    <w:p w:rsidR="008E4104" w:rsidRDefault="008E4104" w:rsidP="00EE62E5">
      <w:pPr>
        <w:ind w:left="0" w:firstLine="0"/>
        <w:rPr>
          <w:b/>
        </w:rPr>
      </w:pPr>
    </w:p>
    <w:p w:rsidR="00F13C09" w:rsidRDefault="00F13C09" w:rsidP="00EE62E5">
      <w:pPr>
        <w:ind w:left="0" w:firstLine="0"/>
      </w:pPr>
      <w:r w:rsidRPr="00EE62E5">
        <w:rPr>
          <w:b/>
        </w:rPr>
        <w:lastRenderedPageBreak/>
        <w:t xml:space="preserve">Prezes </w:t>
      </w:r>
      <w:r w:rsidR="00EE62E5" w:rsidRPr="00EE62E5">
        <w:rPr>
          <w:b/>
        </w:rPr>
        <w:t xml:space="preserve">Spółki </w:t>
      </w:r>
      <w:r w:rsidRPr="00EE62E5">
        <w:rPr>
          <w:b/>
        </w:rPr>
        <w:t>SIM</w:t>
      </w:r>
      <w:r w:rsidR="00EE62E5">
        <w:t xml:space="preserve"> -</w:t>
      </w:r>
      <w:r>
        <w:t xml:space="preserve"> odpowiedział, że monitoring zamontowano już podczas budowy. Jest</w:t>
      </w:r>
      <w:r w:rsidR="00EE62E5">
        <w:t> </w:t>
      </w:r>
      <w:r>
        <w:t>to</w:t>
      </w:r>
      <w:r w:rsidR="00EE62E5">
        <w:t> </w:t>
      </w:r>
      <w:r>
        <w:t xml:space="preserve">monitoring wysokiej jakości, szerokokątne kamery w jakości HD. </w:t>
      </w:r>
      <w:r w:rsidR="00832476">
        <w:t>Jedna kamera zamontowana jest kominie przedszkola i skierowana na infrastrukturę na wejściu, a druga na</w:t>
      </w:r>
      <w:r w:rsidR="00EE62E5">
        <w:t> </w:t>
      </w:r>
      <w:r w:rsidR="00832476">
        <w:t xml:space="preserve">budynku prywatnym i skierowana jest na kanał i dużą altanę. </w:t>
      </w:r>
      <w:r w:rsidR="00185FCB">
        <w:t>Mamy nadzieję, że każdy to</w:t>
      </w:r>
      <w:r w:rsidR="00EE62E5">
        <w:t> </w:t>
      </w:r>
      <w:r w:rsidR="00185FCB">
        <w:t xml:space="preserve">uszanuję, ale spodziewamy się jakiś aktów wandalizmu. Utrzymaniem zieleni i utrzymaniem czystości zajmuje się Spółdzielnia Osób Prawnych, zatem dojdzie kolejny obiekt. </w:t>
      </w:r>
    </w:p>
    <w:p w:rsidR="002014AD" w:rsidRDefault="002014AD" w:rsidP="00EE62E5">
      <w:pPr>
        <w:ind w:left="0" w:firstLine="0"/>
      </w:pPr>
      <w:r w:rsidRPr="00EE62E5">
        <w:rPr>
          <w:b/>
        </w:rPr>
        <w:t>Przewodnicząca Agnieszka Olęcka</w:t>
      </w:r>
      <w:r>
        <w:t xml:space="preserve"> – dziękuję bardzo, czy są jeszcze jakieś pytania? W takim razie dziękuję, życzę sukcesów, żeby Spółka się rozwijała. Przechodzimy do kolejnego punktu, czyli sprawy różne. </w:t>
      </w:r>
    </w:p>
    <w:p w:rsidR="00B85034" w:rsidRDefault="00B85034" w:rsidP="00EE62E5">
      <w:pPr>
        <w:ind w:left="0" w:firstLine="0"/>
      </w:pPr>
    </w:p>
    <w:p w:rsidR="00B85034" w:rsidRPr="00B85034" w:rsidRDefault="00B85034" w:rsidP="00EE62E5">
      <w:pPr>
        <w:ind w:left="0" w:firstLine="0"/>
        <w:rPr>
          <w:b/>
        </w:rPr>
      </w:pPr>
      <w:r w:rsidRPr="00B85034">
        <w:rPr>
          <w:b/>
        </w:rPr>
        <w:t xml:space="preserve">Do punktu </w:t>
      </w:r>
      <w:r w:rsidR="00B13744">
        <w:rPr>
          <w:b/>
        </w:rPr>
        <w:t>4</w:t>
      </w:r>
      <w:r w:rsidRPr="00B85034">
        <w:rPr>
          <w:b/>
        </w:rPr>
        <w:t>-go posiedzenia:</w:t>
      </w:r>
    </w:p>
    <w:p w:rsidR="00B85034" w:rsidRDefault="00B85034" w:rsidP="00B85034">
      <w:pPr>
        <w:autoSpaceDE w:val="0"/>
        <w:autoSpaceDN w:val="0"/>
        <w:adjustRightInd w:val="0"/>
        <w:jc w:val="center"/>
        <w:rPr>
          <w:rFonts w:cs="Times New Roman"/>
          <w:b/>
          <w:szCs w:val="24"/>
        </w:rPr>
      </w:pPr>
      <w:r w:rsidRPr="00B85034">
        <w:rPr>
          <w:rFonts w:cs="Times New Roman"/>
          <w:b/>
          <w:szCs w:val="24"/>
        </w:rPr>
        <w:t>Sprawy różne</w:t>
      </w:r>
    </w:p>
    <w:p w:rsidR="00B85034" w:rsidRDefault="00B85034" w:rsidP="00B85034">
      <w:pPr>
        <w:ind w:left="0" w:firstLine="0"/>
        <w:rPr>
          <w:b/>
        </w:rPr>
      </w:pPr>
    </w:p>
    <w:p w:rsidR="002014AD" w:rsidRDefault="002014AD" w:rsidP="00B85034">
      <w:pPr>
        <w:ind w:left="0" w:firstLine="0"/>
      </w:pPr>
      <w:r w:rsidRPr="00B85034">
        <w:rPr>
          <w:b/>
        </w:rPr>
        <w:t xml:space="preserve">Radna </w:t>
      </w:r>
      <w:r w:rsidR="00B85034" w:rsidRPr="00B85034">
        <w:rPr>
          <w:b/>
        </w:rPr>
        <w:t xml:space="preserve">Barbara </w:t>
      </w:r>
      <w:r w:rsidRPr="00B85034">
        <w:rPr>
          <w:b/>
        </w:rPr>
        <w:t>Jankowska</w:t>
      </w:r>
      <w:r w:rsidR="00B85034" w:rsidRPr="00B85034">
        <w:rPr>
          <w:b/>
        </w:rPr>
        <w:t xml:space="preserve"> </w:t>
      </w:r>
      <w:r w:rsidR="00B85034">
        <w:t xml:space="preserve">- </w:t>
      </w:r>
      <w:r>
        <w:t xml:space="preserve">zapytała </w:t>
      </w:r>
      <w:r w:rsidR="00DF7399">
        <w:t xml:space="preserve">o sprawy sądowe. Czy jest coś wiadomo Pani Przewodniczącej Komisji Oświaty? Chodzą pogłoski, że pani dyrektor wygrała sprawy </w:t>
      </w:r>
      <w:r w:rsidR="00DA103D">
        <w:t xml:space="preserve">z obecnym dyrektorem. Czy to jest prawda? </w:t>
      </w:r>
      <w:r w:rsidR="00656CD9">
        <w:t xml:space="preserve">Jeśli tak to jak będzie rozliczone? Jeśli nie to trzeba o tym głośno powiedzieć. </w:t>
      </w:r>
    </w:p>
    <w:p w:rsidR="00656CD9" w:rsidRDefault="00656CD9" w:rsidP="002014AD"/>
    <w:p w:rsidR="00656CD9" w:rsidRDefault="00656CD9" w:rsidP="00B85034">
      <w:pPr>
        <w:ind w:left="0" w:firstLine="0"/>
      </w:pPr>
      <w:r w:rsidRPr="00B85034">
        <w:rPr>
          <w:b/>
        </w:rPr>
        <w:t>Przewodnicząca Agnieszka Olęcka</w:t>
      </w:r>
      <w:r w:rsidR="00B85034">
        <w:t xml:space="preserve"> -</w:t>
      </w:r>
      <w:r>
        <w:t xml:space="preserve"> poprosiła o zabranie głosu Sekretarza Piotra Jarzębowskiego. </w:t>
      </w:r>
    </w:p>
    <w:p w:rsidR="00656CD9" w:rsidRDefault="00656CD9" w:rsidP="002014AD"/>
    <w:p w:rsidR="00656CD9" w:rsidRDefault="00E932EB" w:rsidP="00B85034">
      <w:pPr>
        <w:ind w:left="0" w:firstLine="0"/>
      </w:pPr>
      <w:r w:rsidRPr="00B85034">
        <w:rPr>
          <w:b/>
        </w:rPr>
        <w:t>Sekretarz</w:t>
      </w:r>
      <w:r w:rsidR="005B6699" w:rsidRPr="00B85034">
        <w:rPr>
          <w:b/>
        </w:rPr>
        <w:t xml:space="preserve"> Piotr Jarzębowski</w:t>
      </w:r>
      <w:r w:rsidR="005B6699">
        <w:t xml:space="preserve"> </w:t>
      </w:r>
      <w:r w:rsidR="00B85034">
        <w:t xml:space="preserve">- </w:t>
      </w:r>
      <w:r w:rsidR="005B6699">
        <w:t xml:space="preserve">powiedział, że ciężko jest odpowiedzieć na to pytanie. </w:t>
      </w:r>
      <w:r w:rsidR="00A951D1">
        <w:t xml:space="preserve">Nie mam obecnie wiedzy na ten temat, czy były już orzeczenia i wyroki sądu. </w:t>
      </w:r>
      <w:r>
        <w:t>Ja tej wiedzy nie posiadam, przyjmuje to jako wniosek do dalszej weryfikacji, do przedstawienia Państwu Radnym na</w:t>
      </w:r>
      <w:r w:rsidR="00B85034">
        <w:t> </w:t>
      </w:r>
      <w:r>
        <w:t xml:space="preserve">posiedzeniu wspólnym komisji. </w:t>
      </w:r>
      <w:r w:rsidR="00B211FC">
        <w:t xml:space="preserve">Przejdę do Referatu Oświaty i zweryfikuję, proszę o chwilę cierpliwości. </w:t>
      </w:r>
      <w:r w:rsidR="00982900">
        <w:t xml:space="preserve">Zgodnie z moim stanem wiedzy postępowania sądowe są w toku i jeszcze się nie zakończyły ostatecznym postanowieniem sądowym. Nie znam kontekstu spraw sądowych to jest wszystko co mogę w tej chwili odpowiedzieć. </w:t>
      </w:r>
    </w:p>
    <w:p w:rsidR="00982900" w:rsidRDefault="00982900" w:rsidP="002014AD"/>
    <w:p w:rsidR="00982900" w:rsidRDefault="00982900" w:rsidP="00B85034">
      <w:pPr>
        <w:ind w:left="0" w:firstLine="0"/>
      </w:pPr>
      <w:r w:rsidRPr="00B85034">
        <w:rPr>
          <w:b/>
        </w:rPr>
        <w:t xml:space="preserve">Radna </w:t>
      </w:r>
      <w:r w:rsidR="00B85034" w:rsidRPr="00B85034">
        <w:rPr>
          <w:b/>
        </w:rPr>
        <w:t xml:space="preserve">Agnieszka </w:t>
      </w:r>
      <w:r w:rsidRPr="00B85034">
        <w:rPr>
          <w:b/>
        </w:rPr>
        <w:t>Bucior</w:t>
      </w:r>
      <w:r>
        <w:t xml:space="preserve"> </w:t>
      </w:r>
      <w:r w:rsidR="00B85034">
        <w:t xml:space="preserve">- </w:t>
      </w:r>
      <w:r>
        <w:t xml:space="preserve">„w takim razie ja mam inną wiedzę. Jedna sprawa </w:t>
      </w:r>
      <w:r w:rsidR="003B4636">
        <w:t xml:space="preserve">o bezprawne zwolnienie pani dyrektor z funkcji dyrektora została rozstrzygnięta bodajże 30 kwietnia. Pani dyrektor </w:t>
      </w:r>
      <w:r w:rsidR="009D4609">
        <w:t>zostało przyznane odszkodowanie za bezprawne usunięcie Pani dyrektor z funkcji. Na</w:t>
      </w:r>
      <w:r w:rsidR="00B85034">
        <w:t> </w:t>
      </w:r>
      <w:r w:rsidR="009D4609">
        <w:t>tą</w:t>
      </w:r>
      <w:r w:rsidR="00B85034">
        <w:t> </w:t>
      </w:r>
      <w:r w:rsidR="009D4609">
        <w:t xml:space="preserve">chwilę taką mam wiedzę. </w:t>
      </w:r>
    </w:p>
    <w:p w:rsidR="009D4609" w:rsidRDefault="009D4609" w:rsidP="002014AD"/>
    <w:p w:rsidR="009D4609" w:rsidRDefault="009D4609" w:rsidP="00B85034">
      <w:pPr>
        <w:ind w:left="0" w:firstLine="0"/>
      </w:pPr>
      <w:r w:rsidRPr="00B85034">
        <w:rPr>
          <w:b/>
        </w:rPr>
        <w:t>Przewodnicząca Agnieszka Olęcka</w:t>
      </w:r>
      <w:r>
        <w:t xml:space="preserve"> </w:t>
      </w:r>
      <w:r w:rsidR="00B85034">
        <w:t xml:space="preserve">- </w:t>
      </w:r>
      <w:r>
        <w:t xml:space="preserve">zapytała czy te informacje są potwierdzone? Czy Pani Radna Bucior widziała wyrok. </w:t>
      </w:r>
    </w:p>
    <w:p w:rsidR="009D4609" w:rsidRDefault="009D4609" w:rsidP="002014AD"/>
    <w:p w:rsidR="009D4609" w:rsidRDefault="009D4609" w:rsidP="00B85034">
      <w:pPr>
        <w:ind w:left="0" w:firstLine="0"/>
      </w:pPr>
      <w:r w:rsidRPr="00B85034">
        <w:rPr>
          <w:b/>
        </w:rPr>
        <w:t xml:space="preserve">Radna </w:t>
      </w:r>
      <w:r w:rsidR="00B85034" w:rsidRPr="00B85034">
        <w:rPr>
          <w:b/>
        </w:rPr>
        <w:t xml:space="preserve">Agnieszka </w:t>
      </w:r>
      <w:r w:rsidRPr="00B85034">
        <w:rPr>
          <w:b/>
        </w:rPr>
        <w:t>Bucior</w:t>
      </w:r>
      <w:r w:rsidR="00B85034">
        <w:t xml:space="preserve"> - </w:t>
      </w:r>
      <w:r w:rsidRPr="00B85034">
        <w:t xml:space="preserve"> </w:t>
      </w:r>
      <w:r w:rsidR="00B474D2">
        <w:t>potwierdziła, że widziała</w:t>
      </w:r>
      <w:r>
        <w:t xml:space="preserve"> wyrok. Wiem, że to nie jest jedyna sprawa, toczą się kolejne o pozbawienie pa</w:t>
      </w:r>
      <w:r w:rsidR="00B474D2">
        <w:t xml:space="preserve">ni dyrektor funkcji nauczyciela. </w:t>
      </w:r>
    </w:p>
    <w:p w:rsidR="00B474D2" w:rsidRDefault="00B474D2" w:rsidP="002014AD"/>
    <w:p w:rsidR="00B474D2" w:rsidRDefault="00B474D2" w:rsidP="00F43C78">
      <w:pPr>
        <w:ind w:left="0" w:firstLine="0"/>
      </w:pPr>
      <w:r w:rsidRPr="00F43C78">
        <w:rPr>
          <w:b/>
        </w:rPr>
        <w:t xml:space="preserve">Radna </w:t>
      </w:r>
      <w:r w:rsidR="00F43C78" w:rsidRPr="00F43C78">
        <w:rPr>
          <w:b/>
        </w:rPr>
        <w:t xml:space="preserve">Barbara </w:t>
      </w:r>
      <w:r w:rsidRPr="00F43C78">
        <w:rPr>
          <w:b/>
        </w:rPr>
        <w:t>Jankowska</w:t>
      </w:r>
      <w:r>
        <w:t xml:space="preserve"> </w:t>
      </w:r>
      <w:r w:rsidR="00F43C78">
        <w:t xml:space="preserve">- </w:t>
      </w:r>
      <w:r>
        <w:t xml:space="preserve">złożyła zapytanie w sprawie reformy, ani gmina, ani państwo nie ma na nią pieniędzy. Jak to będzie z naszą oświatą? </w:t>
      </w:r>
    </w:p>
    <w:p w:rsidR="00B474D2" w:rsidRDefault="00B474D2" w:rsidP="002014AD"/>
    <w:p w:rsidR="00180A9D" w:rsidRDefault="00B474D2" w:rsidP="002014AD">
      <w:r w:rsidRPr="00F43C78">
        <w:rPr>
          <w:b/>
        </w:rPr>
        <w:t xml:space="preserve"> Przewodnicząca Agnieszka Olęcka</w:t>
      </w:r>
      <w:r>
        <w:t xml:space="preserve"> </w:t>
      </w:r>
      <w:r w:rsidR="00F43C78">
        <w:t>– zapytała, czy są</w:t>
      </w:r>
      <w:r>
        <w:t xml:space="preserve"> jeszcze jakieś pytania? </w:t>
      </w:r>
    </w:p>
    <w:p w:rsidR="00F43C78" w:rsidRDefault="00F43C78" w:rsidP="002014AD"/>
    <w:p w:rsidR="00F43C78" w:rsidRDefault="00F43C78" w:rsidP="002014AD">
      <w:r>
        <w:t>Więcej pytań nie zgłoszono.</w:t>
      </w:r>
    </w:p>
    <w:p w:rsidR="00F43C78" w:rsidRDefault="00F43C78" w:rsidP="002014AD"/>
    <w:p w:rsidR="008E4104" w:rsidRDefault="008E4104" w:rsidP="002014AD">
      <w:pPr>
        <w:rPr>
          <w:b/>
        </w:rPr>
      </w:pPr>
    </w:p>
    <w:p w:rsidR="008E4104" w:rsidRDefault="008E4104" w:rsidP="002014AD">
      <w:pPr>
        <w:rPr>
          <w:b/>
        </w:rPr>
      </w:pPr>
    </w:p>
    <w:p w:rsidR="008E4104" w:rsidRDefault="008E4104" w:rsidP="002014AD">
      <w:pPr>
        <w:rPr>
          <w:b/>
        </w:rPr>
      </w:pPr>
    </w:p>
    <w:p w:rsidR="008E4104" w:rsidRDefault="008E4104" w:rsidP="002014AD">
      <w:pPr>
        <w:rPr>
          <w:b/>
        </w:rPr>
      </w:pPr>
    </w:p>
    <w:p w:rsidR="00F43C78" w:rsidRPr="00B13744" w:rsidRDefault="00F43C78" w:rsidP="002014AD">
      <w:pPr>
        <w:rPr>
          <w:b/>
        </w:rPr>
      </w:pPr>
      <w:r w:rsidRPr="00B13744">
        <w:rPr>
          <w:b/>
        </w:rPr>
        <w:lastRenderedPageBreak/>
        <w:t xml:space="preserve">Do punktu </w:t>
      </w:r>
      <w:r w:rsidR="00B13744" w:rsidRPr="00B13744">
        <w:rPr>
          <w:b/>
        </w:rPr>
        <w:t>5-go posiedzenia:</w:t>
      </w:r>
    </w:p>
    <w:p w:rsidR="00180A9D" w:rsidRPr="00B13744" w:rsidRDefault="00180A9D" w:rsidP="002014AD">
      <w:pPr>
        <w:rPr>
          <w:b/>
        </w:rPr>
      </w:pPr>
    </w:p>
    <w:p w:rsidR="00B85034" w:rsidRPr="00B13744" w:rsidRDefault="00B13744" w:rsidP="00B13744">
      <w:pPr>
        <w:jc w:val="center"/>
        <w:rPr>
          <w:rFonts w:cs="Times New Roman"/>
          <w:b/>
          <w:szCs w:val="24"/>
        </w:rPr>
      </w:pPr>
      <w:r w:rsidRPr="00B13744">
        <w:rPr>
          <w:rFonts w:cs="Times New Roman"/>
          <w:b/>
          <w:szCs w:val="24"/>
        </w:rPr>
        <w:t>Z</w:t>
      </w:r>
      <w:r w:rsidR="00B85034" w:rsidRPr="00B13744">
        <w:rPr>
          <w:rFonts w:cs="Times New Roman"/>
          <w:b/>
          <w:szCs w:val="24"/>
        </w:rPr>
        <w:t>akończenie posi</w:t>
      </w:r>
      <w:r w:rsidRPr="00B13744">
        <w:rPr>
          <w:rFonts w:cs="Times New Roman"/>
          <w:b/>
          <w:szCs w:val="24"/>
        </w:rPr>
        <w:t>edzenia</w:t>
      </w:r>
    </w:p>
    <w:p w:rsidR="00E80E47" w:rsidRDefault="00E80E47" w:rsidP="00BD3D60"/>
    <w:p w:rsidR="008E4104" w:rsidRDefault="008E4104" w:rsidP="008E4104">
      <w:pPr>
        <w:ind w:left="0" w:firstLine="0"/>
        <w:rPr>
          <w:rFonts w:cs="Times New Roman"/>
        </w:rPr>
      </w:pPr>
      <w:r w:rsidRPr="006D672D">
        <w:rPr>
          <w:rFonts w:cs="Times New Roman"/>
          <w:szCs w:val="24"/>
        </w:rPr>
        <w:t xml:space="preserve">Po wyczerpaniu wszystkich punktów dzisiejszego posiedzenia Przewodnicząca zakończyła posiedzenie Komisji </w:t>
      </w:r>
      <w:r w:rsidRPr="00473802">
        <w:rPr>
          <w:rFonts w:cs="Times New Roman"/>
        </w:rPr>
        <w:t xml:space="preserve">Oświaty, </w:t>
      </w:r>
      <w:r>
        <w:rPr>
          <w:rFonts w:cs="Times New Roman"/>
        </w:rPr>
        <w:t>Zdrowia, Kultury</w:t>
      </w:r>
      <w:r w:rsidRPr="00473802">
        <w:rPr>
          <w:rFonts w:cs="Times New Roman"/>
        </w:rPr>
        <w:t xml:space="preserve">  i Opieki Społecznej </w:t>
      </w:r>
      <w:r>
        <w:rPr>
          <w:rFonts w:cs="Times New Roman"/>
        </w:rPr>
        <w:t>Rady Miejskiej w Drobinie.</w:t>
      </w:r>
    </w:p>
    <w:p w:rsidR="008E4104" w:rsidRDefault="008E4104" w:rsidP="008E4104">
      <w:pPr>
        <w:rPr>
          <w:rFonts w:cs="Times New Roman"/>
        </w:rPr>
      </w:pPr>
    </w:p>
    <w:p w:rsidR="008E4104" w:rsidRPr="00473802" w:rsidRDefault="008E4104" w:rsidP="008E4104">
      <w:pPr>
        <w:rPr>
          <w:rFonts w:cs="Times New Roman"/>
        </w:rPr>
      </w:pPr>
      <w:r>
        <w:rPr>
          <w:rFonts w:cs="Times New Roman"/>
        </w:rPr>
        <w:t>Na tym protokół zakończono i podpisano.</w:t>
      </w:r>
    </w:p>
    <w:p w:rsidR="008E4104" w:rsidRPr="006D672D" w:rsidRDefault="008E4104" w:rsidP="008E4104">
      <w:pPr>
        <w:jc w:val="center"/>
        <w:rPr>
          <w:rFonts w:cs="Times New Roman"/>
          <w:szCs w:val="24"/>
        </w:rPr>
      </w:pPr>
    </w:p>
    <w:p w:rsidR="008E4104" w:rsidRPr="00792994" w:rsidRDefault="008E4104" w:rsidP="008E4104">
      <w:pPr>
        <w:tabs>
          <w:tab w:val="left" w:pos="3930"/>
        </w:tabs>
        <w:rPr>
          <w:rFonts w:cs="Times New Roman"/>
          <w:b/>
          <w:szCs w:val="24"/>
        </w:rPr>
      </w:pPr>
    </w:p>
    <w:p w:rsidR="008E4104" w:rsidRDefault="008E4104" w:rsidP="008E4104">
      <w:pPr>
        <w:tabs>
          <w:tab w:val="left" w:pos="3930"/>
        </w:tabs>
        <w:rPr>
          <w:rFonts w:cs="Times New Roman"/>
          <w:szCs w:val="24"/>
        </w:rPr>
      </w:pPr>
    </w:p>
    <w:p w:rsidR="008E4104" w:rsidRPr="001E2B1F" w:rsidRDefault="008E4104" w:rsidP="008E4104">
      <w:pPr>
        <w:tabs>
          <w:tab w:val="left" w:pos="3930"/>
        </w:tabs>
        <w:rPr>
          <w:rFonts w:cs="Times New Roman"/>
          <w:szCs w:val="24"/>
        </w:rPr>
      </w:pPr>
    </w:p>
    <w:p w:rsidR="008E4104" w:rsidRDefault="008E4104" w:rsidP="008E4104">
      <w:pPr>
        <w:rPr>
          <w:rFonts w:cs="Times New Roman"/>
          <w:szCs w:val="24"/>
        </w:rPr>
      </w:pPr>
    </w:p>
    <w:p w:rsidR="008E4104" w:rsidRPr="00473802" w:rsidRDefault="008E4104" w:rsidP="008E4104">
      <w:pPr>
        <w:ind w:left="5529" w:firstLine="6"/>
        <w:rPr>
          <w:rFonts w:cs="Times New Roman"/>
        </w:rPr>
      </w:pPr>
      <w:r>
        <w:rPr>
          <w:rFonts w:cs="Times New Roman"/>
        </w:rPr>
        <w:t xml:space="preserve">         </w:t>
      </w:r>
      <w:r w:rsidRPr="00473802">
        <w:rPr>
          <w:rFonts w:cs="Times New Roman"/>
        </w:rPr>
        <w:t>Przewodnicząca</w:t>
      </w:r>
    </w:p>
    <w:p w:rsidR="008E4104" w:rsidRPr="00473802" w:rsidRDefault="008E4104" w:rsidP="008E4104">
      <w:pPr>
        <w:rPr>
          <w:rFonts w:cs="Times New Roman"/>
        </w:rPr>
      </w:pPr>
      <w:r>
        <w:tab/>
      </w:r>
      <w:r>
        <w:tab/>
      </w:r>
      <w:r>
        <w:tab/>
      </w:r>
      <w:r>
        <w:tab/>
      </w:r>
      <w:r>
        <w:tab/>
      </w:r>
      <w:r>
        <w:tab/>
      </w:r>
      <w:r>
        <w:tab/>
        <w:t xml:space="preserve">           </w:t>
      </w:r>
      <w:r>
        <w:rPr>
          <w:rFonts w:cs="Times New Roman"/>
        </w:rPr>
        <w:t xml:space="preserve">Komisji </w:t>
      </w:r>
      <w:r w:rsidRPr="00473802">
        <w:rPr>
          <w:rFonts w:cs="Times New Roman"/>
        </w:rPr>
        <w:t xml:space="preserve"> Oświaty, </w:t>
      </w:r>
      <w:r>
        <w:rPr>
          <w:rFonts w:cs="Times New Roman"/>
        </w:rPr>
        <w:t>Zdrowia, Kultury</w:t>
      </w:r>
    </w:p>
    <w:p w:rsidR="008E4104" w:rsidRPr="00473802" w:rsidRDefault="008E4104" w:rsidP="008E4104">
      <w:pPr>
        <w:rPr>
          <w:rFonts w:cs="Times New Roman"/>
        </w:rPr>
      </w:pP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Pr>
          <w:rFonts w:cs="Times New Roman"/>
        </w:rPr>
        <w:t xml:space="preserve">          </w:t>
      </w:r>
      <w:r w:rsidRPr="00473802">
        <w:rPr>
          <w:rFonts w:cs="Times New Roman"/>
        </w:rPr>
        <w:t xml:space="preserve">    i Opieki Społecznej </w:t>
      </w:r>
    </w:p>
    <w:p w:rsidR="008E4104" w:rsidRPr="00473802" w:rsidRDefault="008E4104" w:rsidP="008E4104">
      <w:pPr>
        <w:rPr>
          <w:rFonts w:cs="Times New Roman"/>
        </w:rPr>
      </w:pPr>
    </w:p>
    <w:p w:rsidR="008E4104" w:rsidRPr="00473802" w:rsidRDefault="008E4104" w:rsidP="008E4104">
      <w:pPr>
        <w:rPr>
          <w:rFonts w:cs="Times New Roman"/>
        </w:rPr>
      </w:pP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sidRPr="00473802">
        <w:rPr>
          <w:rFonts w:cs="Times New Roman"/>
        </w:rPr>
        <w:tab/>
      </w:r>
      <w:r>
        <w:rPr>
          <w:rFonts w:cs="Times New Roman"/>
        </w:rPr>
        <w:t xml:space="preserve">  </w:t>
      </w:r>
      <w:r w:rsidRPr="00473802">
        <w:rPr>
          <w:rFonts w:cs="Times New Roman"/>
        </w:rPr>
        <w:t xml:space="preserve">  </w:t>
      </w:r>
      <w:r>
        <w:rPr>
          <w:rFonts w:cs="Times New Roman"/>
        </w:rPr>
        <w:t xml:space="preserve">               </w:t>
      </w:r>
      <w:r w:rsidRPr="00473802">
        <w:rPr>
          <w:rFonts w:cs="Times New Roman"/>
        </w:rPr>
        <w:t>Agnieszka Olęcka</w:t>
      </w: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Default="008E4104" w:rsidP="008E4104">
      <w:pPr>
        <w:rPr>
          <w:rFonts w:cs="Times New Roman"/>
          <w:sz w:val="20"/>
          <w:szCs w:val="20"/>
        </w:rPr>
      </w:pPr>
    </w:p>
    <w:p w:rsidR="008E4104" w:rsidRPr="00473802" w:rsidRDefault="008E4104" w:rsidP="008E4104">
      <w:pPr>
        <w:rPr>
          <w:rFonts w:cs="Times New Roman"/>
          <w:sz w:val="20"/>
          <w:szCs w:val="20"/>
        </w:rPr>
      </w:pPr>
      <w:r w:rsidRPr="00473802">
        <w:rPr>
          <w:rFonts w:cs="Times New Roman"/>
          <w:sz w:val="20"/>
          <w:szCs w:val="20"/>
        </w:rPr>
        <w:t>Protokołowała:</w:t>
      </w:r>
    </w:p>
    <w:p w:rsidR="008E4104" w:rsidRDefault="008E4104" w:rsidP="008E4104">
      <w:pPr>
        <w:tabs>
          <w:tab w:val="left" w:pos="3930"/>
        </w:tabs>
        <w:rPr>
          <w:rFonts w:cs="Times New Roman"/>
          <w:szCs w:val="24"/>
        </w:rPr>
      </w:pPr>
      <w:r>
        <w:rPr>
          <w:rFonts w:cs="Times New Roman"/>
          <w:szCs w:val="24"/>
        </w:rPr>
        <w:t xml:space="preserve">Joanna </w:t>
      </w:r>
      <w:r w:rsidR="00AC70D0">
        <w:rPr>
          <w:rFonts w:cs="Times New Roman"/>
          <w:szCs w:val="24"/>
        </w:rPr>
        <w:t>Skierkowska</w:t>
      </w:r>
      <w:r>
        <w:rPr>
          <w:rFonts w:cs="Times New Roman"/>
          <w:szCs w:val="24"/>
        </w:rPr>
        <w:t xml:space="preserve"> </w:t>
      </w:r>
    </w:p>
    <w:p w:rsidR="008E4104" w:rsidRPr="001E2B1F" w:rsidRDefault="00AC70D0" w:rsidP="008E4104">
      <w:pPr>
        <w:tabs>
          <w:tab w:val="left" w:pos="3930"/>
        </w:tabs>
        <w:rPr>
          <w:rFonts w:cs="Times New Roman"/>
          <w:szCs w:val="24"/>
        </w:rPr>
      </w:pPr>
      <w:r>
        <w:rPr>
          <w:rFonts w:cs="Times New Roman"/>
          <w:szCs w:val="24"/>
        </w:rPr>
        <w:t>Inspektor ds. obsługi Rady Miejskiej</w:t>
      </w:r>
      <w:bookmarkStart w:id="0" w:name="_GoBack"/>
      <w:bookmarkEnd w:id="0"/>
    </w:p>
    <w:p w:rsidR="0087095B" w:rsidRDefault="0087095B" w:rsidP="00BD3D60"/>
    <w:p w:rsidR="00533CC4" w:rsidRDefault="00533CC4" w:rsidP="00BD3D60"/>
    <w:p w:rsidR="00750D5E" w:rsidRDefault="00750D5E" w:rsidP="00BD3D60"/>
    <w:p w:rsidR="00750D5E" w:rsidRDefault="0087095B" w:rsidP="0087095B">
      <w:pPr>
        <w:tabs>
          <w:tab w:val="left" w:pos="1716"/>
        </w:tabs>
      </w:pPr>
      <w:r>
        <w:tab/>
      </w:r>
      <w:r>
        <w:tab/>
      </w:r>
    </w:p>
    <w:p w:rsidR="0009370C" w:rsidRDefault="0009370C" w:rsidP="00BD3D60"/>
    <w:p w:rsidR="00597C1C" w:rsidRDefault="00597C1C"/>
    <w:sectPr w:rsidR="00597C1C" w:rsidSect="0099294A">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26" w:rsidRDefault="006D2B26" w:rsidP="00CA4DF9">
      <w:r>
        <w:separator/>
      </w:r>
    </w:p>
  </w:endnote>
  <w:endnote w:type="continuationSeparator" w:id="0">
    <w:p w:rsidR="006D2B26" w:rsidRDefault="006D2B26" w:rsidP="00CA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79006"/>
      <w:docPartObj>
        <w:docPartGallery w:val="Page Numbers (Bottom of Page)"/>
        <w:docPartUnique/>
      </w:docPartObj>
    </w:sdtPr>
    <w:sdtEndPr/>
    <w:sdtContent>
      <w:sdt>
        <w:sdtPr>
          <w:id w:val="1728636285"/>
          <w:docPartObj>
            <w:docPartGallery w:val="Page Numbers (Top of Page)"/>
            <w:docPartUnique/>
          </w:docPartObj>
        </w:sdtPr>
        <w:sdtEndPr/>
        <w:sdtContent>
          <w:p w:rsidR="00AA2AF2" w:rsidRDefault="00AA2AF2">
            <w:pPr>
              <w:pStyle w:val="Stopka"/>
              <w:jc w:val="center"/>
            </w:pPr>
            <w:r>
              <w:t xml:space="preserve">Strona </w:t>
            </w:r>
            <w:r>
              <w:rPr>
                <w:b/>
                <w:bCs/>
                <w:szCs w:val="24"/>
              </w:rPr>
              <w:fldChar w:fldCharType="begin"/>
            </w:r>
            <w:r>
              <w:rPr>
                <w:b/>
                <w:bCs/>
              </w:rPr>
              <w:instrText>PAGE</w:instrText>
            </w:r>
            <w:r>
              <w:rPr>
                <w:b/>
                <w:bCs/>
                <w:szCs w:val="24"/>
              </w:rPr>
              <w:fldChar w:fldCharType="separate"/>
            </w:r>
            <w:r w:rsidR="00AC70D0">
              <w:rPr>
                <w:b/>
                <w:bCs/>
                <w:noProof/>
              </w:rPr>
              <w:t>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C70D0">
              <w:rPr>
                <w:b/>
                <w:bCs/>
                <w:noProof/>
              </w:rPr>
              <w:t>8</w:t>
            </w:r>
            <w:r>
              <w:rPr>
                <w:b/>
                <w:bCs/>
                <w:szCs w:val="24"/>
              </w:rPr>
              <w:fldChar w:fldCharType="end"/>
            </w:r>
          </w:p>
        </w:sdtContent>
      </w:sdt>
    </w:sdtContent>
  </w:sdt>
  <w:p w:rsidR="00AA2AF2" w:rsidRDefault="00AA2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26" w:rsidRDefault="006D2B26" w:rsidP="00CA4DF9">
      <w:r>
        <w:separator/>
      </w:r>
    </w:p>
  </w:footnote>
  <w:footnote w:type="continuationSeparator" w:id="0">
    <w:p w:rsidR="006D2B26" w:rsidRDefault="006D2B26" w:rsidP="00CA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12536"/>
    <w:multiLevelType w:val="hybridMultilevel"/>
    <w:tmpl w:val="4862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74A"/>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17CA9"/>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47CA9"/>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E37"/>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70C"/>
    <w:rsid w:val="00093985"/>
    <w:rsid w:val="00093986"/>
    <w:rsid w:val="00093D00"/>
    <w:rsid w:val="00093DC0"/>
    <w:rsid w:val="000941DD"/>
    <w:rsid w:val="00094576"/>
    <w:rsid w:val="000946D5"/>
    <w:rsid w:val="0009476A"/>
    <w:rsid w:val="00094C16"/>
    <w:rsid w:val="00094D05"/>
    <w:rsid w:val="00094E6A"/>
    <w:rsid w:val="00095069"/>
    <w:rsid w:val="0009517B"/>
    <w:rsid w:val="00095195"/>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751"/>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146"/>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152"/>
    <w:rsid w:val="000F3744"/>
    <w:rsid w:val="000F37B0"/>
    <w:rsid w:val="000F3ADA"/>
    <w:rsid w:val="000F3D3F"/>
    <w:rsid w:val="000F4055"/>
    <w:rsid w:val="000F47A6"/>
    <w:rsid w:val="000F4EBA"/>
    <w:rsid w:val="000F573D"/>
    <w:rsid w:val="000F598A"/>
    <w:rsid w:val="000F6001"/>
    <w:rsid w:val="000F6161"/>
    <w:rsid w:val="000F63C5"/>
    <w:rsid w:val="000F700E"/>
    <w:rsid w:val="000F70CD"/>
    <w:rsid w:val="000F72B8"/>
    <w:rsid w:val="000F733A"/>
    <w:rsid w:val="000F75BD"/>
    <w:rsid w:val="000F772D"/>
    <w:rsid w:val="000F77CF"/>
    <w:rsid w:val="000F7A67"/>
    <w:rsid w:val="00100004"/>
    <w:rsid w:val="0010011A"/>
    <w:rsid w:val="001001E9"/>
    <w:rsid w:val="001001F2"/>
    <w:rsid w:val="001006B1"/>
    <w:rsid w:val="00100D94"/>
    <w:rsid w:val="001010C4"/>
    <w:rsid w:val="001014D0"/>
    <w:rsid w:val="001014EF"/>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7BD"/>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BAF"/>
    <w:rsid w:val="00146CBB"/>
    <w:rsid w:val="00146D3D"/>
    <w:rsid w:val="00146EAC"/>
    <w:rsid w:val="00146FB1"/>
    <w:rsid w:val="001470AA"/>
    <w:rsid w:val="001475DC"/>
    <w:rsid w:val="00147A3A"/>
    <w:rsid w:val="00150034"/>
    <w:rsid w:val="00150343"/>
    <w:rsid w:val="001503F0"/>
    <w:rsid w:val="0015047E"/>
    <w:rsid w:val="001504F2"/>
    <w:rsid w:val="001505E8"/>
    <w:rsid w:val="0015074A"/>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AC7"/>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A9D"/>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5FCB"/>
    <w:rsid w:val="00186064"/>
    <w:rsid w:val="00186497"/>
    <w:rsid w:val="00186646"/>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59F"/>
    <w:rsid w:val="001B26EE"/>
    <w:rsid w:val="001B2BFD"/>
    <w:rsid w:val="001B2EE5"/>
    <w:rsid w:val="001B31CE"/>
    <w:rsid w:val="001B3393"/>
    <w:rsid w:val="001B3454"/>
    <w:rsid w:val="001B35E4"/>
    <w:rsid w:val="001B3AF9"/>
    <w:rsid w:val="001B3B3D"/>
    <w:rsid w:val="001B3E58"/>
    <w:rsid w:val="001B4350"/>
    <w:rsid w:val="001B4652"/>
    <w:rsid w:val="001B46ED"/>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14C"/>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4AD"/>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349"/>
    <w:rsid w:val="00210936"/>
    <w:rsid w:val="00210A33"/>
    <w:rsid w:val="00210EF9"/>
    <w:rsid w:val="00210F04"/>
    <w:rsid w:val="002113A2"/>
    <w:rsid w:val="002114F0"/>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17F6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10D"/>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18B"/>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0C9"/>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266A"/>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D2F"/>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C0"/>
    <w:rsid w:val="002D3FDE"/>
    <w:rsid w:val="002D40C9"/>
    <w:rsid w:val="002D4309"/>
    <w:rsid w:val="002D4332"/>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58"/>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0E8"/>
    <w:rsid w:val="003150F3"/>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3789B"/>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899"/>
    <w:rsid w:val="003469AF"/>
    <w:rsid w:val="00346D70"/>
    <w:rsid w:val="00347832"/>
    <w:rsid w:val="00347AD2"/>
    <w:rsid w:val="00347B2B"/>
    <w:rsid w:val="00347E38"/>
    <w:rsid w:val="00350176"/>
    <w:rsid w:val="003505AB"/>
    <w:rsid w:val="003507A8"/>
    <w:rsid w:val="00350E58"/>
    <w:rsid w:val="003511F2"/>
    <w:rsid w:val="0035162D"/>
    <w:rsid w:val="00351CCA"/>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BE9"/>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9B3"/>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A66"/>
    <w:rsid w:val="003A7D7B"/>
    <w:rsid w:val="003A7DCA"/>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36"/>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01E"/>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17C2"/>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0950"/>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25E"/>
    <w:rsid w:val="00434A65"/>
    <w:rsid w:val="00434B08"/>
    <w:rsid w:val="00434BD9"/>
    <w:rsid w:val="00434EFE"/>
    <w:rsid w:val="004355BB"/>
    <w:rsid w:val="004358D7"/>
    <w:rsid w:val="00435B54"/>
    <w:rsid w:val="00436086"/>
    <w:rsid w:val="004362F5"/>
    <w:rsid w:val="00436576"/>
    <w:rsid w:val="00437879"/>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83C"/>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2A9"/>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4C6"/>
    <w:rsid w:val="00470695"/>
    <w:rsid w:val="004708B6"/>
    <w:rsid w:val="00470B1F"/>
    <w:rsid w:val="0047102B"/>
    <w:rsid w:val="0047132F"/>
    <w:rsid w:val="00471594"/>
    <w:rsid w:val="00471889"/>
    <w:rsid w:val="00471A8F"/>
    <w:rsid w:val="00471CFB"/>
    <w:rsid w:val="00471EBC"/>
    <w:rsid w:val="00471F90"/>
    <w:rsid w:val="004720A6"/>
    <w:rsid w:val="004720AC"/>
    <w:rsid w:val="0047233B"/>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1FB"/>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0C9"/>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3D9"/>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A8E"/>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A2C"/>
    <w:rsid w:val="004F6C0A"/>
    <w:rsid w:val="004F6D74"/>
    <w:rsid w:val="004F6D7F"/>
    <w:rsid w:val="004F6E6F"/>
    <w:rsid w:val="004F71C1"/>
    <w:rsid w:val="004F73BA"/>
    <w:rsid w:val="004F73BB"/>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5E5"/>
    <w:rsid w:val="00526789"/>
    <w:rsid w:val="005269A8"/>
    <w:rsid w:val="00526A32"/>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CC4"/>
    <w:rsid w:val="00533DFF"/>
    <w:rsid w:val="005344D7"/>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133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7E7"/>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0F40"/>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7F9"/>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4B60"/>
    <w:rsid w:val="00585096"/>
    <w:rsid w:val="00585104"/>
    <w:rsid w:val="00585175"/>
    <w:rsid w:val="0058570C"/>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0C"/>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C1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D44"/>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699"/>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0F95"/>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590"/>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A2E"/>
    <w:rsid w:val="00611C77"/>
    <w:rsid w:val="00611D18"/>
    <w:rsid w:val="00611F75"/>
    <w:rsid w:val="0061220D"/>
    <w:rsid w:val="0061228D"/>
    <w:rsid w:val="006122F4"/>
    <w:rsid w:val="006124FE"/>
    <w:rsid w:val="0061274E"/>
    <w:rsid w:val="0061289B"/>
    <w:rsid w:val="00612B3A"/>
    <w:rsid w:val="00612CDD"/>
    <w:rsid w:val="00612EDA"/>
    <w:rsid w:val="006131D5"/>
    <w:rsid w:val="00613276"/>
    <w:rsid w:val="006135D6"/>
    <w:rsid w:val="006137CE"/>
    <w:rsid w:val="00613A22"/>
    <w:rsid w:val="0061426E"/>
    <w:rsid w:val="006142F0"/>
    <w:rsid w:val="006144C4"/>
    <w:rsid w:val="0061493B"/>
    <w:rsid w:val="006149CF"/>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60F6"/>
    <w:rsid w:val="006362B5"/>
    <w:rsid w:val="00636711"/>
    <w:rsid w:val="006368C4"/>
    <w:rsid w:val="00636C3E"/>
    <w:rsid w:val="00636DB0"/>
    <w:rsid w:val="00636E62"/>
    <w:rsid w:val="00637000"/>
    <w:rsid w:val="0063723F"/>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CD9"/>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620"/>
    <w:rsid w:val="00664762"/>
    <w:rsid w:val="006647D7"/>
    <w:rsid w:val="00664B92"/>
    <w:rsid w:val="00664F1C"/>
    <w:rsid w:val="00665410"/>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E2B"/>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58D"/>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26"/>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3A"/>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011"/>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7CE"/>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2F8D"/>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D5E"/>
    <w:rsid w:val="00750EAC"/>
    <w:rsid w:val="00750FEE"/>
    <w:rsid w:val="00751045"/>
    <w:rsid w:val="007512D0"/>
    <w:rsid w:val="007513B4"/>
    <w:rsid w:val="0075140D"/>
    <w:rsid w:val="0075164B"/>
    <w:rsid w:val="00751E47"/>
    <w:rsid w:val="00752333"/>
    <w:rsid w:val="00752717"/>
    <w:rsid w:val="007538BB"/>
    <w:rsid w:val="00753BD4"/>
    <w:rsid w:val="00753E54"/>
    <w:rsid w:val="00753EC7"/>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AD"/>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3E80"/>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6B"/>
    <w:rsid w:val="007A07CD"/>
    <w:rsid w:val="007A0CD7"/>
    <w:rsid w:val="007A1024"/>
    <w:rsid w:val="007A1067"/>
    <w:rsid w:val="007A1514"/>
    <w:rsid w:val="007A172B"/>
    <w:rsid w:val="007A17FE"/>
    <w:rsid w:val="007A180B"/>
    <w:rsid w:val="007A1942"/>
    <w:rsid w:val="007A1C5C"/>
    <w:rsid w:val="007A1D5C"/>
    <w:rsid w:val="007A21DA"/>
    <w:rsid w:val="007A21DF"/>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2DF"/>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C7783"/>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202"/>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57A"/>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931"/>
    <w:rsid w:val="00800D78"/>
    <w:rsid w:val="00800E5A"/>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BA"/>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C66"/>
    <w:rsid w:val="00815F8A"/>
    <w:rsid w:val="008163AC"/>
    <w:rsid w:val="008167FD"/>
    <w:rsid w:val="00816B54"/>
    <w:rsid w:val="00816D9C"/>
    <w:rsid w:val="008173BC"/>
    <w:rsid w:val="00817785"/>
    <w:rsid w:val="00817B95"/>
    <w:rsid w:val="00817BEB"/>
    <w:rsid w:val="00817BFD"/>
    <w:rsid w:val="00817CB8"/>
    <w:rsid w:val="00817DFD"/>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476"/>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37F"/>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B6A"/>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95B"/>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48F"/>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79D"/>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ABD"/>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46"/>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998"/>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104"/>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297"/>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9C"/>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A05"/>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6B0F"/>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900"/>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294A"/>
    <w:rsid w:val="00993065"/>
    <w:rsid w:val="0099338B"/>
    <w:rsid w:val="0099364A"/>
    <w:rsid w:val="00993665"/>
    <w:rsid w:val="00993A1B"/>
    <w:rsid w:val="00993DF4"/>
    <w:rsid w:val="00994368"/>
    <w:rsid w:val="00994704"/>
    <w:rsid w:val="00994D68"/>
    <w:rsid w:val="009952F6"/>
    <w:rsid w:val="0099544C"/>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848"/>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609"/>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4C6"/>
    <w:rsid w:val="009D7D91"/>
    <w:rsid w:val="009D7FD7"/>
    <w:rsid w:val="009E0173"/>
    <w:rsid w:val="009E01F8"/>
    <w:rsid w:val="009E07EA"/>
    <w:rsid w:val="009E09AD"/>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959"/>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D06"/>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1E2D"/>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939"/>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1E76"/>
    <w:rsid w:val="00A42038"/>
    <w:rsid w:val="00A4209E"/>
    <w:rsid w:val="00A420F5"/>
    <w:rsid w:val="00A421B9"/>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4EEC"/>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1D1"/>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D4A"/>
    <w:rsid w:val="00AA1EE7"/>
    <w:rsid w:val="00AA20CA"/>
    <w:rsid w:val="00AA231B"/>
    <w:rsid w:val="00AA24A8"/>
    <w:rsid w:val="00AA282E"/>
    <w:rsid w:val="00AA2AF2"/>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50"/>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71"/>
    <w:rsid w:val="00AB6186"/>
    <w:rsid w:val="00AB649E"/>
    <w:rsid w:val="00AB69BE"/>
    <w:rsid w:val="00AB6BB7"/>
    <w:rsid w:val="00AB6E8B"/>
    <w:rsid w:val="00AB726E"/>
    <w:rsid w:val="00AB72F2"/>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0D0"/>
    <w:rsid w:val="00AC724E"/>
    <w:rsid w:val="00AC730D"/>
    <w:rsid w:val="00AC7467"/>
    <w:rsid w:val="00AC74AF"/>
    <w:rsid w:val="00AC74F6"/>
    <w:rsid w:val="00AC7524"/>
    <w:rsid w:val="00AC7591"/>
    <w:rsid w:val="00AC7705"/>
    <w:rsid w:val="00AC7792"/>
    <w:rsid w:val="00AC7B47"/>
    <w:rsid w:val="00AC7E01"/>
    <w:rsid w:val="00AD0C49"/>
    <w:rsid w:val="00AD1009"/>
    <w:rsid w:val="00AD1660"/>
    <w:rsid w:val="00AD175D"/>
    <w:rsid w:val="00AD1A83"/>
    <w:rsid w:val="00AD1EEB"/>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36F"/>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36"/>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3CAA"/>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11"/>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3744"/>
    <w:rsid w:val="00B1402C"/>
    <w:rsid w:val="00B1470B"/>
    <w:rsid w:val="00B1473A"/>
    <w:rsid w:val="00B14BFC"/>
    <w:rsid w:val="00B15019"/>
    <w:rsid w:val="00B15356"/>
    <w:rsid w:val="00B15BB9"/>
    <w:rsid w:val="00B15D93"/>
    <w:rsid w:val="00B1638E"/>
    <w:rsid w:val="00B163B2"/>
    <w:rsid w:val="00B16453"/>
    <w:rsid w:val="00B16456"/>
    <w:rsid w:val="00B16685"/>
    <w:rsid w:val="00B16A54"/>
    <w:rsid w:val="00B17175"/>
    <w:rsid w:val="00B17770"/>
    <w:rsid w:val="00B17951"/>
    <w:rsid w:val="00B17D25"/>
    <w:rsid w:val="00B17F32"/>
    <w:rsid w:val="00B17FEC"/>
    <w:rsid w:val="00B20067"/>
    <w:rsid w:val="00B2036F"/>
    <w:rsid w:val="00B20433"/>
    <w:rsid w:val="00B209FD"/>
    <w:rsid w:val="00B20B99"/>
    <w:rsid w:val="00B211FC"/>
    <w:rsid w:val="00B21202"/>
    <w:rsid w:val="00B21305"/>
    <w:rsid w:val="00B2134F"/>
    <w:rsid w:val="00B22724"/>
    <w:rsid w:val="00B22A6C"/>
    <w:rsid w:val="00B23164"/>
    <w:rsid w:val="00B2347E"/>
    <w:rsid w:val="00B23553"/>
    <w:rsid w:val="00B235D4"/>
    <w:rsid w:val="00B23708"/>
    <w:rsid w:val="00B23B35"/>
    <w:rsid w:val="00B244E9"/>
    <w:rsid w:val="00B24E0D"/>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4D2"/>
    <w:rsid w:val="00B47AF6"/>
    <w:rsid w:val="00B47B1D"/>
    <w:rsid w:val="00B50141"/>
    <w:rsid w:val="00B502F3"/>
    <w:rsid w:val="00B5051D"/>
    <w:rsid w:val="00B50733"/>
    <w:rsid w:val="00B50B2B"/>
    <w:rsid w:val="00B50BE7"/>
    <w:rsid w:val="00B5117D"/>
    <w:rsid w:val="00B512D1"/>
    <w:rsid w:val="00B51A1D"/>
    <w:rsid w:val="00B51C6B"/>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34"/>
    <w:rsid w:val="00B850CE"/>
    <w:rsid w:val="00B85162"/>
    <w:rsid w:val="00B8530A"/>
    <w:rsid w:val="00B8544E"/>
    <w:rsid w:val="00B8547B"/>
    <w:rsid w:val="00B85825"/>
    <w:rsid w:val="00B85D0A"/>
    <w:rsid w:val="00B85DDC"/>
    <w:rsid w:val="00B85E83"/>
    <w:rsid w:val="00B85F2F"/>
    <w:rsid w:val="00B86211"/>
    <w:rsid w:val="00B8644D"/>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2A"/>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6598"/>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8C6"/>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97C"/>
    <w:rsid w:val="00BD2E4B"/>
    <w:rsid w:val="00BD2FEF"/>
    <w:rsid w:val="00BD31DA"/>
    <w:rsid w:val="00BD31E1"/>
    <w:rsid w:val="00BD3296"/>
    <w:rsid w:val="00BD334E"/>
    <w:rsid w:val="00BD380F"/>
    <w:rsid w:val="00BD39F6"/>
    <w:rsid w:val="00BD3D4A"/>
    <w:rsid w:val="00BD3D60"/>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6B3"/>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6E46"/>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0B2"/>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C9C"/>
    <w:rsid w:val="00C04E42"/>
    <w:rsid w:val="00C04E95"/>
    <w:rsid w:val="00C04ED3"/>
    <w:rsid w:val="00C04F58"/>
    <w:rsid w:val="00C05047"/>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AE1"/>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C2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04E"/>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0B2"/>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B1D"/>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0FF1"/>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D73"/>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4F"/>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6AE"/>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4DF9"/>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49"/>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89B"/>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C62"/>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EB2"/>
    <w:rsid w:val="00CC5F42"/>
    <w:rsid w:val="00CC6129"/>
    <w:rsid w:val="00CC62D2"/>
    <w:rsid w:val="00CC6A1F"/>
    <w:rsid w:val="00CC6B99"/>
    <w:rsid w:val="00CC6C0E"/>
    <w:rsid w:val="00CC6C42"/>
    <w:rsid w:val="00CC6DFA"/>
    <w:rsid w:val="00CC6E4C"/>
    <w:rsid w:val="00CC723C"/>
    <w:rsid w:val="00CC72A4"/>
    <w:rsid w:val="00CC7648"/>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45A"/>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2239"/>
    <w:rsid w:val="00D02269"/>
    <w:rsid w:val="00D0243C"/>
    <w:rsid w:val="00D0277B"/>
    <w:rsid w:val="00D0284F"/>
    <w:rsid w:val="00D029F5"/>
    <w:rsid w:val="00D02B30"/>
    <w:rsid w:val="00D02B85"/>
    <w:rsid w:val="00D02D38"/>
    <w:rsid w:val="00D031C7"/>
    <w:rsid w:val="00D03359"/>
    <w:rsid w:val="00D036A7"/>
    <w:rsid w:val="00D03CF3"/>
    <w:rsid w:val="00D03DE3"/>
    <w:rsid w:val="00D04C8B"/>
    <w:rsid w:val="00D04E83"/>
    <w:rsid w:val="00D05308"/>
    <w:rsid w:val="00D055F5"/>
    <w:rsid w:val="00D05636"/>
    <w:rsid w:val="00D0575E"/>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6E33"/>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27A"/>
    <w:rsid w:val="00D34692"/>
    <w:rsid w:val="00D34C5A"/>
    <w:rsid w:val="00D35889"/>
    <w:rsid w:val="00D3595D"/>
    <w:rsid w:val="00D35A5E"/>
    <w:rsid w:val="00D35CC1"/>
    <w:rsid w:val="00D35DE7"/>
    <w:rsid w:val="00D36503"/>
    <w:rsid w:val="00D36662"/>
    <w:rsid w:val="00D367BD"/>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0EDB"/>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0B6"/>
    <w:rsid w:val="00D5240F"/>
    <w:rsid w:val="00D52432"/>
    <w:rsid w:val="00D528FC"/>
    <w:rsid w:val="00D53113"/>
    <w:rsid w:val="00D533CB"/>
    <w:rsid w:val="00D5352F"/>
    <w:rsid w:val="00D53DDE"/>
    <w:rsid w:val="00D53F94"/>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2FC"/>
    <w:rsid w:val="00D816BF"/>
    <w:rsid w:val="00D816E0"/>
    <w:rsid w:val="00D817BB"/>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03D"/>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615"/>
    <w:rsid w:val="00DB2762"/>
    <w:rsid w:val="00DB2E30"/>
    <w:rsid w:val="00DB3133"/>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40"/>
    <w:rsid w:val="00DD27BE"/>
    <w:rsid w:val="00DD2F1B"/>
    <w:rsid w:val="00DD2FB9"/>
    <w:rsid w:val="00DD2FF8"/>
    <w:rsid w:val="00DD30C2"/>
    <w:rsid w:val="00DD3F22"/>
    <w:rsid w:val="00DD449F"/>
    <w:rsid w:val="00DD44FD"/>
    <w:rsid w:val="00DD470E"/>
    <w:rsid w:val="00DD4851"/>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49"/>
    <w:rsid w:val="00DF61AB"/>
    <w:rsid w:val="00DF61CC"/>
    <w:rsid w:val="00DF63CC"/>
    <w:rsid w:val="00DF657B"/>
    <w:rsid w:val="00DF6804"/>
    <w:rsid w:val="00DF6E74"/>
    <w:rsid w:val="00DF7399"/>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780"/>
    <w:rsid w:val="00E07CAA"/>
    <w:rsid w:val="00E07CB0"/>
    <w:rsid w:val="00E07D5F"/>
    <w:rsid w:val="00E10856"/>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B"/>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1BE"/>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2A"/>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040"/>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0E47"/>
    <w:rsid w:val="00E80F77"/>
    <w:rsid w:val="00E81028"/>
    <w:rsid w:val="00E811A6"/>
    <w:rsid w:val="00E81D15"/>
    <w:rsid w:val="00E81FF1"/>
    <w:rsid w:val="00E822A9"/>
    <w:rsid w:val="00E823FB"/>
    <w:rsid w:val="00E82CFD"/>
    <w:rsid w:val="00E8349E"/>
    <w:rsid w:val="00E835F9"/>
    <w:rsid w:val="00E83C90"/>
    <w:rsid w:val="00E83CC5"/>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243"/>
    <w:rsid w:val="00E915CC"/>
    <w:rsid w:val="00E91A9E"/>
    <w:rsid w:val="00E91F64"/>
    <w:rsid w:val="00E92063"/>
    <w:rsid w:val="00E92502"/>
    <w:rsid w:val="00E928FF"/>
    <w:rsid w:val="00E929EF"/>
    <w:rsid w:val="00E92BA7"/>
    <w:rsid w:val="00E932CE"/>
    <w:rsid w:val="00E932EB"/>
    <w:rsid w:val="00E933BB"/>
    <w:rsid w:val="00E9359C"/>
    <w:rsid w:val="00E939DD"/>
    <w:rsid w:val="00E93A2E"/>
    <w:rsid w:val="00E93AC1"/>
    <w:rsid w:val="00E93DB1"/>
    <w:rsid w:val="00E94382"/>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990"/>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2E5"/>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1E1A"/>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24B"/>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5AE"/>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C09"/>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8FE"/>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0DD"/>
    <w:rsid w:val="00F43386"/>
    <w:rsid w:val="00F43A8B"/>
    <w:rsid w:val="00F43C78"/>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848"/>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1B3"/>
    <w:rsid w:val="00F574B8"/>
    <w:rsid w:val="00F576C0"/>
    <w:rsid w:val="00F5790D"/>
    <w:rsid w:val="00F57940"/>
    <w:rsid w:val="00F57B0E"/>
    <w:rsid w:val="00F57C91"/>
    <w:rsid w:val="00F60D23"/>
    <w:rsid w:val="00F61734"/>
    <w:rsid w:val="00F61A6F"/>
    <w:rsid w:val="00F61C00"/>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9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AE7"/>
    <w:rsid w:val="00F97DF3"/>
    <w:rsid w:val="00FA00C1"/>
    <w:rsid w:val="00FA01D7"/>
    <w:rsid w:val="00FA025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562"/>
    <w:rsid w:val="00FB47E0"/>
    <w:rsid w:val="00FB4966"/>
    <w:rsid w:val="00FB4E2E"/>
    <w:rsid w:val="00FB4E45"/>
    <w:rsid w:val="00FB4E88"/>
    <w:rsid w:val="00FB536D"/>
    <w:rsid w:val="00FB546A"/>
    <w:rsid w:val="00FB58E6"/>
    <w:rsid w:val="00FB5BF8"/>
    <w:rsid w:val="00FB5FB5"/>
    <w:rsid w:val="00FB5FD0"/>
    <w:rsid w:val="00FB6414"/>
    <w:rsid w:val="00FB7B0D"/>
    <w:rsid w:val="00FC0043"/>
    <w:rsid w:val="00FC092D"/>
    <w:rsid w:val="00FC0B01"/>
    <w:rsid w:val="00FC0D5C"/>
    <w:rsid w:val="00FC116A"/>
    <w:rsid w:val="00FC167D"/>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8F5F3-D741-4A4B-AD87-F38D1519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D60"/>
  </w:style>
  <w:style w:type="paragraph" w:styleId="Nagwek1">
    <w:name w:val="heading 1"/>
    <w:basedOn w:val="Normalny"/>
    <w:next w:val="Normalny"/>
    <w:link w:val="Nagwek1Znak"/>
    <w:uiPriority w:val="9"/>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87095B"/>
    <w:rPr>
      <w:rFonts w:ascii="Tahoma" w:hAnsi="Tahoma" w:cs="Tahoma"/>
      <w:sz w:val="16"/>
      <w:szCs w:val="16"/>
    </w:rPr>
  </w:style>
  <w:style w:type="character" w:customStyle="1" w:styleId="TekstdymkaZnak">
    <w:name w:val="Tekst dymka Znak"/>
    <w:basedOn w:val="Domylnaczcionkaakapitu"/>
    <w:link w:val="Tekstdymka"/>
    <w:uiPriority w:val="99"/>
    <w:semiHidden/>
    <w:rsid w:val="0087095B"/>
    <w:rPr>
      <w:rFonts w:ascii="Tahoma" w:hAnsi="Tahoma" w:cs="Tahoma"/>
      <w:sz w:val="16"/>
      <w:szCs w:val="16"/>
    </w:rPr>
  </w:style>
  <w:style w:type="paragraph" w:styleId="Tekstprzypisukocowego">
    <w:name w:val="endnote text"/>
    <w:basedOn w:val="Normalny"/>
    <w:link w:val="TekstprzypisukocowegoZnak"/>
    <w:uiPriority w:val="99"/>
    <w:semiHidden/>
    <w:unhideWhenUsed/>
    <w:rsid w:val="00CA4DF9"/>
    <w:rPr>
      <w:sz w:val="20"/>
      <w:szCs w:val="20"/>
    </w:rPr>
  </w:style>
  <w:style w:type="character" w:customStyle="1" w:styleId="TekstprzypisukocowegoZnak">
    <w:name w:val="Tekst przypisu końcowego Znak"/>
    <w:basedOn w:val="Domylnaczcionkaakapitu"/>
    <w:link w:val="Tekstprzypisukocowego"/>
    <w:uiPriority w:val="99"/>
    <w:semiHidden/>
    <w:rsid w:val="00CA4DF9"/>
    <w:rPr>
      <w:sz w:val="20"/>
      <w:szCs w:val="20"/>
    </w:rPr>
  </w:style>
  <w:style w:type="character" w:styleId="Odwoanieprzypisukocowego">
    <w:name w:val="endnote reference"/>
    <w:basedOn w:val="Domylnaczcionkaakapitu"/>
    <w:uiPriority w:val="99"/>
    <w:semiHidden/>
    <w:unhideWhenUsed/>
    <w:rsid w:val="00CA4DF9"/>
    <w:rPr>
      <w:vertAlign w:val="superscript"/>
    </w:rPr>
  </w:style>
  <w:style w:type="paragraph" w:styleId="Akapitzlist">
    <w:name w:val="List Paragraph"/>
    <w:basedOn w:val="Normalny"/>
    <w:uiPriority w:val="34"/>
    <w:qFormat/>
    <w:rsid w:val="003150E8"/>
    <w:pPr>
      <w:ind w:left="720"/>
      <w:contextualSpacing/>
    </w:pPr>
  </w:style>
  <w:style w:type="paragraph" w:styleId="Nagwek">
    <w:name w:val="header"/>
    <w:basedOn w:val="Normalny"/>
    <w:link w:val="NagwekZnak"/>
    <w:uiPriority w:val="99"/>
    <w:unhideWhenUsed/>
    <w:rsid w:val="00AA2AF2"/>
    <w:pPr>
      <w:tabs>
        <w:tab w:val="center" w:pos="4536"/>
        <w:tab w:val="right" w:pos="9072"/>
      </w:tabs>
    </w:pPr>
  </w:style>
  <w:style w:type="character" w:customStyle="1" w:styleId="NagwekZnak">
    <w:name w:val="Nagłówek Znak"/>
    <w:basedOn w:val="Domylnaczcionkaakapitu"/>
    <w:link w:val="Nagwek"/>
    <w:uiPriority w:val="99"/>
    <w:rsid w:val="00AA2AF2"/>
  </w:style>
  <w:style w:type="paragraph" w:styleId="Stopka">
    <w:name w:val="footer"/>
    <w:basedOn w:val="Normalny"/>
    <w:link w:val="StopkaZnak"/>
    <w:uiPriority w:val="99"/>
    <w:unhideWhenUsed/>
    <w:rsid w:val="00AA2AF2"/>
    <w:pPr>
      <w:tabs>
        <w:tab w:val="center" w:pos="4536"/>
        <w:tab w:val="right" w:pos="9072"/>
      </w:tabs>
    </w:pPr>
  </w:style>
  <w:style w:type="character" w:customStyle="1" w:styleId="StopkaZnak">
    <w:name w:val="Stopka Znak"/>
    <w:basedOn w:val="Domylnaczcionkaakapitu"/>
    <w:link w:val="Stopka"/>
    <w:uiPriority w:val="99"/>
    <w:rsid w:val="00AA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3451</Words>
  <Characters>20710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j.skierkowska</cp:lastModifiedBy>
  <cp:revision>26</cp:revision>
  <cp:lastPrinted>2017-05-26T06:45:00Z</cp:lastPrinted>
  <dcterms:created xsi:type="dcterms:W3CDTF">2017-05-02T11:00:00Z</dcterms:created>
  <dcterms:modified xsi:type="dcterms:W3CDTF">2017-05-26T06:45:00Z</dcterms:modified>
</cp:coreProperties>
</file>