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2" w:rsidRDefault="003646E2" w:rsidP="003646E2">
      <w:pPr>
        <w:pStyle w:val="Tytu"/>
        <w:rPr>
          <w:lang w:val="pl-PL"/>
        </w:rPr>
      </w:pPr>
      <w:r>
        <w:rPr>
          <w:lang w:val="pl-PL"/>
        </w:rPr>
        <w:t>Zarządzenie Nr 10/2012</w:t>
      </w:r>
    </w:p>
    <w:p w:rsidR="003646E2" w:rsidRDefault="003646E2" w:rsidP="003646E2">
      <w:pPr>
        <w:pStyle w:val="Tytu"/>
        <w:rPr>
          <w:lang w:val="pl-PL"/>
        </w:rPr>
      </w:pPr>
      <w:r>
        <w:rPr>
          <w:lang w:val="pl-PL"/>
        </w:rPr>
        <w:t>Burmistrza Miasta i Gminy Drobin</w:t>
      </w:r>
    </w:p>
    <w:p w:rsidR="003646E2" w:rsidRDefault="003646E2" w:rsidP="003646E2">
      <w:pPr>
        <w:pStyle w:val="Tytu"/>
        <w:rPr>
          <w:lang w:val="pl-PL"/>
        </w:rPr>
      </w:pPr>
      <w:r>
        <w:rPr>
          <w:lang w:val="pl-PL"/>
        </w:rPr>
        <w:t>z dnia 06 lutego 2012r.</w:t>
      </w:r>
    </w:p>
    <w:p w:rsidR="003646E2" w:rsidRDefault="003646E2" w:rsidP="003646E2">
      <w:pPr>
        <w:pStyle w:val="Tytu"/>
        <w:rPr>
          <w:b w:val="0"/>
          <w:sz w:val="28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w sprawie: planu dofinansowania form doskonalenia zawodowego                          nauczycieli w roku 2012</w:t>
      </w: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lang w:val="pl-PL"/>
        </w:rPr>
      </w:pPr>
      <w:r>
        <w:rPr>
          <w:b w:val="0"/>
          <w:sz w:val="28"/>
          <w:lang w:val="pl-PL"/>
        </w:rPr>
        <w:tab/>
      </w:r>
      <w:r>
        <w:rPr>
          <w:b w:val="0"/>
          <w:sz w:val="24"/>
          <w:lang w:val="pl-PL"/>
        </w:rPr>
        <w:t>Na podstawie art. 70a ust. 2a ustawy z dnia 26 stycznia 1982r. Karta Nauczyciela ( Dz. U. Nr 97 poz. 674 z póź.zm.) ,   &amp; 6 ust. 2 Rozporządzenia Ministra Edukacji Narodowej i Sportu z dnia 29 marca 2002 r. w sprawie sposobu podziału środków na wspieranie doskonalenia zawodowego nauczycieli pomiędzy budżety poszczególnych wojewodów, form doskonalenia zawodowego dofinansowanych ze środków wyodrębnionych w budżetach organów prowadzących szkoły, wojewodów, ministra właściwego do spraw oświaty i wychowania oraz poszczególnych kryteriów i trybu przyznawania tych środków ( Dz. U. z 2002 r. Nr 46 poz. 430) oraz Uchwały Nr 104/XII/2011 Rady Miejskiej w Drobinie z dnia  28 grudnia 2011r.,   Burmistrz  Miasta i Gminy Drobin zarządza, co następuje:</w:t>
      </w: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</w:p>
    <w:p w:rsidR="003646E2" w:rsidRDefault="003646E2" w:rsidP="003646E2">
      <w:pPr>
        <w:pStyle w:val="Tytu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§ 1</w:t>
      </w: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 Przyjąć plan dofinansowania następujących form doskonalenia zawodowego  nauczycieli na rok 2012:</w:t>
      </w:r>
    </w:p>
    <w:p w:rsidR="003646E2" w:rsidRDefault="003646E2" w:rsidP="003646E2">
      <w:pPr>
        <w:pStyle w:val="Tytu"/>
        <w:jc w:val="both"/>
        <w:rPr>
          <w:b w:val="0"/>
          <w:sz w:val="16"/>
          <w:szCs w:val="16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 xml:space="preserve">1.  Środki w dyspozycji Burmistrza Miasta i Gminy Drobin zgodnie       z załącznikiem  nr 1,: na organizację szkoleń, konferencji seminariów,       warsztatów, w tym  na przygotowanie materiałów szkoleniowych i        informacyjnych oraz kosztów   przejazdu dla nauczycieli pełniących funkcje        kierownicze – w wysokości  6.332,- zł. </w:t>
      </w:r>
    </w:p>
    <w:p w:rsidR="003646E2" w:rsidRDefault="003646E2" w:rsidP="003646E2">
      <w:pPr>
        <w:pStyle w:val="Tytu"/>
        <w:jc w:val="both"/>
        <w:rPr>
          <w:b w:val="0"/>
          <w:sz w:val="16"/>
          <w:szCs w:val="16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 xml:space="preserve"> 2.  Środki w dyspozycji dyrektorów szkół i przedszkoli zgodnie z załącznikiem       nr 2:  na szkolenia rad pedagogicznych, w tym na organizację kursów,        seminariów, konferencji, warsztatów, koszty przejazdu, delegacje –        w wysokości 10.000,-zł       </w:t>
      </w: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</w:p>
    <w:p w:rsidR="003646E2" w:rsidRDefault="003646E2" w:rsidP="003646E2">
      <w:pPr>
        <w:pStyle w:val="Tytu"/>
        <w:ind w:left="4248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§ 2</w:t>
      </w: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Formy doskonalenia zawodowego podejmowane przez nauczyciela muszą być zgodne z potrzebami danej placówki w zakresie perspektywicznych potrzeb kadrowych oraz dydaktycznych, doskonalących umiejętności nauczyciela, które pozytywnie zaopiniuje dyrektor.</w:t>
      </w:r>
    </w:p>
    <w:p w:rsidR="003646E2" w:rsidRDefault="003646E2" w:rsidP="003646E2">
      <w:pPr>
        <w:pStyle w:val="Tytu"/>
        <w:ind w:left="4248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§ 3</w:t>
      </w: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 xml:space="preserve">Zarządzenie wchodzi w życie z dniem podjęcia z mocą od 01 stycznia 2012 r. </w:t>
      </w:r>
    </w:p>
    <w:p w:rsidR="003646E2" w:rsidRDefault="003646E2" w:rsidP="003646E2">
      <w:pPr>
        <w:pStyle w:val="Tytu"/>
        <w:jc w:val="both"/>
        <w:rPr>
          <w:b w:val="0"/>
          <w:sz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Burmistrz</w:t>
      </w:r>
    </w:p>
    <w:p w:rsidR="003646E2" w:rsidRDefault="003646E2" w:rsidP="003646E2">
      <w:pPr>
        <w:pStyle w:val="Tytu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Miasta i Gminy Drobin</w:t>
      </w:r>
    </w:p>
    <w:p w:rsidR="003646E2" w:rsidRDefault="003646E2" w:rsidP="003646E2">
      <w:pPr>
        <w:pStyle w:val="Tytu"/>
        <w:jc w:val="both"/>
        <w:rPr>
          <w:b w:val="0"/>
          <w:sz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 Sławomir Wiśniewski</w:t>
      </w: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</w:p>
    <w:p w:rsidR="003646E2" w:rsidRDefault="003646E2" w:rsidP="003646E2">
      <w:pPr>
        <w:pStyle w:val="Tytu"/>
        <w:jc w:val="right"/>
        <w:rPr>
          <w:b w:val="0"/>
          <w:sz w:val="22"/>
          <w:lang w:val="pl-PL"/>
        </w:rPr>
      </w:pPr>
      <w:r>
        <w:rPr>
          <w:b w:val="0"/>
          <w:sz w:val="22"/>
          <w:lang w:val="pl-PL"/>
        </w:rPr>
        <w:lastRenderedPageBreak/>
        <w:t xml:space="preserve">Załącznik nr 1 </w:t>
      </w:r>
    </w:p>
    <w:p w:rsidR="003646E2" w:rsidRDefault="003646E2" w:rsidP="003646E2">
      <w:pPr>
        <w:pStyle w:val="Tytu"/>
        <w:jc w:val="right"/>
        <w:rPr>
          <w:b w:val="0"/>
          <w:sz w:val="22"/>
          <w:lang w:val="pl-PL"/>
        </w:rPr>
      </w:pP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  <w:t>Do Zarządzenia Nr 10/2012</w:t>
      </w:r>
    </w:p>
    <w:p w:rsidR="003646E2" w:rsidRDefault="003646E2" w:rsidP="003646E2">
      <w:pPr>
        <w:pStyle w:val="Tytu"/>
        <w:jc w:val="right"/>
        <w:rPr>
          <w:b w:val="0"/>
          <w:sz w:val="22"/>
          <w:lang w:val="pl-PL"/>
        </w:rPr>
      </w:pPr>
      <w:r>
        <w:rPr>
          <w:b w:val="0"/>
          <w:sz w:val="22"/>
          <w:lang w:val="pl-PL"/>
        </w:rPr>
        <w:t>Burmistrza Miasta i Gminy Drobin</w:t>
      </w:r>
    </w:p>
    <w:p w:rsidR="003646E2" w:rsidRDefault="003646E2" w:rsidP="003646E2">
      <w:pPr>
        <w:pStyle w:val="Tytu"/>
        <w:ind w:left="7080"/>
        <w:jc w:val="right"/>
        <w:rPr>
          <w:b w:val="0"/>
          <w:sz w:val="28"/>
          <w:lang w:val="pl-PL"/>
        </w:rPr>
      </w:pPr>
      <w:r>
        <w:rPr>
          <w:b w:val="0"/>
          <w:sz w:val="22"/>
          <w:lang w:val="pl-PL"/>
        </w:rPr>
        <w:t>z dnia 06.02.2012r.</w:t>
      </w:r>
    </w:p>
    <w:p w:rsidR="003646E2" w:rsidRDefault="003646E2" w:rsidP="003646E2">
      <w:pPr>
        <w:pStyle w:val="Tytu"/>
        <w:jc w:val="right"/>
        <w:rPr>
          <w:b w:val="0"/>
          <w:sz w:val="28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8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Podział środków na doskonalenia zawodowe nauczycieli będących w dyspozycji Burmistrza Miasta i Gminy Drobin:</w:t>
      </w: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Kwota 6.332,-  zł następująco:</w:t>
      </w: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899"/>
        <w:gridCol w:w="3071"/>
      </w:tblGrid>
      <w:tr w:rsidR="003646E2" w:rsidTr="00364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2" w:rsidRDefault="003646E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2" w:rsidRDefault="003646E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Forma doskonalenia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2" w:rsidRDefault="003646E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      Kwota   -  zł</w:t>
            </w:r>
          </w:p>
        </w:tc>
      </w:tr>
      <w:tr w:rsidR="003646E2" w:rsidTr="00364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2" w:rsidRDefault="003646E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</w:p>
          <w:p w:rsidR="003646E2" w:rsidRDefault="003646E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2" w:rsidRDefault="003646E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Szkolenia, seminaria, konferencje szkoleniowe, kursy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2" w:rsidRDefault="003646E2">
            <w:pPr>
              <w:pStyle w:val="Tytu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4.000,-</w:t>
            </w:r>
          </w:p>
        </w:tc>
      </w:tr>
      <w:tr w:rsidR="003646E2" w:rsidTr="00364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2" w:rsidRDefault="003646E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</w:p>
          <w:p w:rsidR="003646E2" w:rsidRDefault="003646E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2" w:rsidRDefault="003646E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Koszty przejazdów, delegacje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2" w:rsidRDefault="003646E2">
            <w:pPr>
              <w:pStyle w:val="Tytu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2.332,-</w:t>
            </w:r>
          </w:p>
        </w:tc>
      </w:tr>
    </w:tbl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right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lastRenderedPageBreak/>
        <w:t xml:space="preserve">Załącznik nr 2 </w:t>
      </w:r>
    </w:p>
    <w:p w:rsidR="003646E2" w:rsidRDefault="003646E2" w:rsidP="003646E2">
      <w:pPr>
        <w:pStyle w:val="Tytu"/>
        <w:jc w:val="right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  <w:t>Do Zarządzenia Nr 10/2012</w:t>
      </w:r>
    </w:p>
    <w:p w:rsidR="003646E2" w:rsidRDefault="003646E2" w:rsidP="003646E2">
      <w:pPr>
        <w:pStyle w:val="Tytu"/>
        <w:jc w:val="right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Burmistrza Miasta i Gminy Drobin</w:t>
      </w:r>
    </w:p>
    <w:p w:rsidR="003646E2" w:rsidRDefault="003646E2" w:rsidP="003646E2">
      <w:pPr>
        <w:pStyle w:val="Tytu"/>
        <w:ind w:left="6372" w:firstLine="708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z dnia 06.02.2012r.</w:t>
      </w: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3646E2" w:rsidRDefault="003646E2" w:rsidP="003646E2">
      <w:pPr>
        <w:pStyle w:val="Tytu"/>
        <w:jc w:val="left"/>
        <w:rPr>
          <w:b w:val="0"/>
          <w:sz w:val="22"/>
          <w:lang w:val="pl-PL"/>
        </w:rPr>
      </w:pPr>
      <w:r>
        <w:rPr>
          <w:b w:val="0"/>
          <w:sz w:val="22"/>
          <w:lang w:val="pl-PL"/>
        </w:rPr>
        <w:t>Zatrudnienie – według stanu na dzień 30 września 2011r.</w:t>
      </w:r>
    </w:p>
    <w:p w:rsidR="003646E2" w:rsidRDefault="003646E2" w:rsidP="003646E2">
      <w:pPr>
        <w:pStyle w:val="Tytu"/>
        <w:jc w:val="right"/>
        <w:rPr>
          <w:b w:val="0"/>
          <w:sz w:val="22"/>
          <w:lang w:val="pl-PL"/>
        </w:rPr>
      </w:pPr>
    </w:p>
    <w:p w:rsidR="003646E2" w:rsidRDefault="003646E2" w:rsidP="003646E2">
      <w:pPr>
        <w:pStyle w:val="Tytu"/>
        <w:jc w:val="left"/>
        <w:rPr>
          <w:b w:val="0"/>
          <w:sz w:val="22"/>
          <w:lang w:val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2415"/>
        <w:gridCol w:w="1973"/>
      </w:tblGrid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Placówka                          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nauczycieli /etat/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doskonalenie zawodowe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</w:t>
            </w: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Drobinie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4.912,34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</w:t>
            </w: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Łęgu Probostwie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1.976,40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Cieszewie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717,52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Rogotwórsku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875,74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w Drobinie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507,14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Miejsko-Gminne Przedszkole </w:t>
            </w: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Drobinie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559,31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Przedszkole</w:t>
            </w: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Łęgu Probostwie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280,51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„0” w Cieszewie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85,52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„0” </w:t>
            </w: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Rogotwórsku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85,52</w:t>
            </w:r>
          </w:p>
        </w:tc>
      </w:tr>
      <w:tr w:rsidR="003646E2" w:rsidTr="003646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rPr>
                <w:sz w:val="24"/>
                <w:szCs w:val="24"/>
              </w:rPr>
            </w:pPr>
          </w:p>
          <w:p w:rsidR="003646E2" w:rsidRDefault="0036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E2" w:rsidRDefault="003646E2">
            <w:pPr>
              <w:jc w:val="center"/>
              <w:rPr>
                <w:sz w:val="24"/>
                <w:szCs w:val="24"/>
              </w:rPr>
            </w:pPr>
          </w:p>
          <w:p w:rsidR="003646E2" w:rsidRDefault="003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</w:tbl>
    <w:p w:rsidR="003646E2" w:rsidRDefault="003646E2" w:rsidP="003646E2">
      <w:pPr>
        <w:pStyle w:val="Tytu"/>
        <w:ind w:left="720"/>
        <w:jc w:val="both"/>
        <w:rPr>
          <w:b w:val="0"/>
          <w:sz w:val="20"/>
          <w:lang w:val="pl-PL"/>
        </w:rPr>
      </w:pPr>
    </w:p>
    <w:p w:rsidR="003646E2" w:rsidRDefault="003646E2" w:rsidP="003646E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D8445F" w:rsidRDefault="00D8445F"/>
    <w:sectPr w:rsidR="00D8445F" w:rsidSect="00D8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46E2"/>
    <w:rsid w:val="003646E2"/>
    <w:rsid w:val="00D8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46E2"/>
    <w:pPr>
      <w:jc w:val="center"/>
    </w:pPr>
    <w:rPr>
      <w:b/>
      <w:sz w:val="32"/>
      <w:lang w:val="de-DE"/>
    </w:rPr>
  </w:style>
  <w:style w:type="character" w:customStyle="1" w:styleId="TytuZnak">
    <w:name w:val="Tytuł Znak"/>
    <w:basedOn w:val="Domylnaczcionkaakapitu"/>
    <w:link w:val="Tytu"/>
    <w:rsid w:val="003646E2"/>
    <w:rPr>
      <w:rFonts w:ascii="Times New Roman" w:eastAsia="Times New Roman" w:hAnsi="Times New Roman" w:cs="Times New Roman"/>
      <w:b/>
      <w:sz w:val="32"/>
      <w:szCs w:val="2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Company>DROBIN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3</cp:revision>
  <dcterms:created xsi:type="dcterms:W3CDTF">2012-02-06T10:25:00Z</dcterms:created>
  <dcterms:modified xsi:type="dcterms:W3CDTF">2012-02-06T10:25:00Z</dcterms:modified>
</cp:coreProperties>
</file>